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C646" w14:textId="77777777" w:rsidR="000F021C" w:rsidRDefault="00000000">
      <w:pPr>
        <w:pStyle w:val="Heading1"/>
      </w:pPr>
      <w:r>
        <w:t>Stony</w:t>
      </w:r>
      <w:r>
        <w:rPr>
          <w:spacing w:val="-14"/>
        </w:rPr>
        <w:t xml:space="preserve"> </w:t>
      </w:r>
      <w:r>
        <w:t>Brook</w:t>
      </w:r>
      <w:r>
        <w:rPr>
          <w:spacing w:val="-11"/>
        </w:rPr>
        <w:t xml:space="preserve"> </w:t>
      </w:r>
      <w:r>
        <w:t>University</w:t>
      </w:r>
      <w:r>
        <w:rPr>
          <w:spacing w:val="-11"/>
        </w:rPr>
        <w:t xml:space="preserve"> </w:t>
      </w:r>
      <w:r>
        <w:t>Department/Program</w:t>
      </w:r>
      <w:r>
        <w:rPr>
          <w:spacing w:val="-11"/>
        </w:rPr>
        <w:t xml:space="preserve"> </w:t>
      </w:r>
      <w:r>
        <w:t>Review</w:t>
      </w:r>
      <w:r>
        <w:rPr>
          <w:spacing w:val="-11"/>
        </w:rPr>
        <w:t xml:space="preserve"> </w:t>
      </w:r>
      <w:r>
        <w:rPr>
          <w:spacing w:val="-2"/>
        </w:rPr>
        <w:t>Process</w:t>
      </w:r>
    </w:p>
    <w:p w14:paraId="724B6C9A" w14:textId="77777777" w:rsidR="000F021C" w:rsidRDefault="00000000">
      <w:pPr>
        <w:pStyle w:val="BodyText"/>
        <w:spacing w:before="276"/>
        <w:ind w:right="363"/>
      </w:pPr>
      <w:r>
        <w:t xml:space="preserve">This document provides a </w:t>
      </w:r>
      <w:hyperlink r:id="rId5">
        <w:r>
          <w:rPr>
            <w:color w:val="1154CC"/>
            <w:u w:val="thick" w:color="1154CC"/>
          </w:rPr>
          <w:t xml:space="preserve"> timeline</w:t>
        </w:r>
      </w:hyperlink>
      <w:r>
        <w:rPr>
          <w:color w:val="1154CC"/>
        </w:rPr>
        <w:t xml:space="preserve"> </w:t>
      </w:r>
      <w:r>
        <w:t>for the Department/Program Review Process for Stony Brook</w:t>
      </w:r>
      <w:r>
        <w:rPr>
          <w:spacing w:val="-3"/>
        </w:rPr>
        <w:t xml:space="preserve"> </w:t>
      </w:r>
      <w:r>
        <w:t>University</w:t>
      </w:r>
      <w:r>
        <w:rPr>
          <w:spacing w:val="-3"/>
        </w:rPr>
        <w:t xml:space="preserve"> </w:t>
      </w:r>
      <w:r>
        <w:t>and</w:t>
      </w:r>
      <w:r>
        <w:rPr>
          <w:spacing w:val="-3"/>
        </w:rPr>
        <w:t xml:space="preserve"> </w:t>
      </w:r>
      <w:r>
        <w:t>is</w:t>
      </w:r>
      <w:r>
        <w:rPr>
          <w:spacing w:val="-3"/>
        </w:rPr>
        <w:t xml:space="preserve"> </w:t>
      </w:r>
      <w:r>
        <w:t>intended</w:t>
      </w:r>
      <w:r>
        <w:rPr>
          <w:spacing w:val="-3"/>
        </w:rPr>
        <w:t xml:space="preserve"> </w:t>
      </w:r>
      <w:r>
        <w:t>to</w:t>
      </w:r>
      <w:r>
        <w:rPr>
          <w:spacing w:val="-3"/>
        </w:rPr>
        <w:t xml:space="preserve"> </w:t>
      </w:r>
      <w:r>
        <w:t>assist</w:t>
      </w:r>
      <w:r>
        <w:rPr>
          <w:spacing w:val="-3"/>
        </w:rPr>
        <w:t xml:space="preserve"> </w:t>
      </w:r>
      <w:r>
        <w:t>academic</w:t>
      </w:r>
      <w:r>
        <w:rPr>
          <w:spacing w:val="-3"/>
        </w:rPr>
        <w:t xml:space="preserve"> </w:t>
      </w:r>
      <w:r>
        <w:t>deans</w:t>
      </w:r>
      <w:r>
        <w:rPr>
          <w:spacing w:val="-3"/>
        </w:rPr>
        <w:t xml:space="preserve"> </w:t>
      </w:r>
      <w:r>
        <w:t>and</w:t>
      </w:r>
      <w:r>
        <w:rPr>
          <w:spacing w:val="-3"/>
        </w:rPr>
        <w:t xml:space="preserve"> </w:t>
      </w:r>
      <w:r>
        <w:t>department</w:t>
      </w:r>
      <w:r>
        <w:rPr>
          <w:spacing w:val="-3"/>
        </w:rPr>
        <w:t xml:space="preserve"> </w:t>
      </w:r>
      <w:r>
        <w:t>chairs</w:t>
      </w:r>
      <w:r>
        <w:rPr>
          <w:spacing w:val="-3"/>
        </w:rPr>
        <w:t xml:space="preserve"> </w:t>
      </w:r>
      <w:r>
        <w:t>in</w:t>
      </w:r>
      <w:r>
        <w:rPr>
          <w:spacing w:val="-3"/>
        </w:rPr>
        <w:t xml:space="preserve"> </w:t>
      </w:r>
      <w:r>
        <w:t xml:space="preserve">planning for upcoming reviews. </w:t>
      </w:r>
      <w:hyperlink r:id="rId6">
        <w:r>
          <w:rPr>
            <w:color w:val="1154CC"/>
            <w:u w:val="thick" w:color="1154CC"/>
          </w:rPr>
          <w:t>By policy</w:t>
        </w:r>
      </w:hyperlink>
      <w:r>
        <w:t xml:space="preserve">, the Department/Program Review Process is under the purview of the Provost and the Executive Vice President of Health Sciences. </w:t>
      </w:r>
      <w:hyperlink r:id="rId7">
        <w:r>
          <w:rPr>
            <w:color w:val="1154CC"/>
            <w:u w:val="thick" w:color="1154CC"/>
          </w:rPr>
          <w:t>The Office of</w:t>
        </w:r>
      </w:hyperlink>
      <w:r>
        <w:rPr>
          <w:color w:val="1154CC"/>
        </w:rPr>
        <w:t xml:space="preserve"> </w:t>
      </w:r>
      <w:hyperlink r:id="rId8">
        <w:r>
          <w:rPr>
            <w:color w:val="1154CC"/>
            <w:u w:val="thick" w:color="1154CC"/>
          </w:rPr>
          <w:t>Educational Effectiveness (OEE)</w:t>
        </w:r>
      </w:hyperlink>
      <w:r>
        <w:rPr>
          <w:color w:val="1154CC"/>
        </w:rPr>
        <w:t xml:space="preserve"> </w:t>
      </w:r>
      <w:r>
        <w:t xml:space="preserve">provides support for the Department/Program Review </w:t>
      </w:r>
      <w:r>
        <w:rPr>
          <w:spacing w:val="-2"/>
        </w:rPr>
        <w:t>Process.</w:t>
      </w:r>
    </w:p>
    <w:p w14:paraId="529255D7" w14:textId="77777777" w:rsidR="000F021C" w:rsidRDefault="00000000">
      <w:pPr>
        <w:pStyle w:val="Heading2"/>
        <w:spacing w:before="276"/>
      </w:pPr>
      <w:r>
        <w:t>Notice</w:t>
      </w:r>
      <w:r>
        <w:rPr>
          <w:spacing w:val="-2"/>
        </w:rPr>
        <w:t xml:space="preserve"> </w:t>
      </w:r>
      <w:r>
        <w:t>to</w:t>
      </w:r>
      <w:r>
        <w:rPr>
          <w:spacing w:val="-1"/>
        </w:rPr>
        <w:t xml:space="preserve"> </w:t>
      </w:r>
      <w:r>
        <w:t>Participate</w:t>
      </w:r>
      <w:r>
        <w:rPr>
          <w:spacing w:val="-1"/>
        </w:rPr>
        <w:t xml:space="preserve"> </w:t>
      </w:r>
      <w:r>
        <w:t>in</w:t>
      </w:r>
      <w:r>
        <w:rPr>
          <w:spacing w:val="-1"/>
        </w:rPr>
        <w:t xml:space="preserve"> </w:t>
      </w:r>
      <w:r>
        <w:t>Department/Program</w:t>
      </w:r>
      <w:r>
        <w:rPr>
          <w:spacing w:val="-2"/>
        </w:rPr>
        <w:t xml:space="preserve"> </w:t>
      </w:r>
      <w:r>
        <w:t>Review</w:t>
      </w:r>
      <w:r>
        <w:rPr>
          <w:spacing w:val="-1"/>
        </w:rPr>
        <w:t xml:space="preserve"> </w:t>
      </w:r>
      <w:r>
        <w:t>Process</w:t>
      </w:r>
      <w:r>
        <w:rPr>
          <w:spacing w:val="-1"/>
        </w:rPr>
        <w:t xml:space="preserve"> </w:t>
      </w:r>
      <w:r>
        <w:t>-</w:t>
      </w:r>
      <w:r>
        <w:rPr>
          <w:spacing w:val="-1"/>
        </w:rPr>
        <w:t xml:space="preserve"> </w:t>
      </w:r>
      <w:r>
        <w:rPr>
          <w:spacing w:val="-2"/>
        </w:rPr>
        <w:t>(April)</w:t>
      </w:r>
    </w:p>
    <w:p w14:paraId="52F409B9" w14:textId="77777777" w:rsidR="000F021C" w:rsidRDefault="00000000">
      <w:pPr>
        <w:pStyle w:val="BodyText"/>
        <w:spacing w:before="22" w:line="259" w:lineRule="auto"/>
        <w:ind w:right="363"/>
      </w:pPr>
      <w:r>
        <w:t>OEE</w:t>
      </w:r>
      <w:r>
        <w:rPr>
          <w:spacing w:val="-4"/>
        </w:rPr>
        <w:t xml:space="preserve"> </w:t>
      </w:r>
      <w:r>
        <w:t>in</w:t>
      </w:r>
      <w:r>
        <w:rPr>
          <w:spacing w:val="-4"/>
        </w:rPr>
        <w:t xml:space="preserve"> </w:t>
      </w:r>
      <w:r>
        <w:t>consultation</w:t>
      </w:r>
      <w:r>
        <w:rPr>
          <w:spacing w:val="-4"/>
        </w:rPr>
        <w:t xml:space="preserve"> </w:t>
      </w:r>
      <w:r>
        <w:t>with</w:t>
      </w:r>
      <w:r>
        <w:rPr>
          <w:spacing w:val="-4"/>
        </w:rPr>
        <w:t xml:space="preserve"> </w:t>
      </w:r>
      <w:r>
        <w:t>relevant</w:t>
      </w:r>
      <w:r>
        <w:rPr>
          <w:spacing w:val="-4"/>
        </w:rPr>
        <w:t xml:space="preserve"> </w:t>
      </w:r>
      <w:r>
        <w:t>Deans</w:t>
      </w:r>
      <w:r>
        <w:rPr>
          <w:spacing w:val="-4"/>
        </w:rPr>
        <w:t xml:space="preserve"> </w:t>
      </w:r>
      <w:r>
        <w:t>will</w:t>
      </w:r>
      <w:r>
        <w:rPr>
          <w:spacing w:val="-4"/>
        </w:rPr>
        <w:t xml:space="preserve"> </w:t>
      </w:r>
      <w:r>
        <w:t>email</w:t>
      </w:r>
      <w:r>
        <w:rPr>
          <w:spacing w:val="-4"/>
        </w:rPr>
        <w:t xml:space="preserve"> </w:t>
      </w:r>
      <w:r>
        <w:t>departments/programs</w:t>
      </w:r>
      <w:r>
        <w:rPr>
          <w:spacing w:val="-4"/>
        </w:rPr>
        <w:t xml:space="preserve"> </w:t>
      </w:r>
      <w:r>
        <w:t>identified</w:t>
      </w:r>
      <w:r>
        <w:rPr>
          <w:spacing w:val="-4"/>
        </w:rPr>
        <w:t xml:space="preserve"> </w:t>
      </w:r>
      <w:r>
        <w:t>to participate in the upcoming cycle of self-study and external review.</w:t>
      </w:r>
    </w:p>
    <w:p w14:paraId="7725D845" w14:textId="77777777" w:rsidR="000F021C" w:rsidRDefault="00000000">
      <w:pPr>
        <w:pStyle w:val="Heading2"/>
        <w:spacing w:before="275"/>
      </w:pPr>
      <w:r>
        <w:t xml:space="preserve">Orientation Meeting - </w:t>
      </w:r>
      <w:r>
        <w:rPr>
          <w:spacing w:val="-2"/>
        </w:rPr>
        <w:t>(May)</w:t>
      </w:r>
    </w:p>
    <w:p w14:paraId="01E6B5A6" w14:textId="77777777" w:rsidR="000F021C" w:rsidRDefault="00000000">
      <w:pPr>
        <w:pStyle w:val="BodyText"/>
        <w:spacing w:before="22" w:line="259" w:lineRule="auto"/>
        <w:ind w:right="2"/>
      </w:pPr>
      <w:r>
        <w:t>OEE staff and Office of Institutional Research, Planning &amp; Effectiveness (IRPE) staff will conduct an orientation meeting with the department/programs to discuss the process, timeline, and answer any questions. Department Chair, Assistant to the Chair, Undergraduate/Graduate Program</w:t>
      </w:r>
      <w:r>
        <w:rPr>
          <w:spacing w:val="-5"/>
        </w:rPr>
        <w:t xml:space="preserve"> </w:t>
      </w:r>
      <w:r>
        <w:t>Directors,</w:t>
      </w:r>
      <w:r>
        <w:rPr>
          <w:spacing w:val="-5"/>
        </w:rPr>
        <w:t xml:space="preserve"> </w:t>
      </w:r>
      <w:r>
        <w:t>and</w:t>
      </w:r>
      <w:r>
        <w:rPr>
          <w:spacing w:val="-5"/>
        </w:rPr>
        <w:t xml:space="preserve"> </w:t>
      </w:r>
      <w:r>
        <w:t>Undergraduate/Graduate</w:t>
      </w:r>
      <w:r>
        <w:rPr>
          <w:spacing w:val="-5"/>
        </w:rPr>
        <w:t xml:space="preserve"> </w:t>
      </w:r>
      <w:r>
        <w:t>Program</w:t>
      </w:r>
      <w:r>
        <w:rPr>
          <w:spacing w:val="-5"/>
        </w:rPr>
        <w:t xml:space="preserve"> </w:t>
      </w:r>
      <w:r>
        <w:t>Coordinators</w:t>
      </w:r>
      <w:r>
        <w:rPr>
          <w:spacing w:val="-5"/>
        </w:rPr>
        <w:t xml:space="preserve"> </w:t>
      </w:r>
      <w:r>
        <w:t>will</w:t>
      </w:r>
      <w:r>
        <w:rPr>
          <w:spacing w:val="-5"/>
        </w:rPr>
        <w:t xml:space="preserve"> </w:t>
      </w:r>
      <w:r>
        <w:t>be</w:t>
      </w:r>
      <w:r>
        <w:rPr>
          <w:spacing w:val="-5"/>
        </w:rPr>
        <w:t xml:space="preserve"> </w:t>
      </w:r>
      <w:r>
        <w:t>invited</w:t>
      </w:r>
      <w:r>
        <w:rPr>
          <w:spacing w:val="-5"/>
        </w:rPr>
        <w:t xml:space="preserve"> </w:t>
      </w:r>
      <w:r>
        <w:t>to</w:t>
      </w:r>
      <w:r>
        <w:rPr>
          <w:spacing w:val="-5"/>
        </w:rPr>
        <w:t xml:space="preserve"> </w:t>
      </w:r>
      <w:r>
        <w:t>attend.</w:t>
      </w:r>
    </w:p>
    <w:p w14:paraId="0AD3480C" w14:textId="77777777" w:rsidR="000F021C" w:rsidRDefault="000F021C">
      <w:pPr>
        <w:pStyle w:val="BodyText"/>
        <w:spacing w:before="21"/>
      </w:pPr>
    </w:p>
    <w:p w14:paraId="667FA450" w14:textId="77777777" w:rsidR="000F021C" w:rsidRDefault="00000000">
      <w:pPr>
        <w:pStyle w:val="Heading2"/>
      </w:pPr>
      <w:r>
        <w:t>Site</w:t>
      </w:r>
      <w:r>
        <w:rPr>
          <w:spacing w:val="-2"/>
        </w:rPr>
        <w:t xml:space="preserve"> </w:t>
      </w:r>
      <w:r>
        <w:t>Visit</w:t>
      </w:r>
      <w:r>
        <w:rPr>
          <w:spacing w:val="-1"/>
        </w:rPr>
        <w:t xml:space="preserve"> </w:t>
      </w:r>
      <w:r>
        <w:t>Date</w:t>
      </w:r>
      <w:r>
        <w:rPr>
          <w:spacing w:val="-2"/>
        </w:rPr>
        <w:t xml:space="preserve"> </w:t>
      </w:r>
      <w:r>
        <w:t>Selection</w:t>
      </w:r>
      <w:r>
        <w:rPr>
          <w:spacing w:val="-1"/>
        </w:rPr>
        <w:t xml:space="preserve"> </w:t>
      </w:r>
      <w:r>
        <w:t>-</w:t>
      </w:r>
      <w:r>
        <w:rPr>
          <w:spacing w:val="-2"/>
        </w:rPr>
        <w:t xml:space="preserve"> </w:t>
      </w:r>
      <w:r>
        <w:t>(May-</w:t>
      </w:r>
      <w:r>
        <w:rPr>
          <w:spacing w:val="-1"/>
        </w:rPr>
        <w:t xml:space="preserve"> </w:t>
      </w:r>
      <w:r>
        <w:rPr>
          <w:spacing w:val="-2"/>
        </w:rPr>
        <w:t>September)</w:t>
      </w:r>
    </w:p>
    <w:p w14:paraId="49CF8B7C" w14:textId="77777777" w:rsidR="000F021C" w:rsidRDefault="00000000">
      <w:pPr>
        <w:pStyle w:val="BodyText"/>
        <w:spacing w:before="22" w:line="259" w:lineRule="auto"/>
        <w:ind w:right="363"/>
      </w:pPr>
      <w:r>
        <w:t>Begin internal discussion with faculty and staff regarding site visit dates.</w:t>
      </w:r>
      <w:r>
        <w:rPr>
          <w:spacing w:val="40"/>
        </w:rPr>
        <w:t xml:space="preserve"> </w:t>
      </w:r>
      <w:r>
        <w:t>Final date options (2-3)</w:t>
      </w:r>
      <w:r>
        <w:rPr>
          <w:spacing w:val="-5"/>
        </w:rPr>
        <w:t xml:space="preserve"> </w:t>
      </w:r>
      <w:r>
        <w:t>should</w:t>
      </w:r>
      <w:r>
        <w:rPr>
          <w:spacing w:val="-5"/>
        </w:rPr>
        <w:t xml:space="preserve"> </w:t>
      </w:r>
      <w:r>
        <w:t>be</w:t>
      </w:r>
      <w:r>
        <w:rPr>
          <w:spacing w:val="-5"/>
        </w:rPr>
        <w:t xml:space="preserve"> </w:t>
      </w:r>
      <w:r>
        <w:t>determined</w:t>
      </w:r>
      <w:r>
        <w:rPr>
          <w:spacing w:val="-5"/>
        </w:rPr>
        <w:t xml:space="preserve"> </w:t>
      </w:r>
      <w:r>
        <w:t>by</w:t>
      </w:r>
      <w:r>
        <w:rPr>
          <w:spacing w:val="-5"/>
        </w:rPr>
        <w:t xml:space="preserve"> </w:t>
      </w:r>
      <w:r>
        <w:t>September.</w:t>
      </w:r>
      <w:r>
        <w:rPr>
          <w:spacing w:val="40"/>
        </w:rPr>
        <w:t xml:space="preserve"> </w:t>
      </w:r>
      <w:proofErr w:type="gramStart"/>
      <w:r>
        <w:t>Typically</w:t>
      </w:r>
      <w:proofErr w:type="gramEnd"/>
      <w:r>
        <w:rPr>
          <w:spacing w:val="-5"/>
        </w:rPr>
        <w:t xml:space="preserve"> </w:t>
      </w:r>
      <w:r>
        <w:t>site</w:t>
      </w:r>
      <w:r>
        <w:rPr>
          <w:spacing w:val="-5"/>
        </w:rPr>
        <w:t xml:space="preserve"> </w:t>
      </w:r>
      <w:r>
        <w:t>visits</w:t>
      </w:r>
      <w:r>
        <w:rPr>
          <w:spacing w:val="-5"/>
        </w:rPr>
        <w:t xml:space="preserve"> </w:t>
      </w:r>
      <w:r>
        <w:t>take</w:t>
      </w:r>
      <w:r>
        <w:rPr>
          <w:spacing w:val="-5"/>
        </w:rPr>
        <w:t xml:space="preserve"> </w:t>
      </w:r>
      <w:r>
        <w:t>place</w:t>
      </w:r>
      <w:r>
        <w:rPr>
          <w:spacing w:val="-5"/>
        </w:rPr>
        <w:t xml:space="preserve"> </w:t>
      </w:r>
      <w:r>
        <w:t>in</w:t>
      </w:r>
      <w:r>
        <w:rPr>
          <w:spacing w:val="-5"/>
        </w:rPr>
        <w:t xml:space="preserve"> </w:t>
      </w:r>
      <w:r>
        <w:t>April</w:t>
      </w:r>
      <w:r>
        <w:rPr>
          <w:spacing w:val="-5"/>
        </w:rPr>
        <w:t xml:space="preserve"> </w:t>
      </w:r>
      <w:r>
        <w:t>(not</w:t>
      </w:r>
      <w:r>
        <w:rPr>
          <w:spacing w:val="-5"/>
        </w:rPr>
        <w:t xml:space="preserve"> </w:t>
      </w:r>
      <w:r>
        <w:t>during spring break) and May (prior to commencement).</w:t>
      </w:r>
      <w:r>
        <w:rPr>
          <w:spacing w:val="40"/>
        </w:rPr>
        <w:t xml:space="preserve"> </w:t>
      </w:r>
      <w:r>
        <w:t>Once a date has been selected, please communicate with OEE to get your site visit on the program review calendar.</w:t>
      </w:r>
    </w:p>
    <w:p w14:paraId="3A26FD52" w14:textId="77777777" w:rsidR="000F021C" w:rsidRDefault="000F021C">
      <w:pPr>
        <w:pStyle w:val="BodyText"/>
        <w:spacing w:before="20"/>
      </w:pPr>
    </w:p>
    <w:p w14:paraId="04D11480" w14:textId="77777777" w:rsidR="000F021C" w:rsidRDefault="00000000">
      <w:pPr>
        <w:pStyle w:val="Heading2"/>
        <w:spacing w:before="1"/>
      </w:pPr>
      <w:r>
        <w:t>Data</w:t>
      </w:r>
      <w:r>
        <w:rPr>
          <w:spacing w:val="-4"/>
        </w:rPr>
        <w:t xml:space="preserve"> </w:t>
      </w:r>
      <w:r>
        <w:t>Provided</w:t>
      </w:r>
      <w:r>
        <w:rPr>
          <w:spacing w:val="-2"/>
        </w:rPr>
        <w:t xml:space="preserve"> </w:t>
      </w:r>
      <w:r>
        <w:t>to</w:t>
      </w:r>
      <w:r>
        <w:rPr>
          <w:spacing w:val="-2"/>
        </w:rPr>
        <w:t xml:space="preserve"> </w:t>
      </w:r>
      <w:r>
        <w:t>Department/Program</w:t>
      </w:r>
      <w:r>
        <w:rPr>
          <w:spacing w:val="-2"/>
        </w:rPr>
        <w:t xml:space="preserve"> </w:t>
      </w:r>
      <w:r>
        <w:t>-</w:t>
      </w:r>
      <w:r>
        <w:rPr>
          <w:spacing w:val="-2"/>
        </w:rPr>
        <w:t xml:space="preserve"> (June)</w:t>
      </w:r>
    </w:p>
    <w:p w14:paraId="640C2094" w14:textId="77777777" w:rsidR="000F021C" w:rsidRDefault="00000000">
      <w:pPr>
        <w:pStyle w:val="BodyText"/>
        <w:spacing w:before="21" w:line="259" w:lineRule="auto"/>
      </w:pPr>
      <w:r>
        <w:t>IRPE will provide institutional data to programs to be used for completing the Department/Program</w:t>
      </w:r>
      <w:r>
        <w:rPr>
          <w:spacing w:val="-6"/>
        </w:rPr>
        <w:t xml:space="preserve"> </w:t>
      </w:r>
      <w:r>
        <w:t>self-study.</w:t>
      </w:r>
      <w:r>
        <w:rPr>
          <w:spacing w:val="-6"/>
        </w:rPr>
        <w:t xml:space="preserve"> </w:t>
      </w:r>
      <w:r>
        <w:t>OEE</w:t>
      </w:r>
      <w:r>
        <w:rPr>
          <w:spacing w:val="-6"/>
        </w:rPr>
        <w:t xml:space="preserve"> </w:t>
      </w:r>
      <w:r>
        <w:t>will</w:t>
      </w:r>
      <w:r>
        <w:rPr>
          <w:spacing w:val="-6"/>
        </w:rPr>
        <w:t xml:space="preserve"> </w:t>
      </w:r>
      <w:r>
        <w:t>provide</w:t>
      </w:r>
      <w:r>
        <w:rPr>
          <w:spacing w:val="-6"/>
        </w:rPr>
        <w:t xml:space="preserve"> </w:t>
      </w:r>
      <w:r>
        <w:t>copies</w:t>
      </w:r>
      <w:r>
        <w:rPr>
          <w:spacing w:val="-6"/>
        </w:rPr>
        <w:t xml:space="preserve"> </w:t>
      </w:r>
      <w:r>
        <w:t>of</w:t>
      </w:r>
      <w:r>
        <w:rPr>
          <w:spacing w:val="-6"/>
        </w:rPr>
        <w:t xml:space="preserve"> </w:t>
      </w:r>
      <w:r>
        <w:t>the</w:t>
      </w:r>
      <w:r>
        <w:rPr>
          <w:spacing w:val="-6"/>
        </w:rPr>
        <w:t xml:space="preserve"> </w:t>
      </w:r>
      <w:r>
        <w:t>academic</w:t>
      </w:r>
      <w:r>
        <w:rPr>
          <w:spacing w:val="-6"/>
        </w:rPr>
        <w:t xml:space="preserve"> </w:t>
      </w:r>
      <w:r>
        <w:t>assessment</w:t>
      </w:r>
      <w:r>
        <w:rPr>
          <w:spacing w:val="-6"/>
        </w:rPr>
        <w:t xml:space="preserve"> </w:t>
      </w:r>
      <w:r>
        <w:t>reports submitted by the programs within the department.</w:t>
      </w:r>
    </w:p>
    <w:p w14:paraId="404AC2CE" w14:textId="77777777" w:rsidR="000F021C" w:rsidRDefault="000F021C">
      <w:pPr>
        <w:pStyle w:val="BodyText"/>
        <w:spacing w:before="21"/>
      </w:pPr>
    </w:p>
    <w:p w14:paraId="0F20280A" w14:textId="77777777" w:rsidR="000F021C" w:rsidRDefault="00000000">
      <w:pPr>
        <w:pStyle w:val="Heading2"/>
        <w:spacing w:before="1"/>
      </w:pPr>
      <w:r>
        <w:t xml:space="preserve">External Reviewer Selection – (September – </w:t>
      </w:r>
      <w:r>
        <w:rPr>
          <w:spacing w:val="-2"/>
        </w:rPr>
        <w:t>October)</w:t>
      </w:r>
    </w:p>
    <w:p w14:paraId="5FACBAE2" w14:textId="77777777" w:rsidR="000F021C" w:rsidRDefault="00000000">
      <w:pPr>
        <w:ind w:right="363"/>
        <w:rPr>
          <w:sz w:val="24"/>
        </w:rPr>
      </w:pPr>
      <w:r>
        <w:rPr>
          <w:sz w:val="24"/>
        </w:rPr>
        <w:t xml:space="preserve">The Department/Program will compile a list of five potential external reviewers and informally reach out to them to gauge interest. </w:t>
      </w:r>
      <w:r>
        <w:rPr>
          <w:b/>
          <w:i/>
          <w:sz w:val="24"/>
        </w:rPr>
        <w:t>Please communicate your site visit date options</w:t>
      </w:r>
      <w:r>
        <w:rPr>
          <w:b/>
          <w:i/>
          <w:spacing w:val="-3"/>
          <w:sz w:val="24"/>
        </w:rPr>
        <w:t xml:space="preserve"> </w:t>
      </w:r>
      <w:r>
        <w:rPr>
          <w:b/>
          <w:i/>
          <w:sz w:val="24"/>
        </w:rPr>
        <w:t>to</w:t>
      </w:r>
      <w:r>
        <w:rPr>
          <w:b/>
          <w:i/>
          <w:spacing w:val="-3"/>
          <w:sz w:val="24"/>
        </w:rPr>
        <w:t xml:space="preserve"> </w:t>
      </w:r>
      <w:r>
        <w:rPr>
          <w:b/>
          <w:i/>
          <w:sz w:val="24"/>
        </w:rPr>
        <w:t>potential</w:t>
      </w:r>
      <w:r>
        <w:rPr>
          <w:b/>
          <w:i/>
          <w:spacing w:val="-3"/>
          <w:sz w:val="24"/>
        </w:rPr>
        <w:t xml:space="preserve"> </w:t>
      </w:r>
      <w:r>
        <w:rPr>
          <w:b/>
          <w:i/>
          <w:sz w:val="24"/>
        </w:rPr>
        <w:t>reviewers.</w:t>
      </w:r>
      <w:r>
        <w:rPr>
          <w:b/>
          <w:i/>
          <w:spacing w:val="40"/>
          <w:sz w:val="24"/>
        </w:rPr>
        <w:t xml:space="preserve"> </w:t>
      </w:r>
      <w:r>
        <w:rPr>
          <w:sz w:val="24"/>
        </w:rPr>
        <w:t>Reviewers</w:t>
      </w:r>
      <w:r>
        <w:rPr>
          <w:spacing w:val="-3"/>
          <w:sz w:val="24"/>
        </w:rPr>
        <w:t xml:space="preserve"> </w:t>
      </w:r>
      <w:r>
        <w:rPr>
          <w:sz w:val="24"/>
        </w:rPr>
        <w:t>must</w:t>
      </w:r>
      <w:r>
        <w:rPr>
          <w:spacing w:val="-3"/>
          <w:sz w:val="24"/>
        </w:rPr>
        <w:t xml:space="preserve"> </w:t>
      </w:r>
      <w:r>
        <w:rPr>
          <w:sz w:val="24"/>
        </w:rPr>
        <w:t>have</w:t>
      </w:r>
      <w:r>
        <w:rPr>
          <w:spacing w:val="-3"/>
          <w:sz w:val="24"/>
        </w:rPr>
        <w:t xml:space="preserve"> </w:t>
      </w:r>
      <w:r>
        <w:rPr>
          <w:sz w:val="24"/>
        </w:rPr>
        <w:t>no</w:t>
      </w:r>
      <w:r>
        <w:rPr>
          <w:spacing w:val="-3"/>
          <w:sz w:val="24"/>
        </w:rPr>
        <w:t xml:space="preserve"> </w:t>
      </w:r>
      <w:r>
        <w:rPr>
          <w:sz w:val="24"/>
        </w:rPr>
        <w:t>conflicts</w:t>
      </w:r>
      <w:r>
        <w:rPr>
          <w:spacing w:val="-3"/>
          <w:sz w:val="24"/>
        </w:rPr>
        <w:t xml:space="preserve"> </w:t>
      </w:r>
      <w:r>
        <w:rPr>
          <w:sz w:val="24"/>
        </w:rPr>
        <w:t>of</w:t>
      </w:r>
      <w:r>
        <w:rPr>
          <w:spacing w:val="-3"/>
          <w:sz w:val="24"/>
        </w:rPr>
        <w:t xml:space="preserve"> </w:t>
      </w:r>
      <w:r>
        <w:rPr>
          <w:sz w:val="24"/>
        </w:rPr>
        <w:t>interest.</w:t>
      </w:r>
      <w:r>
        <w:rPr>
          <w:spacing w:val="-3"/>
          <w:sz w:val="24"/>
        </w:rPr>
        <w:t xml:space="preserve"> </w:t>
      </w:r>
      <w:r>
        <w:rPr>
          <w:sz w:val="24"/>
        </w:rPr>
        <w:t>This</w:t>
      </w:r>
      <w:r>
        <w:rPr>
          <w:spacing w:val="-3"/>
          <w:sz w:val="24"/>
        </w:rPr>
        <w:t xml:space="preserve"> </w:t>
      </w:r>
      <w:r>
        <w:rPr>
          <w:sz w:val="24"/>
        </w:rPr>
        <w:t>means</w:t>
      </w:r>
      <w:r>
        <w:rPr>
          <w:spacing w:val="-3"/>
          <w:sz w:val="24"/>
        </w:rPr>
        <w:t xml:space="preserve"> </w:t>
      </w:r>
      <w:r>
        <w:rPr>
          <w:sz w:val="24"/>
        </w:rPr>
        <w:t>the evaluator will have no significant prior or present connections to the department/program.</w:t>
      </w:r>
    </w:p>
    <w:p w14:paraId="008A533C" w14:textId="77777777" w:rsidR="000F021C" w:rsidRDefault="00000000">
      <w:pPr>
        <w:pStyle w:val="BodyText"/>
        <w:ind w:right="310"/>
      </w:pPr>
      <w:r>
        <w:t>Reviewers</w:t>
      </w:r>
      <w:r>
        <w:rPr>
          <w:spacing w:val="-4"/>
        </w:rPr>
        <w:t xml:space="preserve"> </w:t>
      </w:r>
      <w:r>
        <w:t>should</w:t>
      </w:r>
      <w:r>
        <w:rPr>
          <w:spacing w:val="-4"/>
        </w:rPr>
        <w:t xml:space="preserve"> </w:t>
      </w:r>
      <w:r>
        <w:t>have</w:t>
      </w:r>
      <w:r>
        <w:rPr>
          <w:spacing w:val="-4"/>
        </w:rPr>
        <w:t xml:space="preserve"> </w:t>
      </w:r>
      <w:r>
        <w:t>expertise</w:t>
      </w:r>
      <w:r>
        <w:rPr>
          <w:spacing w:val="-4"/>
        </w:rPr>
        <w:t xml:space="preserve"> </w:t>
      </w:r>
      <w:r>
        <w:t>that</w:t>
      </w:r>
      <w:r>
        <w:rPr>
          <w:spacing w:val="-4"/>
        </w:rPr>
        <w:t xml:space="preserve"> </w:t>
      </w:r>
      <w:r>
        <w:t>matches</w:t>
      </w:r>
      <w:r>
        <w:rPr>
          <w:spacing w:val="-4"/>
        </w:rPr>
        <w:t xml:space="preserve"> </w:t>
      </w:r>
      <w:r>
        <w:t>the</w:t>
      </w:r>
      <w:r>
        <w:rPr>
          <w:spacing w:val="-4"/>
        </w:rPr>
        <w:t xml:space="preserve"> </w:t>
      </w:r>
      <w:r>
        <w:t>profile</w:t>
      </w:r>
      <w:r>
        <w:rPr>
          <w:spacing w:val="-4"/>
        </w:rPr>
        <w:t xml:space="preserve"> </w:t>
      </w:r>
      <w:r>
        <w:t>of</w:t>
      </w:r>
      <w:r>
        <w:rPr>
          <w:spacing w:val="-4"/>
        </w:rPr>
        <w:t xml:space="preserve"> </w:t>
      </w:r>
      <w:r>
        <w:t>the</w:t>
      </w:r>
      <w:r>
        <w:rPr>
          <w:spacing w:val="-4"/>
        </w:rPr>
        <w:t xml:space="preserve"> </w:t>
      </w:r>
      <w:r>
        <w:t>Department/Program</w:t>
      </w:r>
      <w:r>
        <w:rPr>
          <w:spacing w:val="-4"/>
        </w:rPr>
        <w:t xml:space="preserve"> </w:t>
      </w:r>
      <w:r>
        <w:t>at</w:t>
      </w:r>
      <w:r>
        <w:rPr>
          <w:spacing w:val="-4"/>
        </w:rPr>
        <w:t xml:space="preserve"> </w:t>
      </w:r>
      <w:r>
        <w:t>Stony Brook</w:t>
      </w:r>
      <w:r>
        <w:rPr>
          <w:spacing w:val="-2"/>
        </w:rPr>
        <w:t xml:space="preserve"> </w:t>
      </w:r>
      <w:r>
        <w:t>University.</w:t>
      </w:r>
      <w:r>
        <w:rPr>
          <w:spacing w:val="-2"/>
        </w:rPr>
        <w:t xml:space="preserve"> </w:t>
      </w:r>
      <w:r>
        <w:t>Please</w:t>
      </w:r>
      <w:r>
        <w:rPr>
          <w:spacing w:val="-2"/>
        </w:rPr>
        <w:t xml:space="preserve"> </w:t>
      </w:r>
      <w:r>
        <w:t>identify</w:t>
      </w:r>
      <w:r>
        <w:rPr>
          <w:spacing w:val="-2"/>
        </w:rPr>
        <w:t xml:space="preserve"> </w:t>
      </w:r>
      <w:r>
        <w:t>any</w:t>
      </w:r>
      <w:r>
        <w:rPr>
          <w:spacing w:val="-2"/>
        </w:rPr>
        <w:t xml:space="preserve"> </w:t>
      </w:r>
      <w:r>
        <w:t>potential</w:t>
      </w:r>
      <w:r>
        <w:rPr>
          <w:spacing w:val="-2"/>
        </w:rPr>
        <w:t xml:space="preserve"> </w:t>
      </w:r>
      <w:r>
        <w:t>conflicts</w:t>
      </w:r>
      <w:r>
        <w:rPr>
          <w:spacing w:val="-2"/>
        </w:rPr>
        <w:t xml:space="preserve"> </w:t>
      </w:r>
      <w:r>
        <w:t>of</w:t>
      </w:r>
      <w:r>
        <w:rPr>
          <w:spacing w:val="-2"/>
        </w:rPr>
        <w:t xml:space="preserve"> </w:t>
      </w:r>
      <w:r>
        <w:t>interest</w:t>
      </w:r>
      <w:r>
        <w:rPr>
          <w:spacing w:val="-2"/>
        </w:rPr>
        <w:t xml:space="preserve"> </w:t>
      </w:r>
      <w:r>
        <w:t>when</w:t>
      </w:r>
      <w:r>
        <w:rPr>
          <w:spacing w:val="-2"/>
        </w:rPr>
        <w:t xml:space="preserve"> </w:t>
      </w:r>
      <w:r>
        <w:t>suggesting</w:t>
      </w:r>
      <w:r>
        <w:rPr>
          <w:spacing w:val="-2"/>
        </w:rPr>
        <w:t xml:space="preserve"> </w:t>
      </w:r>
      <w:r>
        <w:t>potential evaluators.</w:t>
      </w:r>
      <w:r>
        <w:rPr>
          <w:spacing w:val="40"/>
        </w:rPr>
        <w:t xml:space="preserve"> </w:t>
      </w:r>
      <w:r>
        <w:t xml:space="preserve">Feel free to use this </w:t>
      </w:r>
      <w:hyperlink r:id="rId9">
        <w:r>
          <w:rPr>
            <w:color w:val="1154CC"/>
            <w:u w:val="thick" w:color="1154CC"/>
          </w:rPr>
          <w:t>letter template</w:t>
        </w:r>
      </w:hyperlink>
      <w:r>
        <w:rPr>
          <w:color w:val="1154CC"/>
        </w:rPr>
        <w:t xml:space="preserve"> </w:t>
      </w:r>
      <w:r>
        <w:t xml:space="preserve">to reach out and engage interest from </w:t>
      </w:r>
      <w:r>
        <w:rPr>
          <w:spacing w:val="-2"/>
        </w:rPr>
        <w:t>reviewers.</w:t>
      </w:r>
    </w:p>
    <w:p w14:paraId="55A7E42F" w14:textId="77777777" w:rsidR="000F021C" w:rsidRDefault="00000000">
      <w:pPr>
        <w:spacing w:before="276"/>
        <w:rPr>
          <w:sz w:val="24"/>
        </w:rPr>
      </w:pPr>
      <w:r>
        <w:rPr>
          <w:sz w:val="24"/>
        </w:rPr>
        <w:t>Once</w:t>
      </w:r>
      <w:r>
        <w:rPr>
          <w:spacing w:val="-3"/>
          <w:sz w:val="24"/>
        </w:rPr>
        <w:t xml:space="preserve"> </w:t>
      </w:r>
      <w:r>
        <w:rPr>
          <w:sz w:val="24"/>
        </w:rPr>
        <w:t>the</w:t>
      </w:r>
      <w:r>
        <w:rPr>
          <w:spacing w:val="-3"/>
          <w:sz w:val="24"/>
        </w:rPr>
        <w:t xml:space="preserve"> </w:t>
      </w:r>
      <w:r>
        <w:rPr>
          <w:sz w:val="24"/>
        </w:rPr>
        <w:t>unit</w:t>
      </w:r>
      <w:r>
        <w:rPr>
          <w:spacing w:val="-3"/>
          <w:sz w:val="24"/>
        </w:rPr>
        <w:t xml:space="preserve"> </w:t>
      </w:r>
      <w:r>
        <w:rPr>
          <w:sz w:val="24"/>
        </w:rPr>
        <w:t>has</w:t>
      </w:r>
      <w:r>
        <w:rPr>
          <w:spacing w:val="-3"/>
          <w:sz w:val="24"/>
        </w:rPr>
        <w:t xml:space="preserve"> </w:t>
      </w:r>
      <w:r>
        <w:rPr>
          <w:sz w:val="24"/>
        </w:rPr>
        <w:t>a</w:t>
      </w:r>
      <w:r>
        <w:rPr>
          <w:spacing w:val="-3"/>
          <w:sz w:val="24"/>
        </w:rPr>
        <w:t xml:space="preserve"> </w:t>
      </w:r>
      <w:r>
        <w:rPr>
          <w:sz w:val="24"/>
        </w:rPr>
        <w:t>list</w:t>
      </w:r>
      <w:r>
        <w:rPr>
          <w:spacing w:val="-3"/>
          <w:sz w:val="24"/>
        </w:rPr>
        <w:t xml:space="preserve"> </w:t>
      </w:r>
      <w:r>
        <w:rPr>
          <w:sz w:val="24"/>
        </w:rPr>
        <w:t>of</w:t>
      </w:r>
      <w:r>
        <w:rPr>
          <w:spacing w:val="-3"/>
          <w:sz w:val="24"/>
        </w:rPr>
        <w:t xml:space="preserve"> </w:t>
      </w:r>
      <w:r>
        <w:rPr>
          <w:sz w:val="24"/>
        </w:rPr>
        <w:t>five</w:t>
      </w:r>
      <w:r>
        <w:rPr>
          <w:spacing w:val="-3"/>
          <w:sz w:val="24"/>
        </w:rPr>
        <w:t xml:space="preserve"> </w:t>
      </w:r>
      <w:r>
        <w:rPr>
          <w:sz w:val="24"/>
        </w:rPr>
        <w:t>potential</w:t>
      </w:r>
      <w:r>
        <w:rPr>
          <w:spacing w:val="-3"/>
          <w:sz w:val="24"/>
        </w:rPr>
        <w:t xml:space="preserve"> </w:t>
      </w:r>
      <w:r>
        <w:rPr>
          <w:sz w:val="24"/>
        </w:rPr>
        <w:t>evaluators</w:t>
      </w:r>
      <w:r>
        <w:rPr>
          <w:spacing w:val="-3"/>
          <w:sz w:val="24"/>
        </w:rPr>
        <w:t xml:space="preserve"> </w:t>
      </w:r>
      <w:r>
        <w:rPr>
          <w:b/>
          <w:i/>
          <w:sz w:val="24"/>
        </w:rPr>
        <w:t>who</w:t>
      </w:r>
      <w:r>
        <w:rPr>
          <w:b/>
          <w:i/>
          <w:spacing w:val="-3"/>
          <w:sz w:val="24"/>
        </w:rPr>
        <w:t xml:space="preserve"> </w:t>
      </w:r>
      <w:r>
        <w:rPr>
          <w:b/>
          <w:i/>
          <w:sz w:val="24"/>
        </w:rPr>
        <w:t>have</w:t>
      </w:r>
      <w:r>
        <w:rPr>
          <w:b/>
          <w:i/>
          <w:spacing w:val="-3"/>
          <w:sz w:val="24"/>
        </w:rPr>
        <w:t xml:space="preserve"> </w:t>
      </w:r>
      <w:r>
        <w:rPr>
          <w:b/>
          <w:i/>
          <w:sz w:val="24"/>
        </w:rPr>
        <w:t>confirmed</w:t>
      </w:r>
      <w:r>
        <w:rPr>
          <w:b/>
          <w:i/>
          <w:spacing w:val="-3"/>
          <w:sz w:val="24"/>
        </w:rPr>
        <w:t xml:space="preserve"> </w:t>
      </w:r>
      <w:r>
        <w:rPr>
          <w:b/>
          <w:i/>
          <w:sz w:val="24"/>
        </w:rPr>
        <w:t>availability</w:t>
      </w:r>
      <w:r>
        <w:rPr>
          <w:b/>
          <w:i/>
          <w:spacing w:val="-3"/>
          <w:sz w:val="24"/>
        </w:rPr>
        <w:t xml:space="preserve"> </w:t>
      </w:r>
      <w:r>
        <w:rPr>
          <w:b/>
          <w:i/>
          <w:sz w:val="24"/>
        </w:rPr>
        <w:t>and willingness to serve as an reviewer</w:t>
      </w:r>
      <w:r>
        <w:rPr>
          <w:sz w:val="24"/>
        </w:rPr>
        <w:t xml:space="preserve">, an </w:t>
      </w:r>
      <w:hyperlink r:id="rId10">
        <w:r>
          <w:rPr>
            <w:color w:val="1154CC"/>
            <w:sz w:val="24"/>
            <w:u w:val="thick" w:color="1154CC"/>
          </w:rPr>
          <w:t>unranked list of names including CVs and/or</w:t>
        </w:r>
      </w:hyperlink>
    </w:p>
    <w:p w14:paraId="24E9D28B" w14:textId="77777777" w:rsidR="000F021C" w:rsidRDefault="00000000">
      <w:pPr>
        <w:pStyle w:val="BodyText"/>
      </w:pPr>
      <w:hyperlink r:id="rId11">
        <w:r>
          <w:rPr>
            <w:color w:val="1154CC"/>
            <w:u w:val="thick" w:color="1154CC"/>
          </w:rPr>
          <w:t>bio-sketches</w:t>
        </w:r>
      </w:hyperlink>
      <w:r>
        <w:rPr>
          <w:color w:val="1154CC"/>
          <w:spacing w:val="-5"/>
        </w:rPr>
        <w:t xml:space="preserve"> </w:t>
      </w:r>
      <w:r>
        <w:t>should</w:t>
      </w:r>
      <w:r>
        <w:rPr>
          <w:spacing w:val="-5"/>
        </w:rPr>
        <w:t xml:space="preserve"> </w:t>
      </w:r>
      <w:r>
        <w:t>be</w:t>
      </w:r>
      <w:r>
        <w:rPr>
          <w:spacing w:val="-5"/>
        </w:rPr>
        <w:t xml:space="preserve"> </w:t>
      </w:r>
      <w:r>
        <w:t>forwarded</w:t>
      </w:r>
      <w:r>
        <w:rPr>
          <w:spacing w:val="-5"/>
        </w:rPr>
        <w:t xml:space="preserve"> </w:t>
      </w:r>
      <w:r>
        <w:t>to</w:t>
      </w:r>
      <w:r>
        <w:rPr>
          <w:spacing w:val="-5"/>
        </w:rPr>
        <w:t xml:space="preserve"> </w:t>
      </w:r>
      <w:r>
        <w:t>the</w:t>
      </w:r>
      <w:r>
        <w:rPr>
          <w:spacing w:val="-5"/>
        </w:rPr>
        <w:t xml:space="preserve"> </w:t>
      </w:r>
      <w:r>
        <w:t>Office</w:t>
      </w:r>
      <w:r>
        <w:rPr>
          <w:spacing w:val="-5"/>
        </w:rPr>
        <w:t xml:space="preserve"> </w:t>
      </w:r>
      <w:r>
        <w:t>of</w:t>
      </w:r>
      <w:r>
        <w:rPr>
          <w:spacing w:val="-5"/>
        </w:rPr>
        <w:t xml:space="preserve"> </w:t>
      </w:r>
      <w:r>
        <w:t>Educational</w:t>
      </w:r>
      <w:r>
        <w:rPr>
          <w:spacing w:val="-5"/>
        </w:rPr>
        <w:t xml:space="preserve"> </w:t>
      </w:r>
      <w:r>
        <w:t>Effectiveness</w:t>
      </w:r>
      <w:r>
        <w:rPr>
          <w:spacing w:val="-5"/>
        </w:rPr>
        <w:t xml:space="preserve"> </w:t>
      </w:r>
      <w:r>
        <w:t>(OEE)</w:t>
      </w:r>
      <w:r>
        <w:rPr>
          <w:spacing w:val="-5"/>
        </w:rPr>
        <w:t xml:space="preserve"> </w:t>
      </w:r>
      <w:r>
        <w:t xml:space="preserve">at </w:t>
      </w:r>
      <w:hyperlink r:id="rId12">
        <w:r>
          <w:rPr>
            <w:color w:val="0462C1"/>
            <w:spacing w:val="-2"/>
            <w:u w:val="thick" w:color="0462C1"/>
          </w:rPr>
          <w:t>educationaleffectiveness@stonybrook.edu</w:t>
        </w:r>
      </w:hyperlink>
      <w:r>
        <w:rPr>
          <w:spacing w:val="-2"/>
        </w:rPr>
        <w:t>.</w:t>
      </w:r>
    </w:p>
    <w:p w14:paraId="393ED9EA" w14:textId="77777777" w:rsidR="000F021C" w:rsidRDefault="000F021C">
      <w:pPr>
        <w:pStyle w:val="BodyText"/>
        <w:sectPr w:rsidR="000F021C">
          <w:type w:val="continuous"/>
          <w:pgSz w:w="12240" w:h="15840"/>
          <w:pgMar w:top="1380" w:right="1440" w:bottom="280" w:left="1440" w:header="720" w:footer="720" w:gutter="0"/>
          <w:cols w:space="720"/>
        </w:sectPr>
      </w:pPr>
    </w:p>
    <w:p w14:paraId="3B3AC16C" w14:textId="77777777" w:rsidR="000F021C" w:rsidRDefault="00000000">
      <w:pPr>
        <w:pStyle w:val="BodyText"/>
        <w:spacing w:before="77"/>
        <w:ind w:right="363"/>
      </w:pPr>
      <w:r>
        <w:lastRenderedPageBreak/>
        <w:t>Senior</w:t>
      </w:r>
      <w:r>
        <w:rPr>
          <w:spacing w:val="-3"/>
        </w:rPr>
        <w:t xml:space="preserve"> </w:t>
      </w:r>
      <w:r>
        <w:t>leaders</w:t>
      </w:r>
      <w:r>
        <w:rPr>
          <w:spacing w:val="-3"/>
        </w:rPr>
        <w:t xml:space="preserve"> </w:t>
      </w:r>
      <w:r>
        <w:t>in</w:t>
      </w:r>
      <w:r>
        <w:rPr>
          <w:spacing w:val="-3"/>
        </w:rPr>
        <w:t xml:space="preserve"> </w:t>
      </w:r>
      <w:r>
        <w:t>the</w:t>
      </w:r>
      <w:r>
        <w:rPr>
          <w:spacing w:val="-3"/>
        </w:rPr>
        <w:t xml:space="preserve"> </w:t>
      </w:r>
      <w:r>
        <w:t>Office</w:t>
      </w:r>
      <w:r>
        <w:rPr>
          <w:spacing w:val="-3"/>
        </w:rPr>
        <w:t xml:space="preserve"> </w:t>
      </w:r>
      <w:r>
        <w:t>of</w:t>
      </w:r>
      <w:r>
        <w:rPr>
          <w:spacing w:val="-3"/>
        </w:rPr>
        <w:t xml:space="preserve"> </w:t>
      </w:r>
      <w:r>
        <w:t>the</w:t>
      </w:r>
      <w:r>
        <w:rPr>
          <w:spacing w:val="-3"/>
        </w:rPr>
        <w:t xml:space="preserve"> </w:t>
      </w:r>
      <w:r>
        <w:t>Provost</w:t>
      </w:r>
      <w:r>
        <w:rPr>
          <w:spacing w:val="-3"/>
        </w:rPr>
        <w:t xml:space="preserve"> </w:t>
      </w:r>
      <w:r>
        <w:t>or</w:t>
      </w:r>
      <w:r>
        <w:rPr>
          <w:spacing w:val="-3"/>
        </w:rPr>
        <w:t xml:space="preserve"> </w:t>
      </w:r>
      <w:r>
        <w:t>the</w:t>
      </w:r>
      <w:r>
        <w:rPr>
          <w:spacing w:val="-3"/>
        </w:rPr>
        <w:t xml:space="preserve"> </w:t>
      </w:r>
      <w:r>
        <w:t>Office</w:t>
      </w:r>
      <w:r>
        <w:rPr>
          <w:spacing w:val="-3"/>
        </w:rPr>
        <w:t xml:space="preserve"> </w:t>
      </w:r>
      <w:r>
        <w:t>of</w:t>
      </w:r>
      <w:r>
        <w:rPr>
          <w:spacing w:val="-3"/>
        </w:rPr>
        <w:t xml:space="preserve"> </w:t>
      </w:r>
      <w:r>
        <w:t>the</w:t>
      </w:r>
      <w:r>
        <w:rPr>
          <w:spacing w:val="-3"/>
        </w:rPr>
        <w:t xml:space="preserve"> </w:t>
      </w:r>
      <w:r>
        <w:t>EVPHS</w:t>
      </w:r>
      <w:r>
        <w:rPr>
          <w:spacing w:val="-3"/>
        </w:rPr>
        <w:t xml:space="preserve"> </w:t>
      </w:r>
      <w:r>
        <w:t>and</w:t>
      </w:r>
      <w:r>
        <w:rPr>
          <w:spacing w:val="-3"/>
        </w:rPr>
        <w:t xml:space="preserve"> </w:t>
      </w:r>
      <w:r>
        <w:t>relevant</w:t>
      </w:r>
      <w:r>
        <w:rPr>
          <w:spacing w:val="-3"/>
        </w:rPr>
        <w:t xml:space="preserve"> </w:t>
      </w:r>
      <w:r>
        <w:t xml:space="preserve">academic dean will approve reviewers on the list. This process continues until the review team is set at which point OEE will notify the Department/Program via email which potential reviewers have been approved. Once a final list is approved, departments will </w:t>
      </w:r>
      <w:hyperlink r:id="rId13">
        <w:r>
          <w:rPr>
            <w:color w:val="1154CC"/>
            <w:u w:val="thick" w:color="1154CC"/>
          </w:rPr>
          <w:t>contact reviewers</w:t>
        </w:r>
      </w:hyperlink>
      <w:r>
        <w:rPr>
          <w:color w:val="1154CC"/>
        </w:rPr>
        <w:t xml:space="preserve"> </w:t>
      </w:r>
      <w:r>
        <w:t>in an order determined in collaboration with the Provost and/or the Executive Vice President of Health Sciences (EVPHS), as well as the relevant Dean(s), with the goal of securing two external reviewers. If additional names are needed, OEE will work with the department/program to identify additional names followed by the process outlined above.</w:t>
      </w:r>
    </w:p>
    <w:p w14:paraId="581B16C9" w14:textId="77777777" w:rsidR="000F021C" w:rsidRDefault="000F021C">
      <w:pPr>
        <w:pStyle w:val="BodyText"/>
        <w:spacing w:before="1"/>
      </w:pPr>
    </w:p>
    <w:p w14:paraId="224612F5" w14:textId="77777777" w:rsidR="000F021C" w:rsidRDefault="00000000">
      <w:pPr>
        <w:pStyle w:val="BodyText"/>
        <w:spacing w:before="1"/>
        <w:ind w:right="363"/>
      </w:pPr>
      <w:r>
        <w:t>The</w:t>
      </w:r>
      <w:r>
        <w:rPr>
          <w:spacing w:val="-4"/>
        </w:rPr>
        <w:t xml:space="preserve"> </w:t>
      </w:r>
      <w:r>
        <w:t>Office</w:t>
      </w:r>
      <w:r>
        <w:rPr>
          <w:spacing w:val="-4"/>
        </w:rPr>
        <w:t xml:space="preserve"> </w:t>
      </w:r>
      <w:r>
        <w:t>of</w:t>
      </w:r>
      <w:r>
        <w:rPr>
          <w:spacing w:val="-4"/>
        </w:rPr>
        <w:t xml:space="preserve"> </w:t>
      </w:r>
      <w:r>
        <w:t>the</w:t>
      </w:r>
      <w:r>
        <w:rPr>
          <w:spacing w:val="-4"/>
        </w:rPr>
        <w:t xml:space="preserve"> </w:t>
      </w:r>
      <w:r>
        <w:t>Provost</w:t>
      </w:r>
      <w:r>
        <w:rPr>
          <w:spacing w:val="-4"/>
        </w:rPr>
        <w:t xml:space="preserve"> </w:t>
      </w:r>
      <w:r>
        <w:t>and/or</w:t>
      </w:r>
      <w:r>
        <w:rPr>
          <w:spacing w:val="-4"/>
        </w:rPr>
        <w:t xml:space="preserve"> </w:t>
      </w:r>
      <w:r>
        <w:t>the</w:t>
      </w:r>
      <w:r>
        <w:rPr>
          <w:spacing w:val="-4"/>
        </w:rPr>
        <w:t xml:space="preserve"> </w:t>
      </w:r>
      <w:r>
        <w:t>Office</w:t>
      </w:r>
      <w:r>
        <w:rPr>
          <w:spacing w:val="-4"/>
        </w:rPr>
        <w:t xml:space="preserve"> </w:t>
      </w:r>
      <w:r>
        <w:t>of</w:t>
      </w:r>
      <w:r>
        <w:rPr>
          <w:spacing w:val="-4"/>
        </w:rPr>
        <w:t xml:space="preserve"> </w:t>
      </w:r>
      <w:r>
        <w:t>the</w:t>
      </w:r>
      <w:r>
        <w:rPr>
          <w:spacing w:val="-4"/>
        </w:rPr>
        <w:t xml:space="preserve"> </w:t>
      </w:r>
      <w:r>
        <w:t>EVPHS</w:t>
      </w:r>
      <w:r>
        <w:rPr>
          <w:spacing w:val="-4"/>
        </w:rPr>
        <w:t xml:space="preserve"> </w:t>
      </w:r>
      <w:r>
        <w:t>will</w:t>
      </w:r>
      <w:r>
        <w:rPr>
          <w:spacing w:val="-4"/>
        </w:rPr>
        <w:t xml:space="preserve"> </w:t>
      </w:r>
      <w:r>
        <w:t>provide</w:t>
      </w:r>
      <w:r>
        <w:rPr>
          <w:spacing w:val="-4"/>
        </w:rPr>
        <w:t xml:space="preserve"> </w:t>
      </w:r>
      <w:r>
        <w:t>financial</w:t>
      </w:r>
      <w:r>
        <w:rPr>
          <w:spacing w:val="-4"/>
        </w:rPr>
        <w:t xml:space="preserve"> </w:t>
      </w:r>
      <w:r>
        <w:t>support</w:t>
      </w:r>
      <w:r>
        <w:rPr>
          <w:spacing w:val="-4"/>
        </w:rPr>
        <w:t xml:space="preserve"> </w:t>
      </w:r>
      <w:r>
        <w:t>for two external reviewers for an honorarium of up to $1,000 and for travel costs.</w:t>
      </w:r>
    </w:p>
    <w:p w14:paraId="75521718" w14:textId="77777777" w:rsidR="000F021C" w:rsidRDefault="000F021C">
      <w:pPr>
        <w:pStyle w:val="BodyText"/>
      </w:pPr>
    </w:p>
    <w:p w14:paraId="694CE89B" w14:textId="77777777" w:rsidR="000F021C" w:rsidRDefault="00000000">
      <w:pPr>
        <w:pStyle w:val="Heading2"/>
        <w:spacing w:before="1"/>
      </w:pPr>
      <w:r>
        <w:t xml:space="preserve">Planning Meeting (September - </w:t>
      </w:r>
      <w:r>
        <w:rPr>
          <w:spacing w:val="-2"/>
        </w:rPr>
        <w:t>October)</w:t>
      </w:r>
    </w:p>
    <w:p w14:paraId="468469EF" w14:textId="77777777" w:rsidR="000F021C" w:rsidRDefault="00000000">
      <w:pPr>
        <w:pStyle w:val="BodyText"/>
        <w:spacing w:before="1"/>
        <w:ind w:right="363"/>
      </w:pPr>
      <w:r>
        <w:t>Once</w:t>
      </w:r>
      <w:r>
        <w:rPr>
          <w:spacing w:val="-3"/>
        </w:rPr>
        <w:t xml:space="preserve"> </w:t>
      </w:r>
      <w:r>
        <w:t>external</w:t>
      </w:r>
      <w:r>
        <w:rPr>
          <w:spacing w:val="-3"/>
        </w:rPr>
        <w:t xml:space="preserve"> </w:t>
      </w:r>
      <w:r>
        <w:t>reviewers</w:t>
      </w:r>
      <w:r>
        <w:rPr>
          <w:spacing w:val="-3"/>
        </w:rPr>
        <w:t xml:space="preserve"> </w:t>
      </w:r>
      <w:r>
        <w:t>are</w:t>
      </w:r>
      <w:r>
        <w:rPr>
          <w:spacing w:val="-3"/>
        </w:rPr>
        <w:t xml:space="preserve"> </w:t>
      </w:r>
      <w:r>
        <w:t>chosen,</w:t>
      </w:r>
      <w:r>
        <w:rPr>
          <w:spacing w:val="-3"/>
        </w:rPr>
        <w:t xml:space="preserve"> </w:t>
      </w:r>
      <w:r>
        <w:t>a</w:t>
      </w:r>
      <w:r>
        <w:rPr>
          <w:spacing w:val="-3"/>
        </w:rPr>
        <w:t xml:space="preserve"> </w:t>
      </w:r>
      <w:r>
        <w:t>planning</w:t>
      </w:r>
      <w:r>
        <w:rPr>
          <w:spacing w:val="-3"/>
        </w:rPr>
        <w:t xml:space="preserve"> </w:t>
      </w:r>
      <w:r>
        <w:t>meeting</w:t>
      </w:r>
      <w:r>
        <w:rPr>
          <w:spacing w:val="-3"/>
        </w:rPr>
        <w:t xml:space="preserve"> </w:t>
      </w:r>
      <w:r>
        <w:t>will</w:t>
      </w:r>
      <w:r>
        <w:rPr>
          <w:spacing w:val="-3"/>
        </w:rPr>
        <w:t xml:space="preserve"> </w:t>
      </w:r>
      <w:r>
        <w:t>be</w:t>
      </w:r>
      <w:r>
        <w:rPr>
          <w:spacing w:val="-3"/>
        </w:rPr>
        <w:t xml:space="preserve"> </w:t>
      </w:r>
      <w:r>
        <w:t>scheduled</w:t>
      </w:r>
      <w:r>
        <w:rPr>
          <w:spacing w:val="-3"/>
        </w:rPr>
        <w:t xml:space="preserve"> </w:t>
      </w:r>
      <w:r>
        <w:t>by</w:t>
      </w:r>
      <w:r>
        <w:rPr>
          <w:spacing w:val="-3"/>
        </w:rPr>
        <w:t xml:space="preserve"> </w:t>
      </w:r>
      <w:r>
        <w:t>OEE</w:t>
      </w:r>
      <w:r>
        <w:rPr>
          <w:spacing w:val="-3"/>
        </w:rPr>
        <w:t xml:space="preserve"> </w:t>
      </w:r>
      <w:r>
        <w:t>with</w:t>
      </w:r>
      <w:r>
        <w:rPr>
          <w:spacing w:val="-3"/>
        </w:rPr>
        <w:t xml:space="preserve"> </w:t>
      </w:r>
      <w:r>
        <w:t>the Program Review Team members.</w:t>
      </w:r>
      <w:r>
        <w:rPr>
          <w:spacing w:val="40"/>
        </w:rPr>
        <w:t xml:space="preserve"> </w:t>
      </w:r>
      <w:r>
        <w:t>This meeting will flush out initial details regarding the dates and logistics.</w:t>
      </w:r>
    </w:p>
    <w:p w14:paraId="60E0D7AE" w14:textId="77777777" w:rsidR="000F021C" w:rsidRDefault="000F021C">
      <w:pPr>
        <w:pStyle w:val="BodyText"/>
        <w:spacing w:before="21"/>
      </w:pPr>
    </w:p>
    <w:p w14:paraId="2CBF1098" w14:textId="77777777" w:rsidR="000F021C" w:rsidRDefault="00000000">
      <w:pPr>
        <w:pStyle w:val="Heading2"/>
        <w:spacing w:before="1"/>
      </w:pPr>
      <w:r>
        <w:t>Site</w:t>
      </w:r>
      <w:r>
        <w:rPr>
          <w:spacing w:val="-5"/>
        </w:rPr>
        <w:t xml:space="preserve"> </w:t>
      </w:r>
      <w:r>
        <w:t>Visit</w:t>
      </w:r>
      <w:r>
        <w:rPr>
          <w:spacing w:val="-5"/>
        </w:rPr>
        <w:t xml:space="preserve"> </w:t>
      </w:r>
      <w:r>
        <w:t>Progress</w:t>
      </w:r>
      <w:r>
        <w:rPr>
          <w:spacing w:val="-5"/>
        </w:rPr>
        <w:t xml:space="preserve"> </w:t>
      </w:r>
      <w:r>
        <w:t>Check-in</w:t>
      </w:r>
      <w:r>
        <w:rPr>
          <w:spacing w:val="-4"/>
        </w:rPr>
        <w:t xml:space="preserve"> </w:t>
      </w:r>
      <w:r>
        <w:rPr>
          <w:spacing w:val="-2"/>
        </w:rPr>
        <w:t>(January)</w:t>
      </w:r>
    </w:p>
    <w:p w14:paraId="38EC5DA7" w14:textId="77777777" w:rsidR="000F021C" w:rsidRDefault="00000000">
      <w:pPr>
        <w:pStyle w:val="BodyText"/>
        <w:spacing w:before="21" w:line="259" w:lineRule="auto"/>
        <w:ind w:right="363"/>
      </w:pPr>
      <w:r>
        <w:t>During</w:t>
      </w:r>
      <w:r>
        <w:rPr>
          <w:spacing w:val="-4"/>
        </w:rPr>
        <w:t xml:space="preserve"> </w:t>
      </w:r>
      <w:r>
        <w:t>the</w:t>
      </w:r>
      <w:r>
        <w:rPr>
          <w:spacing w:val="-4"/>
        </w:rPr>
        <w:t xml:space="preserve"> </w:t>
      </w:r>
      <w:r>
        <w:t>month</w:t>
      </w:r>
      <w:r>
        <w:rPr>
          <w:spacing w:val="-4"/>
        </w:rPr>
        <w:t xml:space="preserve"> </w:t>
      </w:r>
      <w:r>
        <w:t>of</w:t>
      </w:r>
      <w:r>
        <w:rPr>
          <w:spacing w:val="-4"/>
        </w:rPr>
        <w:t xml:space="preserve"> </w:t>
      </w:r>
      <w:r>
        <w:t>January,</w:t>
      </w:r>
      <w:r>
        <w:rPr>
          <w:spacing w:val="-4"/>
        </w:rPr>
        <w:t xml:space="preserve"> </w:t>
      </w:r>
      <w:r>
        <w:t>OEE</w:t>
      </w:r>
      <w:r>
        <w:rPr>
          <w:spacing w:val="-4"/>
        </w:rPr>
        <w:t xml:space="preserve"> </w:t>
      </w:r>
      <w:r>
        <w:t>will</w:t>
      </w:r>
      <w:r>
        <w:rPr>
          <w:spacing w:val="-4"/>
        </w:rPr>
        <w:t xml:space="preserve"> </w:t>
      </w:r>
      <w:r>
        <w:t>schedule</w:t>
      </w:r>
      <w:r>
        <w:rPr>
          <w:spacing w:val="-4"/>
        </w:rPr>
        <w:t xml:space="preserve"> </w:t>
      </w:r>
      <w:r>
        <w:t>a</w:t>
      </w:r>
      <w:r>
        <w:rPr>
          <w:spacing w:val="-4"/>
        </w:rPr>
        <w:t xml:space="preserve"> </w:t>
      </w:r>
      <w:r>
        <w:t>check-in</w:t>
      </w:r>
      <w:r>
        <w:rPr>
          <w:spacing w:val="-4"/>
        </w:rPr>
        <w:t xml:space="preserve"> </w:t>
      </w:r>
      <w:r>
        <w:t>session</w:t>
      </w:r>
      <w:r>
        <w:rPr>
          <w:spacing w:val="-4"/>
        </w:rPr>
        <w:t xml:space="preserve"> </w:t>
      </w:r>
      <w:r>
        <w:t>to</w:t>
      </w:r>
      <w:r>
        <w:rPr>
          <w:spacing w:val="-4"/>
        </w:rPr>
        <w:t xml:space="preserve"> </w:t>
      </w:r>
      <w:r>
        <w:t>address</w:t>
      </w:r>
      <w:r>
        <w:rPr>
          <w:spacing w:val="-4"/>
        </w:rPr>
        <w:t xml:space="preserve"> </w:t>
      </w:r>
      <w:r>
        <w:t>any</w:t>
      </w:r>
      <w:r>
        <w:rPr>
          <w:spacing w:val="-4"/>
        </w:rPr>
        <w:t xml:space="preserve"> </w:t>
      </w:r>
      <w:r>
        <w:t>site</w:t>
      </w:r>
      <w:r>
        <w:rPr>
          <w:spacing w:val="-4"/>
        </w:rPr>
        <w:t xml:space="preserve"> </w:t>
      </w:r>
      <w:r>
        <w:t xml:space="preserve">visit and/or self-study questions, discuss budget considerations and site visit </w:t>
      </w:r>
      <w:hyperlink r:id="rId14" w:anchor="gid%3D0">
        <w:r>
          <w:rPr>
            <w:color w:val="1154CC"/>
            <w:u w:val="thick" w:color="1154CC"/>
          </w:rPr>
          <w:t>agenda</w:t>
        </w:r>
      </w:hyperlink>
      <w:r>
        <w:t>.</w:t>
      </w:r>
    </w:p>
    <w:p w14:paraId="5ED19F9D" w14:textId="77777777" w:rsidR="000F021C" w:rsidRDefault="000F021C">
      <w:pPr>
        <w:pStyle w:val="BodyText"/>
      </w:pPr>
    </w:p>
    <w:p w14:paraId="2AE542F9" w14:textId="77777777" w:rsidR="000F021C" w:rsidRDefault="000F021C">
      <w:pPr>
        <w:pStyle w:val="BodyText"/>
        <w:spacing w:before="23"/>
      </w:pPr>
    </w:p>
    <w:p w14:paraId="38470461" w14:textId="77777777" w:rsidR="000F021C" w:rsidRDefault="00000000">
      <w:pPr>
        <w:pStyle w:val="Heading2"/>
      </w:pPr>
      <w:r>
        <w:t>Self</w:t>
      </w:r>
      <w:r>
        <w:rPr>
          <w:rFonts w:ascii="MS PMincho" w:hAnsi="MS PMincho"/>
          <w:b w:val="0"/>
        </w:rPr>
        <w:t>-</w:t>
      </w:r>
      <w:r>
        <w:t xml:space="preserve">Study Document – </w:t>
      </w:r>
      <w:r>
        <w:rPr>
          <w:spacing w:val="-2"/>
        </w:rPr>
        <w:t>(February)</w:t>
      </w:r>
    </w:p>
    <w:p w14:paraId="177FC060" w14:textId="77777777" w:rsidR="000F021C" w:rsidRDefault="00000000">
      <w:pPr>
        <w:pStyle w:val="BodyText"/>
        <w:spacing w:before="6" w:line="259" w:lineRule="auto"/>
      </w:pPr>
      <w:r>
        <w:t>The</w:t>
      </w:r>
      <w:r>
        <w:rPr>
          <w:spacing w:val="-4"/>
        </w:rPr>
        <w:t xml:space="preserve"> </w:t>
      </w:r>
      <w:r>
        <w:t>Department/Program</w:t>
      </w:r>
      <w:r>
        <w:rPr>
          <w:spacing w:val="-4"/>
        </w:rPr>
        <w:t xml:space="preserve"> </w:t>
      </w:r>
      <w:r>
        <w:t>is</w:t>
      </w:r>
      <w:r>
        <w:rPr>
          <w:spacing w:val="-4"/>
        </w:rPr>
        <w:t xml:space="preserve"> </w:t>
      </w:r>
      <w:r>
        <w:t>responsible</w:t>
      </w:r>
      <w:r>
        <w:rPr>
          <w:spacing w:val="-4"/>
        </w:rPr>
        <w:t xml:space="preserve"> </w:t>
      </w:r>
      <w:r>
        <w:t>for</w:t>
      </w:r>
      <w:r>
        <w:rPr>
          <w:spacing w:val="-4"/>
        </w:rPr>
        <w:t xml:space="preserve"> </w:t>
      </w:r>
      <w:r>
        <w:t>producing</w:t>
      </w:r>
      <w:r>
        <w:rPr>
          <w:spacing w:val="-4"/>
        </w:rPr>
        <w:t xml:space="preserve"> </w:t>
      </w:r>
      <w:r>
        <w:t>a</w:t>
      </w:r>
      <w:r>
        <w:rPr>
          <w:spacing w:val="-4"/>
        </w:rPr>
        <w:t xml:space="preserve"> </w:t>
      </w:r>
      <w:r>
        <w:t>self-study</w:t>
      </w:r>
      <w:r>
        <w:rPr>
          <w:spacing w:val="-4"/>
        </w:rPr>
        <w:t xml:space="preserve"> </w:t>
      </w:r>
      <w:r>
        <w:t>document</w:t>
      </w:r>
      <w:r>
        <w:rPr>
          <w:spacing w:val="-4"/>
        </w:rPr>
        <w:t xml:space="preserve"> </w:t>
      </w:r>
      <w:r>
        <w:t>in</w:t>
      </w:r>
      <w:r>
        <w:rPr>
          <w:spacing w:val="-4"/>
        </w:rPr>
        <w:t xml:space="preserve"> </w:t>
      </w:r>
      <w:r>
        <w:t>accordance</w:t>
      </w:r>
      <w:r>
        <w:rPr>
          <w:spacing w:val="-4"/>
        </w:rPr>
        <w:t xml:space="preserve"> </w:t>
      </w:r>
      <w:r>
        <w:t xml:space="preserve">with </w:t>
      </w:r>
      <w:hyperlink r:id="rId15">
        <w:r>
          <w:rPr>
            <w:color w:val="1154CC"/>
            <w:u w:val="thick" w:color="1154CC"/>
          </w:rPr>
          <w:t>Stony Brook Department/Program Review Guidelines</w:t>
        </w:r>
      </w:hyperlink>
      <w:r>
        <w:t>.</w:t>
      </w:r>
    </w:p>
    <w:p w14:paraId="1B03F320" w14:textId="77777777" w:rsidR="000F021C" w:rsidRDefault="000F021C">
      <w:pPr>
        <w:pStyle w:val="BodyText"/>
        <w:spacing w:before="22"/>
      </w:pPr>
    </w:p>
    <w:p w14:paraId="0192DAB6" w14:textId="77777777" w:rsidR="000F021C" w:rsidRDefault="00000000">
      <w:pPr>
        <w:pStyle w:val="Heading2"/>
      </w:pPr>
      <w:r>
        <w:t>Site</w:t>
      </w:r>
      <w:r>
        <w:rPr>
          <w:spacing w:val="-2"/>
        </w:rPr>
        <w:t xml:space="preserve"> </w:t>
      </w:r>
      <w:r>
        <w:t>Visit</w:t>
      </w:r>
      <w:r>
        <w:rPr>
          <w:spacing w:val="-1"/>
        </w:rPr>
        <w:t xml:space="preserve"> </w:t>
      </w:r>
      <w:r>
        <w:t>Agenda</w:t>
      </w:r>
      <w:r>
        <w:rPr>
          <w:spacing w:val="-2"/>
        </w:rPr>
        <w:t xml:space="preserve"> </w:t>
      </w:r>
      <w:r>
        <w:t>–</w:t>
      </w:r>
      <w:r>
        <w:rPr>
          <w:spacing w:val="-1"/>
        </w:rPr>
        <w:t xml:space="preserve"> </w:t>
      </w:r>
      <w:r>
        <w:t>(February</w:t>
      </w:r>
      <w:r>
        <w:rPr>
          <w:spacing w:val="-2"/>
        </w:rPr>
        <w:t xml:space="preserve"> </w:t>
      </w:r>
      <w:r>
        <w:t>-</w:t>
      </w:r>
      <w:r>
        <w:rPr>
          <w:spacing w:val="-1"/>
        </w:rPr>
        <w:t xml:space="preserve"> </w:t>
      </w:r>
      <w:r>
        <w:rPr>
          <w:spacing w:val="-2"/>
        </w:rPr>
        <w:t>March)</w:t>
      </w:r>
    </w:p>
    <w:p w14:paraId="79DD218D" w14:textId="77777777" w:rsidR="000F021C" w:rsidRDefault="00000000">
      <w:pPr>
        <w:pStyle w:val="BodyText"/>
        <w:spacing w:before="22" w:line="259" w:lineRule="auto"/>
      </w:pPr>
      <w:r>
        <w:t>The</w:t>
      </w:r>
      <w:r>
        <w:rPr>
          <w:spacing w:val="-4"/>
        </w:rPr>
        <w:t xml:space="preserve"> </w:t>
      </w:r>
      <w:r>
        <w:t>Department/Program</w:t>
      </w:r>
      <w:r>
        <w:rPr>
          <w:spacing w:val="-4"/>
        </w:rPr>
        <w:t xml:space="preserve"> </w:t>
      </w:r>
      <w:r>
        <w:t>will</w:t>
      </w:r>
      <w:r>
        <w:rPr>
          <w:spacing w:val="-4"/>
        </w:rPr>
        <w:t xml:space="preserve"> </w:t>
      </w:r>
      <w:hyperlink r:id="rId16" w:anchor="gid%3D0">
        <w:r>
          <w:rPr>
            <w:color w:val="1154CC"/>
            <w:u w:val="thick" w:color="1154CC"/>
          </w:rPr>
          <w:t>create</w:t>
        </w:r>
        <w:r>
          <w:rPr>
            <w:color w:val="1154CC"/>
            <w:spacing w:val="-4"/>
            <w:u w:val="thick" w:color="1154CC"/>
          </w:rPr>
          <w:t xml:space="preserve"> </w:t>
        </w:r>
        <w:r>
          <w:rPr>
            <w:color w:val="1154CC"/>
            <w:u w:val="thick" w:color="1154CC"/>
          </w:rPr>
          <w:t>the</w:t>
        </w:r>
        <w:r>
          <w:rPr>
            <w:color w:val="1154CC"/>
            <w:spacing w:val="-4"/>
            <w:u w:val="thick" w:color="1154CC"/>
          </w:rPr>
          <w:t xml:space="preserve"> </w:t>
        </w:r>
        <w:r>
          <w:rPr>
            <w:color w:val="1154CC"/>
            <w:u w:val="thick" w:color="1154CC"/>
          </w:rPr>
          <w:t>agenda</w:t>
        </w:r>
      </w:hyperlink>
      <w:r>
        <w:rPr>
          <w:color w:val="1154CC"/>
          <w:spacing w:val="-4"/>
        </w:rPr>
        <w:t xml:space="preserve"> </w:t>
      </w:r>
      <w:r>
        <w:t>for</w:t>
      </w:r>
      <w:r>
        <w:rPr>
          <w:spacing w:val="-4"/>
        </w:rPr>
        <w:t xml:space="preserve"> </w:t>
      </w:r>
      <w:r>
        <w:t>the</w:t>
      </w:r>
      <w:r>
        <w:rPr>
          <w:spacing w:val="-4"/>
        </w:rPr>
        <w:t xml:space="preserve"> </w:t>
      </w:r>
      <w:r>
        <w:t>site</w:t>
      </w:r>
      <w:r>
        <w:rPr>
          <w:spacing w:val="-4"/>
        </w:rPr>
        <w:t xml:space="preserve"> </w:t>
      </w:r>
      <w:r>
        <w:t>visit.</w:t>
      </w:r>
      <w:r>
        <w:rPr>
          <w:spacing w:val="-4"/>
        </w:rPr>
        <w:t xml:space="preserve"> </w:t>
      </w:r>
      <w:r>
        <w:t>The</w:t>
      </w:r>
      <w:r>
        <w:rPr>
          <w:spacing w:val="-4"/>
        </w:rPr>
        <w:t xml:space="preserve"> </w:t>
      </w:r>
      <w:r>
        <w:t>Department/Program</w:t>
      </w:r>
      <w:r>
        <w:rPr>
          <w:spacing w:val="-4"/>
        </w:rPr>
        <w:t xml:space="preserve"> </w:t>
      </w:r>
      <w:r>
        <w:t>will send the agenda to OEE a month prior to the site visit and copy OEE on the correspondence.</w:t>
      </w:r>
    </w:p>
    <w:p w14:paraId="335D0939" w14:textId="77777777" w:rsidR="000F021C" w:rsidRDefault="00000000">
      <w:pPr>
        <w:pStyle w:val="BodyText"/>
        <w:spacing w:line="259" w:lineRule="auto"/>
      </w:pPr>
      <w:r>
        <w:t>Itinerary</w:t>
      </w:r>
      <w:r>
        <w:rPr>
          <w:spacing w:val="-3"/>
        </w:rPr>
        <w:t xml:space="preserve"> </w:t>
      </w:r>
      <w:r>
        <w:t>will</w:t>
      </w:r>
      <w:r>
        <w:rPr>
          <w:spacing w:val="-3"/>
        </w:rPr>
        <w:t xml:space="preserve"> </w:t>
      </w:r>
      <w:r>
        <w:t>include</w:t>
      </w:r>
      <w:r>
        <w:rPr>
          <w:spacing w:val="-3"/>
        </w:rPr>
        <w:t xml:space="preserve"> </w:t>
      </w:r>
      <w:r>
        <w:t>a</w:t>
      </w:r>
      <w:r>
        <w:rPr>
          <w:spacing w:val="-3"/>
        </w:rPr>
        <w:t xml:space="preserve"> </w:t>
      </w:r>
      <w:r>
        <w:t>30-minute</w:t>
      </w:r>
      <w:r>
        <w:rPr>
          <w:spacing w:val="-3"/>
        </w:rPr>
        <w:t xml:space="preserve"> </w:t>
      </w:r>
      <w:r>
        <w:t>Orientation</w:t>
      </w:r>
      <w:r>
        <w:rPr>
          <w:spacing w:val="-3"/>
        </w:rPr>
        <w:t xml:space="preserve"> </w:t>
      </w:r>
      <w:r>
        <w:t>Meeting</w:t>
      </w:r>
      <w:r>
        <w:rPr>
          <w:spacing w:val="-3"/>
        </w:rPr>
        <w:t xml:space="preserve"> </w:t>
      </w:r>
      <w:r>
        <w:t>coordinated</w:t>
      </w:r>
      <w:r>
        <w:rPr>
          <w:spacing w:val="-3"/>
        </w:rPr>
        <w:t xml:space="preserve"> </w:t>
      </w:r>
      <w:r>
        <w:t>by</w:t>
      </w:r>
      <w:r>
        <w:rPr>
          <w:spacing w:val="-3"/>
        </w:rPr>
        <w:t xml:space="preserve"> </w:t>
      </w:r>
      <w:r>
        <w:t>OEE.</w:t>
      </w:r>
      <w:r>
        <w:rPr>
          <w:spacing w:val="-3"/>
        </w:rPr>
        <w:t xml:space="preserve"> </w:t>
      </w:r>
      <w:r>
        <w:t>This</w:t>
      </w:r>
      <w:r>
        <w:rPr>
          <w:spacing w:val="-3"/>
        </w:rPr>
        <w:t xml:space="preserve"> </w:t>
      </w:r>
      <w:r>
        <w:t>will</w:t>
      </w:r>
      <w:r>
        <w:rPr>
          <w:spacing w:val="-3"/>
        </w:rPr>
        <w:t xml:space="preserve"> </w:t>
      </w:r>
      <w:r>
        <w:t>be</w:t>
      </w:r>
      <w:r>
        <w:rPr>
          <w:spacing w:val="-3"/>
        </w:rPr>
        <w:t xml:space="preserve"> </w:t>
      </w:r>
      <w:r>
        <w:t>the</w:t>
      </w:r>
      <w:r>
        <w:rPr>
          <w:spacing w:val="-3"/>
        </w:rPr>
        <w:t xml:space="preserve"> </w:t>
      </w:r>
      <w:r>
        <w:t xml:space="preserve">first meeting on the first day of the visit. and include the </w:t>
      </w:r>
      <w:proofErr w:type="gramStart"/>
      <w:r>
        <w:t>Provost</w:t>
      </w:r>
      <w:proofErr w:type="gramEnd"/>
      <w:r>
        <w:t xml:space="preserve"> and/or EVPHS, the Vice President for Educational and Institutional Effectiveness, the academic dean, Director of Educational Effectiveness, and Accreditation and Educational Effectiveness Coordinator, and the evaluation </w:t>
      </w:r>
      <w:r>
        <w:rPr>
          <w:spacing w:val="-2"/>
        </w:rPr>
        <w:t>team.</w:t>
      </w:r>
    </w:p>
    <w:p w14:paraId="13379D69" w14:textId="77777777" w:rsidR="000F021C" w:rsidRDefault="000F021C">
      <w:pPr>
        <w:pStyle w:val="BodyText"/>
        <w:spacing w:before="20"/>
      </w:pPr>
    </w:p>
    <w:p w14:paraId="579E867B" w14:textId="77777777" w:rsidR="000F021C" w:rsidRDefault="00000000">
      <w:pPr>
        <w:pStyle w:val="BodyText"/>
        <w:spacing w:line="259" w:lineRule="auto"/>
      </w:pPr>
      <w:r>
        <w:t>Itineraries will also include meetings with department chair, program directors, students, admissions</w:t>
      </w:r>
      <w:r>
        <w:rPr>
          <w:spacing w:val="-6"/>
        </w:rPr>
        <w:t xml:space="preserve"> </w:t>
      </w:r>
      <w:r>
        <w:t>committee</w:t>
      </w:r>
      <w:r>
        <w:rPr>
          <w:spacing w:val="-6"/>
        </w:rPr>
        <w:t xml:space="preserve"> </w:t>
      </w:r>
      <w:r>
        <w:t>(if</w:t>
      </w:r>
      <w:r>
        <w:rPr>
          <w:spacing w:val="-6"/>
        </w:rPr>
        <w:t xml:space="preserve"> </w:t>
      </w:r>
      <w:r>
        <w:t>applicable),</w:t>
      </w:r>
      <w:r>
        <w:rPr>
          <w:spacing w:val="-6"/>
        </w:rPr>
        <w:t xml:space="preserve"> </w:t>
      </w:r>
      <w:r>
        <w:t>any</w:t>
      </w:r>
      <w:r>
        <w:rPr>
          <w:spacing w:val="-6"/>
        </w:rPr>
        <w:t xml:space="preserve"> </w:t>
      </w:r>
      <w:r>
        <w:t>subcommittees,</w:t>
      </w:r>
      <w:r>
        <w:rPr>
          <w:spacing w:val="-6"/>
        </w:rPr>
        <w:t xml:space="preserve"> </w:t>
      </w:r>
      <w:r>
        <w:t>staff</w:t>
      </w:r>
      <w:r>
        <w:rPr>
          <w:spacing w:val="-6"/>
        </w:rPr>
        <w:t xml:space="preserve"> </w:t>
      </w:r>
      <w:r>
        <w:t>and</w:t>
      </w:r>
      <w:r>
        <w:rPr>
          <w:spacing w:val="-6"/>
        </w:rPr>
        <w:t xml:space="preserve"> </w:t>
      </w:r>
      <w:r>
        <w:t>faculty.</w:t>
      </w:r>
      <w:r>
        <w:rPr>
          <w:spacing w:val="-6"/>
        </w:rPr>
        <w:t xml:space="preserve"> </w:t>
      </w:r>
      <w:r>
        <w:t>Where</w:t>
      </w:r>
      <w:r>
        <w:rPr>
          <w:spacing w:val="-6"/>
        </w:rPr>
        <w:t xml:space="preserve"> </w:t>
      </w:r>
      <w:r>
        <w:t>needed, designees are allowable.</w:t>
      </w:r>
    </w:p>
    <w:p w14:paraId="779A0581" w14:textId="77777777" w:rsidR="000F021C" w:rsidRDefault="000F021C">
      <w:pPr>
        <w:pStyle w:val="BodyText"/>
        <w:spacing w:before="21"/>
      </w:pPr>
    </w:p>
    <w:p w14:paraId="6AD22A7C" w14:textId="77777777" w:rsidR="000F021C" w:rsidRDefault="00000000">
      <w:pPr>
        <w:pStyle w:val="BodyText"/>
        <w:spacing w:line="259" w:lineRule="auto"/>
        <w:ind w:right="349"/>
      </w:pPr>
      <w:r>
        <w:t>The itinerary must include protected time each day for the evaluation to meet alone. In most cases this will include a one-hour block at the end of both days. OEE will also coordinate a one-hour</w:t>
      </w:r>
      <w:r>
        <w:rPr>
          <w:spacing w:val="-4"/>
        </w:rPr>
        <w:t xml:space="preserve"> </w:t>
      </w:r>
      <w:r>
        <w:t>Exit</w:t>
      </w:r>
      <w:r>
        <w:rPr>
          <w:spacing w:val="-4"/>
        </w:rPr>
        <w:t xml:space="preserve"> </w:t>
      </w:r>
      <w:r>
        <w:t>Session</w:t>
      </w:r>
      <w:r>
        <w:rPr>
          <w:spacing w:val="-4"/>
        </w:rPr>
        <w:t xml:space="preserve"> </w:t>
      </w:r>
      <w:r>
        <w:t>on</w:t>
      </w:r>
      <w:r>
        <w:rPr>
          <w:spacing w:val="-4"/>
        </w:rPr>
        <w:t xml:space="preserve"> </w:t>
      </w:r>
      <w:r>
        <w:t>the</w:t>
      </w:r>
      <w:r>
        <w:rPr>
          <w:spacing w:val="-4"/>
        </w:rPr>
        <w:t xml:space="preserve"> </w:t>
      </w:r>
      <w:r>
        <w:t>final</w:t>
      </w:r>
      <w:r>
        <w:rPr>
          <w:spacing w:val="-4"/>
        </w:rPr>
        <w:t xml:space="preserve"> </w:t>
      </w:r>
      <w:r>
        <w:t>day</w:t>
      </w:r>
      <w:r>
        <w:rPr>
          <w:spacing w:val="-4"/>
        </w:rPr>
        <w:t xml:space="preserve"> </w:t>
      </w:r>
      <w:r>
        <w:t>of</w:t>
      </w:r>
      <w:r>
        <w:rPr>
          <w:spacing w:val="-4"/>
        </w:rPr>
        <w:t xml:space="preserve"> </w:t>
      </w:r>
      <w:r>
        <w:t>the</w:t>
      </w:r>
      <w:r>
        <w:rPr>
          <w:spacing w:val="-4"/>
        </w:rPr>
        <w:t xml:space="preserve"> </w:t>
      </w:r>
      <w:r>
        <w:t>review.</w:t>
      </w:r>
      <w:r>
        <w:rPr>
          <w:spacing w:val="-4"/>
        </w:rPr>
        <w:t xml:space="preserve"> </w:t>
      </w:r>
      <w:r>
        <w:t>The</w:t>
      </w:r>
      <w:r>
        <w:rPr>
          <w:spacing w:val="-4"/>
        </w:rPr>
        <w:t xml:space="preserve"> </w:t>
      </w:r>
      <w:r>
        <w:t>attendees</w:t>
      </w:r>
      <w:r>
        <w:rPr>
          <w:spacing w:val="-4"/>
        </w:rPr>
        <w:t xml:space="preserve"> </w:t>
      </w:r>
      <w:r>
        <w:t>of</w:t>
      </w:r>
      <w:r>
        <w:rPr>
          <w:spacing w:val="-4"/>
        </w:rPr>
        <w:t xml:space="preserve"> </w:t>
      </w:r>
      <w:r>
        <w:t>this</w:t>
      </w:r>
      <w:r>
        <w:rPr>
          <w:spacing w:val="-4"/>
        </w:rPr>
        <w:t xml:space="preserve"> </w:t>
      </w:r>
      <w:r>
        <w:t>meeting</w:t>
      </w:r>
      <w:r>
        <w:rPr>
          <w:spacing w:val="-4"/>
        </w:rPr>
        <w:t xml:space="preserve"> </w:t>
      </w:r>
      <w:r>
        <w:t>will</w:t>
      </w:r>
      <w:r>
        <w:rPr>
          <w:spacing w:val="-4"/>
        </w:rPr>
        <w:t xml:space="preserve"> </w:t>
      </w:r>
      <w:r>
        <w:t>be</w:t>
      </w:r>
      <w:r>
        <w:rPr>
          <w:spacing w:val="-4"/>
        </w:rPr>
        <w:t xml:space="preserve"> </w:t>
      </w:r>
      <w:r>
        <w:t>the</w:t>
      </w:r>
    </w:p>
    <w:p w14:paraId="1BB4C45F" w14:textId="77777777" w:rsidR="000F021C" w:rsidRDefault="000F021C">
      <w:pPr>
        <w:pStyle w:val="BodyText"/>
        <w:spacing w:line="259" w:lineRule="auto"/>
        <w:sectPr w:rsidR="000F021C">
          <w:pgSz w:w="12240" w:h="15840"/>
          <w:pgMar w:top="1640" w:right="1440" w:bottom="280" w:left="1440" w:header="720" w:footer="720" w:gutter="0"/>
          <w:cols w:space="720"/>
        </w:sectPr>
      </w:pPr>
    </w:p>
    <w:p w14:paraId="00DE2497" w14:textId="77777777" w:rsidR="000F021C" w:rsidRDefault="00000000">
      <w:pPr>
        <w:pStyle w:val="BodyText"/>
        <w:spacing w:before="60" w:line="259" w:lineRule="auto"/>
      </w:pPr>
      <w:r>
        <w:lastRenderedPageBreak/>
        <w:t>Department</w:t>
      </w:r>
      <w:r>
        <w:rPr>
          <w:spacing w:val="-4"/>
        </w:rPr>
        <w:t xml:space="preserve"> </w:t>
      </w:r>
      <w:r>
        <w:t>Chair</w:t>
      </w:r>
      <w:r>
        <w:rPr>
          <w:spacing w:val="-4"/>
        </w:rPr>
        <w:t xml:space="preserve"> </w:t>
      </w:r>
      <w:r>
        <w:t>and</w:t>
      </w:r>
      <w:r>
        <w:rPr>
          <w:spacing w:val="-4"/>
        </w:rPr>
        <w:t xml:space="preserve"> </w:t>
      </w:r>
      <w:r>
        <w:t>Program</w:t>
      </w:r>
      <w:r>
        <w:rPr>
          <w:spacing w:val="-4"/>
        </w:rPr>
        <w:t xml:space="preserve"> </w:t>
      </w:r>
      <w:r>
        <w:t>Director(s),</w:t>
      </w:r>
      <w:r>
        <w:rPr>
          <w:spacing w:val="-4"/>
        </w:rPr>
        <w:t xml:space="preserve"> </w:t>
      </w:r>
      <w:r>
        <w:t>the</w:t>
      </w:r>
      <w:r>
        <w:rPr>
          <w:spacing w:val="-4"/>
        </w:rPr>
        <w:t xml:space="preserve"> </w:t>
      </w:r>
      <w:r>
        <w:t>academic</w:t>
      </w:r>
      <w:r>
        <w:rPr>
          <w:spacing w:val="-4"/>
        </w:rPr>
        <w:t xml:space="preserve"> </w:t>
      </w:r>
      <w:r>
        <w:t>dean,</w:t>
      </w:r>
      <w:r>
        <w:rPr>
          <w:spacing w:val="-4"/>
        </w:rPr>
        <w:t xml:space="preserve"> </w:t>
      </w:r>
      <w:r>
        <w:t>the</w:t>
      </w:r>
      <w:r>
        <w:rPr>
          <w:spacing w:val="-4"/>
        </w:rPr>
        <w:t xml:space="preserve"> </w:t>
      </w:r>
      <w:r>
        <w:t>Director</w:t>
      </w:r>
      <w:r>
        <w:rPr>
          <w:spacing w:val="-4"/>
        </w:rPr>
        <w:t xml:space="preserve"> </w:t>
      </w:r>
      <w:r>
        <w:t>of</w:t>
      </w:r>
      <w:r>
        <w:rPr>
          <w:spacing w:val="-4"/>
        </w:rPr>
        <w:t xml:space="preserve"> </w:t>
      </w:r>
      <w:r>
        <w:t>Educational Effectiveness, and the evaluation team.</w:t>
      </w:r>
    </w:p>
    <w:p w14:paraId="652E718C" w14:textId="77777777" w:rsidR="000F021C" w:rsidRDefault="000F021C">
      <w:pPr>
        <w:pStyle w:val="BodyText"/>
        <w:spacing w:before="21"/>
      </w:pPr>
    </w:p>
    <w:p w14:paraId="41C6E6A5" w14:textId="77777777" w:rsidR="000F021C" w:rsidRDefault="00000000">
      <w:pPr>
        <w:pStyle w:val="Heading2"/>
      </w:pPr>
      <w:r>
        <w:t>External</w:t>
      </w:r>
      <w:r>
        <w:rPr>
          <w:spacing w:val="-1"/>
        </w:rPr>
        <w:t xml:space="preserve"> </w:t>
      </w:r>
      <w:r>
        <w:t>Reviewer’s</w:t>
      </w:r>
      <w:r>
        <w:rPr>
          <w:spacing w:val="-1"/>
        </w:rPr>
        <w:t xml:space="preserve"> </w:t>
      </w:r>
      <w:r>
        <w:t>Report</w:t>
      </w:r>
      <w:r>
        <w:rPr>
          <w:spacing w:val="-1"/>
        </w:rPr>
        <w:t xml:space="preserve"> </w:t>
      </w:r>
      <w:r>
        <w:t>–</w:t>
      </w:r>
      <w:r>
        <w:rPr>
          <w:spacing w:val="-1"/>
        </w:rPr>
        <w:t xml:space="preserve"> </w:t>
      </w:r>
      <w:r>
        <w:t>(May</w:t>
      </w:r>
      <w:r>
        <w:rPr>
          <w:spacing w:val="-1"/>
        </w:rPr>
        <w:t xml:space="preserve"> </w:t>
      </w:r>
      <w:r>
        <w:t xml:space="preserve">– </w:t>
      </w:r>
      <w:r>
        <w:rPr>
          <w:spacing w:val="-2"/>
        </w:rPr>
        <w:t>June)</w:t>
      </w:r>
    </w:p>
    <w:p w14:paraId="068B24A2" w14:textId="77777777" w:rsidR="000F021C" w:rsidRDefault="00000000">
      <w:pPr>
        <w:pStyle w:val="BodyText"/>
        <w:spacing w:before="22" w:line="259" w:lineRule="auto"/>
        <w:ind w:right="36"/>
      </w:pPr>
      <w:r>
        <w:t>The external evaluator’s report will be sent directly to OEE, who will share it with the department</w:t>
      </w:r>
      <w:r>
        <w:rPr>
          <w:spacing w:val="-4"/>
        </w:rPr>
        <w:t xml:space="preserve"> </w:t>
      </w:r>
      <w:r>
        <w:t>for</w:t>
      </w:r>
      <w:r>
        <w:rPr>
          <w:spacing w:val="-4"/>
        </w:rPr>
        <w:t xml:space="preserve"> </w:t>
      </w:r>
      <w:r>
        <w:t>correction</w:t>
      </w:r>
      <w:r>
        <w:rPr>
          <w:spacing w:val="-4"/>
        </w:rPr>
        <w:t xml:space="preserve"> </w:t>
      </w:r>
      <w:r>
        <w:t>of</w:t>
      </w:r>
      <w:r>
        <w:rPr>
          <w:spacing w:val="-4"/>
        </w:rPr>
        <w:t xml:space="preserve"> </w:t>
      </w:r>
      <w:r>
        <w:t>factual</w:t>
      </w:r>
      <w:r>
        <w:rPr>
          <w:spacing w:val="-4"/>
        </w:rPr>
        <w:t xml:space="preserve"> </w:t>
      </w:r>
      <w:r>
        <w:t>errors,</w:t>
      </w:r>
      <w:r>
        <w:rPr>
          <w:spacing w:val="-4"/>
        </w:rPr>
        <w:t xml:space="preserve"> </w:t>
      </w:r>
      <w:r>
        <w:t>and</w:t>
      </w:r>
      <w:r>
        <w:rPr>
          <w:spacing w:val="-4"/>
        </w:rPr>
        <w:t xml:space="preserve"> </w:t>
      </w:r>
      <w:r>
        <w:t>then</w:t>
      </w:r>
      <w:r>
        <w:rPr>
          <w:spacing w:val="-4"/>
        </w:rPr>
        <w:t xml:space="preserve"> </w:t>
      </w:r>
      <w:r>
        <w:t>the</w:t>
      </w:r>
      <w:r>
        <w:rPr>
          <w:spacing w:val="-4"/>
        </w:rPr>
        <w:t xml:space="preserve"> </w:t>
      </w:r>
      <w:r>
        <w:t>Provost</w:t>
      </w:r>
      <w:r>
        <w:rPr>
          <w:spacing w:val="-4"/>
        </w:rPr>
        <w:t xml:space="preserve"> </w:t>
      </w:r>
      <w:r>
        <w:t>or</w:t>
      </w:r>
      <w:r>
        <w:rPr>
          <w:spacing w:val="-4"/>
        </w:rPr>
        <w:t xml:space="preserve"> </w:t>
      </w:r>
      <w:r>
        <w:t>Executive</w:t>
      </w:r>
      <w:r>
        <w:rPr>
          <w:spacing w:val="-4"/>
        </w:rPr>
        <w:t xml:space="preserve"> </w:t>
      </w:r>
      <w:r>
        <w:t>Vice</w:t>
      </w:r>
      <w:r>
        <w:rPr>
          <w:spacing w:val="-4"/>
        </w:rPr>
        <w:t xml:space="preserve"> </w:t>
      </w:r>
      <w:r>
        <w:t>President</w:t>
      </w:r>
      <w:r>
        <w:rPr>
          <w:spacing w:val="-4"/>
        </w:rPr>
        <w:t xml:space="preserve"> </w:t>
      </w:r>
      <w:r>
        <w:t>of Health Sciences and their leadership teams, the academic dean, and the department chair.</w:t>
      </w:r>
    </w:p>
    <w:p w14:paraId="2309026A" w14:textId="77777777" w:rsidR="000F021C" w:rsidRDefault="00000000">
      <w:pPr>
        <w:pStyle w:val="Heading2"/>
        <w:spacing w:before="199"/>
      </w:pPr>
      <w:r>
        <w:t>Action Item Meeting - (May-</w:t>
      </w:r>
      <w:r>
        <w:rPr>
          <w:spacing w:val="-2"/>
        </w:rPr>
        <w:t>August)</w:t>
      </w:r>
    </w:p>
    <w:p w14:paraId="2BAE72C0" w14:textId="77777777" w:rsidR="000F021C" w:rsidRDefault="00000000">
      <w:pPr>
        <w:pStyle w:val="BodyText"/>
      </w:pPr>
      <w:r>
        <w:t>OEE</w:t>
      </w:r>
      <w:r>
        <w:rPr>
          <w:spacing w:val="-5"/>
        </w:rPr>
        <w:t xml:space="preserve"> </w:t>
      </w:r>
      <w:r>
        <w:t>arranges</w:t>
      </w:r>
      <w:r>
        <w:rPr>
          <w:spacing w:val="-5"/>
        </w:rPr>
        <w:t xml:space="preserve"> </w:t>
      </w:r>
      <w:r>
        <w:t>a</w:t>
      </w:r>
      <w:r>
        <w:rPr>
          <w:spacing w:val="-5"/>
        </w:rPr>
        <w:t xml:space="preserve"> </w:t>
      </w:r>
      <w:r>
        <w:t>meeting</w:t>
      </w:r>
      <w:r>
        <w:rPr>
          <w:spacing w:val="-5"/>
        </w:rPr>
        <w:t xml:space="preserve"> </w:t>
      </w:r>
      <w:r>
        <w:t>involving</w:t>
      </w:r>
      <w:r>
        <w:rPr>
          <w:spacing w:val="-5"/>
        </w:rPr>
        <w:t xml:space="preserve"> </w:t>
      </w:r>
      <w:r>
        <w:t>the</w:t>
      </w:r>
      <w:r>
        <w:rPr>
          <w:spacing w:val="-5"/>
        </w:rPr>
        <w:t xml:space="preserve"> </w:t>
      </w:r>
      <w:r>
        <w:t>Dean,</w:t>
      </w:r>
      <w:r>
        <w:rPr>
          <w:spacing w:val="-5"/>
        </w:rPr>
        <w:t xml:space="preserve"> </w:t>
      </w:r>
      <w:r>
        <w:t>Department</w:t>
      </w:r>
      <w:r>
        <w:rPr>
          <w:spacing w:val="-5"/>
        </w:rPr>
        <w:t xml:space="preserve"> </w:t>
      </w:r>
      <w:r>
        <w:t>Chair,</w:t>
      </w:r>
      <w:r>
        <w:rPr>
          <w:spacing w:val="-5"/>
        </w:rPr>
        <w:t xml:space="preserve"> </w:t>
      </w:r>
      <w:r>
        <w:t>OEE</w:t>
      </w:r>
      <w:r>
        <w:rPr>
          <w:spacing w:val="-5"/>
        </w:rPr>
        <w:t xml:space="preserve"> </w:t>
      </w:r>
      <w:r>
        <w:t>Director,</w:t>
      </w:r>
      <w:r>
        <w:rPr>
          <w:spacing w:val="-5"/>
        </w:rPr>
        <w:t xml:space="preserve"> </w:t>
      </w:r>
      <w:r>
        <w:t>and</w:t>
      </w:r>
      <w:r>
        <w:rPr>
          <w:spacing w:val="-5"/>
        </w:rPr>
        <w:t xml:space="preserve"> </w:t>
      </w:r>
      <w:r>
        <w:t>an</w:t>
      </w:r>
      <w:r>
        <w:rPr>
          <w:spacing w:val="-5"/>
        </w:rPr>
        <w:t xml:space="preserve"> </w:t>
      </w:r>
      <w:r>
        <w:t>OEE Representative who is responsible for taking notes.</w:t>
      </w:r>
    </w:p>
    <w:p w14:paraId="5E750C36" w14:textId="77777777" w:rsidR="000F021C" w:rsidRDefault="000F021C">
      <w:pPr>
        <w:pStyle w:val="BodyText"/>
      </w:pPr>
    </w:p>
    <w:p w14:paraId="4B625300" w14:textId="77777777" w:rsidR="000F021C" w:rsidRDefault="00000000">
      <w:pPr>
        <w:pStyle w:val="BodyText"/>
      </w:pPr>
      <w:r>
        <w:rPr>
          <w:i/>
        </w:rPr>
        <w:t xml:space="preserve">Post-Meeting Summary </w:t>
      </w:r>
      <w:r>
        <w:t>- After the Action Items Meeting, OEE provides the Dean and Department</w:t>
      </w:r>
      <w:r>
        <w:rPr>
          <w:spacing w:val="-3"/>
        </w:rPr>
        <w:t xml:space="preserve"> </w:t>
      </w:r>
      <w:r>
        <w:t>Chair</w:t>
      </w:r>
      <w:r>
        <w:rPr>
          <w:spacing w:val="-3"/>
        </w:rPr>
        <w:t xml:space="preserve"> </w:t>
      </w:r>
      <w:r>
        <w:t>with</w:t>
      </w:r>
      <w:r>
        <w:rPr>
          <w:spacing w:val="-3"/>
        </w:rPr>
        <w:t xml:space="preserve"> </w:t>
      </w:r>
      <w:r>
        <w:t>a</w:t>
      </w:r>
      <w:r>
        <w:rPr>
          <w:spacing w:val="-3"/>
        </w:rPr>
        <w:t xml:space="preserve"> </w:t>
      </w:r>
      <w:r>
        <w:t>summary</w:t>
      </w:r>
      <w:r>
        <w:rPr>
          <w:spacing w:val="-3"/>
        </w:rPr>
        <w:t xml:space="preserve"> </w:t>
      </w:r>
      <w:r>
        <w:t>of</w:t>
      </w:r>
      <w:r>
        <w:rPr>
          <w:spacing w:val="-3"/>
        </w:rPr>
        <w:t xml:space="preserve"> </w:t>
      </w:r>
      <w:r>
        <w:t>the</w:t>
      </w:r>
      <w:r>
        <w:rPr>
          <w:spacing w:val="-3"/>
        </w:rPr>
        <w:t xml:space="preserve"> </w:t>
      </w:r>
      <w:r>
        <w:t>meeting.</w:t>
      </w:r>
      <w:r>
        <w:rPr>
          <w:spacing w:val="-3"/>
        </w:rPr>
        <w:t xml:space="preserve"> </w:t>
      </w:r>
      <w:r>
        <w:t>This</w:t>
      </w:r>
      <w:r>
        <w:rPr>
          <w:spacing w:val="-3"/>
        </w:rPr>
        <w:t xml:space="preserve"> </w:t>
      </w:r>
      <w:r>
        <w:t>summary</w:t>
      </w:r>
      <w:r>
        <w:rPr>
          <w:spacing w:val="-3"/>
        </w:rPr>
        <w:t xml:space="preserve"> </w:t>
      </w:r>
      <w:r>
        <w:t>includes</w:t>
      </w:r>
      <w:r>
        <w:rPr>
          <w:spacing w:val="-3"/>
        </w:rPr>
        <w:t xml:space="preserve"> </w:t>
      </w:r>
      <w:r>
        <w:t>items</w:t>
      </w:r>
      <w:r>
        <w:rPr>
          <w:spacing w:val="-3"/>
        </w:rPr>
        <w:t xml:space="preserve"> </w:t>
      </w:r>
      <w:r>
        <w:t>agreed</w:t>
      </w:r>
      <w:r>
        <w:rPr>
          <w:spacing w:val="-3"/>
        </w:rPr>
        <w:t xml:space="preserve"> </w:t>
      </w:r>
      <w:r>
        <w:t>upon</w:t>
      </w:r>
      <w:r>
        <w:rPr>
          <w:spacing w:val="-3"/>
        </w:rPr>
        <w:t xml:space="preserve"> </w:t>
      </w:r>
      <w:r>
        <w:t>to be the focus for the next 18 months.</w:t>
      </w:r>
    </w:p>
    <w:p w14:paraId="1617099C" w14:textId="77777777" w:rsidR="000F021C" w:rsidRDefault="000F021C">
      <w:pPr>
        <w:pStyle w:val="BodyText"/>
      </w:pPr>
    </w:p>
    <w:p w14:paraId="0CD85AA6" w14:textId="77777777" w:rsidR="000F021C" w:rsidRDefault="00000000">
      <w:pPr>
        <w:pStyle w:val="Heading2"/>
      </w:pPr>
      <w:r>
        <w:t xml:space="preserve">Follow-up Document – </w:t>
      </w:r>
      <w:r>
        <w:rPr>
          <w:spacing w:val="-2"/>
        </w:rPr>
        <w:t>(September)</w:t>
      </w:r>
    </w:p>
    <w:p w14:paraId="631A55E3" w14:textId="77777777" w:rsidR="000F021C" w:rsidRDefault="00000000">
      <w:pPr>
        <w:pStyle w:val="BodyText"/>
        <w:spacing w:before="22" w:line="259" w:lineRule="auto"/>
        <w:ind w:right="2"/>
      </w:pPr>
      <w:r>
        <w:t>The</w:t>
      </w:r>
      <w:r>
        <w:rPr>
          <w:spacing w:val="-3"/>
        </w:rPr>
        <w:t xml:space="preserve"> </w:t>
      </w:r>
      <w:r>
        <w:t>Department/Program</w:t>
      </w:r>
      <w:r>
        <w:rPr>
          <w:spacing w:val="-3"/>
        </w:rPr>
        <w:t xml:space="preserve"> </w:t>
      </w:r>
      <w:r>
        <w:t>will</w:t>
      </w:r>
      <w:r>
        <w:rPr>
          <w:spacing w:val="-3"/>
        </w:rPr>
        <w:t xml:space="preserve"> </w:t>
      </w:r>
      <w:r>
        <w:t>submit</w:t>
      </w:r>
      <w:r>
        <w:rPr>
          <w:spacing w:val="-3"/>
        </w:rPr>
        <w:t xml:space="preserve"> </w:t>
      </w:r>
      <w:r>
        <w:t>a</w:t>
      </w:r>
      <w:r>
        <w:rPr>
          <w:spacing w:val="-3"/>
        </w:rPr>
        <w:t xml:space="preserve"> </w:t>
      </w:r>
      <w:r>
        <w:t>short</w:t>
      </w:r>
      <w:r>
        <w:rPr>
          <w:spacing w:val="-3"/>
        </w:rPr>
        <w:t xml:space="preserve"> </w:t>
      </w:r>
      <w:r>
        <w:t>follow-up</w:t>
      </w:r>
      <w:r>
        <w:rPr>
          <w:spacing w:val="-3"/>
        </w:rPr>
        <w:t xml:space="preserve"> </w:t>
      </w:r>
      <w:r>
        <w:t>document</w:t>
      </w:r>
      <w:r>
        <w:rPr>
          <w:spacing w:val="-3"/>
        </w:rPr>
        <w:t xml:space="preserve"> </w:t>
      </w:r>
      <w:r>
        <w:t>with</w:t>
      </w:r>
      <w:r>
        <w:rPr>
          <w:spacing w:val="-3"/>
        </w:rPr>
        <w:t xml:space="preserve"> </w:t>
      </w:r>
      <w:r>
        <w:t>goals</w:t>
      </w:r>
      <w:r>
        <w:rPr>
          <w:spacing w:val="-3"/>
        </w:rPr>
        <w:t xml:space="preserve"> </w:t>
      </w:r>
      <w:r>
        <w:t>and</w:t>
      </w:r>
      <w:r>
        <w:rPr>
          <w:spacing w:val="-3"/>
        </w:rPr>
        <w:t xml:space="preserve"> </w:t>
      </w:r>
      <w:r>
        <w:t>action</w:t>
      </w:r>
      <w:r>
        <w:rPr>
          <w:spacing w:val="-3"/>
        </w:rPr>
        <w:t xml:space="preserve"> </w:t>
      </w:r>
      <w:r>
        <w:t>items</w:t>
      </w:r>
      <w:r>
        <w:rPr>
          <w:spacing w:val="-3"/>
        </w:rPr>
        <w:t xml:space="preserve"> </w:t>
      </w:r>
      <w:r>
        <w:t>to work towards over the next 18 months to OEE, who will share it with the Provost or Executive Vice President of Health Sciences and their leadership teams, the academic dean, and the department chair.</w:t>
      </w:r>
    </w:p>
    <w:p w14:paraId="045DDF87" w14:textId="77777777" w:rsidR="000F021C" w:rsidRDefault="000F021C">
      <w:pPr>
        <w:pStyle w:val="BodyText"/>
        <w:spacing w:before="21"/>
      </w:pPr>
    </w:p>
    <w:p w14:paraId="2054ED66" w14:textId="77777777" w:rsidR="000F021C" w:rsidRDefault="00000000">
      <w:pPr>
        <w:pStyle w:val="BodyText"/>
      </w:pPr>
      <w:r>
        <w:t>The</w:t>
      </w:r>
      <w:r>
        <w:rPr>
          <w:spacing w:val="-1"/>
        </w:rPr>
        <w:t xml:space="preserve"> </w:t>
      </w:r>
      <w:r>
        <w:t>OEE will</w:t>
      </w:r>
      <w:r>
        <w:rPr>
          <w:spacing w:val="-1"/>
        </w:rPr>
        <w:t xml:space="preserve"> </w:t>
      </w:r>
      <w:r>
        <w:t>then share</w:t>
      </w:r>
      <w:r>
        <w:rPr>
          <w:spacing w:val="-1"/>
        </w:rPr>
        <w:t xml:space="preserve"> </w:t>
      </w:r>
      <w:r>
        <w:t>the follow-up document,</w:t>
      </w:r>
      <w:r>
        <w:rPr>
          <w:spacing w:val="-1"/>
        </w:rPr>
        <w:t xml:space="preserve"> </w:t>
      </w:r>
      <w:r>
        <w:t>along with</w:t>
      </w:r>
      <w:r>
        <w:rPr>
          <w:spacing w:val="-1"/>
        </w:rPr>
        <w:t xml:space="preserve"> </w:t>
      </w:r>
      <w:r>
        <w:t>the reviewer’s</w:t>
      </w:r>
      <w:r>
        <w:rPr>
          <w:spacing w:val="-1"/>
        </w:rPr>
        <w:t xml:space="preserve"> </w:t>
      </w:r>
      <w:r>
        <w:t xml:space="preserve">final report </w:t>
      </w:r>
      <w:r>
        <w:rPr>
          <w:spacing w:val="-2"/>
        </w:rPr>
        <w:t>with:</w:t>
      </w:r>
    </w:p>
    <w:p w14:paraId="75243419" w14:textId="77777777" w:rsidR="000F021C" w:rsidRDefault="000F021C">
      <w:pPr>
        <w:pStyle w:val="BodyText"/>
        <w:spacing w:before="44"/>
      </w:pPr>
    </w:p>
    <w:p w14:paraId="08EF9F51" w14:textId="77777777" w:rsidR="000F021C" w:rsidRDefault="00000000">
      <w:pPr>
        <w:pStyle w:val="ListParagraph"/>
        <w:numPr>
          <w:ilvl w:val="0"/>
          <w:numId w:val="1"/>
        </w:numPr>
        <w:tabs>
          <w:tab w:val="left" w:pos="1439"/>
        </w:tabs>
        <w:spacing w:before="0"/>
        <w:ind w:left="1439" w:hanging="359"/>
        <w:rPr>
          <w:sz w:val="24"/>
        </w:rPr>
      </w:pPr>
      <w:r>
        <w:rPr>
          <w:sz w:val="24"/>
        </w:rPr>
        <w:t>The</w:t>
      </w:r>
      <w:r>
        <w:rPr>
          <w:spacing w:val="-2"/>
          <w:sz w:val="24"/>
        </w:rPr>
        <w:t xml:space="preserve"> </w:t>
      </w:r>
      <w:r>
        <w:rPr>
          <w:sz w:val="24"/>
        </w:rPr>
        <w:t>Provost</w:t>
      </w:r>
      <w:r>
        <w:rPr>
          <w:spacing w:val="-2"/>
          <w:sz w:val="24"/>
        </w:rPr>
        <w:t xml:space="preserve"> </w:t>
      </w:r>
      <w:r>
        <w:rPr>
          <w:sz w:val="24"/>
        </w:rPr>
        <w:t>or</w:t>
      </w:r>
      <w:r>
        <w:rPr>
          <w:spacing w:val="-1"/>
          <w:sz w:val="24"/>
        </w:rPr>
        <w:t xml:space="preserve"> </w:t>
      </w:r>
      <w:r>
        <w:rPr>
          <w:sz w:val="24"/>
        </w:rPr>
        <w:t>the</w:t>
      </w:r>
      <w:r>
        <w:rPr>
          <w:spacing w:val="-2"/>
          <w:sz w:val="24"/>
        </w:rPr>
        <w:t xml:space="preserve"> </w:t>
      </w:r>
      <w:r>
        <w:rPr>
          <w:sz w:val="24"/>
        </w:rPr>
        <w:t>Executive</w:t>
      </w:r>
      <w:r>
        <w:rPr>
          <w:spacing w:val="-2"/>
          <w:sz w:val="24"/>
        </w:rPr>
        <w:t xml:space="preserve"> </w:t>
      </w:r>
      <w:r>
        <w:rPr>
          <w:sz w:val="24"/>
        </w:rPr>
        <w:t>Vice</w:t>
      </w:r>
      <w:r>
        <w:rPr>
          <w:spacing w:val="-1"/>
          <w:sz w:val="24"/>
        </w:rPr>
        <w:t xml:space="preserve"> </w:t>
      </w:r>
      <w:r>
        <w:rPr>
          <w:sz w:val="24"/>
        </w:rPr>
        <w:t>President</w:t>
      </w:r>
      <w:r>
        <w:rPr>
          <w:spacing w:val="-2"/>
          <w:sz w:val="24"/>
        </w:rPr>
        <w:t xml:space="preserve"> </w:t>
      </w:r>
      <w:r>
        <w:rPr>
          <w:sz w:val="24"/>
        </w:rPr>
        <w:t>for</w:t>
      </w:r>
      <w:r>
        <w:rPr>
          <w:spacing w:val="-2"/>
          <w:sz w:val="24"/>
        </w:rPr>
        <w:t xml:space="preserve"> </w:t>
      </w:r>
      <w:r>
        <w:rPr>
          <w:sz w:val="24"/>
        </w:rPr>
        <w:t>Health</w:t>
      </w:r>
      <w:r>
        <w:rPr>
          <w:spacing w:val="-1"/>
          <w:sz w:val="24"/>
        </w:rPr>
        <w:t xml:space="preserve"> </w:t>
      </w:r>
      <w:r>
        <w:rPr>
          <w:spacing w:val="-2"/>
          <w:sz w:val="24"/>
        </w:rPr>
        <w:t>Sciences.</w:t>
      </w:r>
    </w:p>
    <w:p w14:paraId="6BBFA031" w14:textId="77777777" w:rsidR="000F021C" w:rsidRDefault="00000000">
      <w:pPr>
        <w:pStyle w:val="ListParagraph"/>
        <w:numPr>
          <w:ilvl w:val="0"/>
          <w:numId w:val="1"/>
        </w:numPr>
        <w:tabs>
          <w:tab w:val="left" w:pos="1439"/>
        </w:tabs>
        <w:ind w:left="1439" w:hanging="359"/>
        <w:rPr>
          <w:sz w:val="24"/>
        </w:rPr>
      </w:pPr>
      <w:r>
        <w:rPr>
          <w:sz w:val="24"/>
        </w:rPr>
        <w:t xml:space="preserve">Appropriate </w:t>
      </w:r>
      <w:r>
        <w:rPr>
          <w:spacing w:val="-2"/>
          <w:sz w:val="24"/>
        </w:rPr>
        <w:t>Dean(s).</w:t>
      </w:r>
    </w:p>
    <w:p w14:paraId="317179BA" w14:textId="77777777" w:rsidR="000F021C" w:rsidRDefault="00000000">
      <w:pPr>
        <w:pStyle w:val="ListParagraph"/>
        <w:numPr>
          <w:ilvl w:val="0"/>
          <w:numId w:val="1"/>
        </w:numPr>
        <w:tabs>
          <w:tab w:val="left" w:pos="1439"/>
        </w:tabs>
        <w:ind w:left="1439" w:hanging="359"/>
        <w:rPr>
          <w:sz w:val="24"/>
        </w:rPr>
      </w:pPr>
      <w:r>
        <w:rPr>
          <w:sz w:val="24"/>
        </w:rPr>
        <w:t xml:space="preserve">Department and Program </w:t>
      </w:r>
      <w:r>
        <w:rPr>
          <w:spacing w:val="-2"/>
          <w:sz w:val="24"/>
        </w:rPr>
        <w:t>Chairs.</w:t>
      </w:r>
    </w:p>
    <w:p w14:paraId="6957AD35" w14:textId="77777777" w:rsidR="000F021C" w:rsidRDefault="00000000">
      <w:pPr>
        <w:pStyle w:val="ListParagraph"/>
        <w:numPr>
          <w:ilvl w:val="0"/>
          <w:numId w:val="1"/>
        </w:numPr>
        <w:tabs>
          <w:tab w:val="left" w:pos="1440"/>
        </w:tabs>
        <w:spacing w:line="259" w:lineRule="auto"/>
        <w:ind w:right="104"/>
        <w:rPr>
          <w:sz w:val="24"/>
        </w:rPr>
      </w:pPr>
      <w:r>
        <w:rPr>
          <w:sz w:val="24"/>
        </w:rPr>
        <w:t>The</w:t>
      </w:r>
      <w:r>
        <w:rPr>
          <w:spacing w:val="-5"/>
          <w:sz w:val="24"/>
        </w:rPr>
        <w:t xml:space="preserve"> </w:t>
      </w:r>
      <w:r>
        <w:rPr>
          <w:sz w:val="24"/>
        </w:rPr>
        <w:t>Undergraduate</w:t>
      </w:r>
      <w:r>
        <w:rPr>
          <w:spacing w:val="-5"/>
          <w:sz w:val="24"/>
        </w:rPr>
        <w:t xml:space="preserve"> </w:t>
      </w:r>
      <w:r>
        <w:rPr>
          <w:sz w:val="24"/>
        </w:rPr>
        <w:t>Council</w:t>
      </w:r>
      <w:r>
        <w:rPr>
          <w:spacing w:val="-5"/>
          <w:sz w:val="24"/>
        </w:rPr>
        <w:t xml:space="preserve"> </w:t>
      </w:r>
      <w:r>
        <w:rPr>
          <w:sz w:val="24"/>
        </w:rPr>
        <w:t>and/or</w:t>
      </w:r>
      <w:r>
        <w:rPr>
          <w:spacing w:val="-5"/>
          <w:sz w:val="24"/>
        </w:rPr>
        <w:t xml:space="preserve"> </w:t>
      </w:r>
      <w:r>
        <w:rPr>
          <w:sz w:val="24"/>
        </w:rPr>
        <w:t>Graduate</w:t>
      </w:r>
      <w:r>
        <w:rPr>
          <w:spacing w:val="-5"/>
          <w:sz w:val="24"/>
        </w:rPr>
        <w:t xml:space="preserve"> </w:t>
      </w:r>
      <w:r>
        <w:rPr>
          <w:sz w:val="24"/>
        </w:rPr>
        <w:t>Council</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University</w:t>
      </w:r>
      <w:r>
        <w:rPr>
          <w:spacing w:val="-5"/>
          <w:sz w:val="24"/>
        </w:rPr>
        <w:t xml:space="preserve"> </w:t>
      </w:r>
      <w:r>
        <w:rPr>
          <w:sz w:val="24"/>
        </w:rPr>
        <w:t>Senate,</w:t>
      </w:r>
      <w:r>
        <w:rPr>
          <w:spacing w:val="-5"/>
          <w:sz w:val="24"/>
        </w:rPr>
        <w:t xml:space="preserve"> </w:t>
      </w:r>
      <w:r>
        <w:rPr>
          <w:sz w:val="24"/>
        </w:rPr>
        <w:t xml:space="preserve">as </w:t>
      </w:r>
      <w:r>
        <w:rPr>
          <w:spacing w:val="-2"/>
          <w:sz w:val="24"/>
        </w:rPr>
        <w:t>applicable.</w:t>
      </w:r>
    </w:p>
    <w:sectPr w:rsidR="000F021C">
      <w:pgSz w:w="12240" w:h="15840"/>
      <w:pgMar w:top="138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05F3"/>
    <w:multiLevelType w:val="hybridMultilevel"/>
    <w:tmpl w:val="8728B0F0"/>
    <w:lvl w:ilvl="0" w:tplc="6C0EE99C">
      <w:numFmt w:val="bullet"/>
      <w:lvlText w:val="●"/>
      <w:lvlJc w:val="left"/>
      <w:pPr>
        <w:ind w:left="1440" w:hanging="360"/>
      </w:pPr>
      <w:rPr>
        <w:rFonts w:ascii="Arial" w:eastAsia="Arial" w:hAnsi="Arial" w:cs="Arial" w:hint="default"/>
        <w:b w:val="0"/>
        <w:bCs w:val="0"/>
        <w:i w:val="0"/>
        <w:iCs w:val="0"/>
        <w:spacing w:val="0"/>
        <w:w w:val="100"/>
        <w:sz w:val="24"/>
        <w:szCs w:val="24"/>
        <w:lang w:val="en-US" w:eastAsia="en-US" w:bidi="ar-SA"/>
      </w:rPr>
    </w:lvl>
    <w:lvl w:ilvl="1" w:tplc="926018C2">
      <w:numFmt w:val="bullet"/>
      <w:lvlText w:val="•"/>
      <w:lvlJc w:val="left"/>
      <w:pPr>
        <w:ind w:left="2232" w:hanging="360"/>
      </w:pPr>
      <w:rPr>
        <w:rFonts w:hint="default"/>
        <w:lang w:val="en-US" w:eastAsia="en-US" w:bidi="ar-SA"/>
      </w:rPr>
    </w:lvl>
    <w:lvl w:ilvl="2" w:tplc="0E68F0F0">
      <w:numFmt w:val="bullet"/>
      <w:lvlText w:val="•"/>
      <w:lvlJc w:val="left"/>
      <w:pPr>
        <w:ind w:left="3024" w:hanging="360"/>
      </w:pPr>
      <w:rPr>
        <w:rFonts w:hint="default"/>
        <w:lang w:val="en-US" w:eastAsia="en-US" w:bidi="ar-SA"/>
      </w:rPr>
    </w:lvl>
    <w:lvl w:ilvl="3" w:tplc="EE1400BC">
      <w:numFmt w:val="bullet"/>
      <w:lvlText w:val="•"/>
      <w:lvlJc w:val="left"/>
      <w:pPr>
        <w:ind w:left="3816" w:hanging="360"/>
      </w:pPr>
      <w:rPr>
        <w:rFonts w:hint="default"/>
        <w:lang w:val="en-US" w:eastAsia="en-US" w:bidi="ar-SA"/>
      </w:rPr>
    </w:lvl>
    <w:lvl w:ilvl="4" w:tplc="7174E46C">
      <w:numFmt w:val="bullet"/>
      <w:lvlText w:val="•"/>
      <w:lvlJc w:val="left"/>
      <w:pPr>
        <w:ind w:left="4608" w:hanging="360"/>
      </w:pPr>
      <w:rPr>
        <w:rFonts w:hint="default"/>
        <w:lang w:val="en-US" w:eastAsia="en-US" w:bidi="ar-SA"/>
      </w:rPr>
    </w:lvl>
    <w:lvl w:ilvl="5" w:tplc="954875C2">
      <w:numFmt w:val="bullet"/>
      <w:lvlText w:val="•"/>
      <w:lvlJc w:val="left"/>
      <w:pPr>
        <w:ind w:left="5400" w:hanging="360"/>
      </w:pPr>
      <w:rPr>
        <w:rFonts w:hint="default"/>
        <w:lang w:val="en-US" w:eastAsia="en-US" w:bidi="ar-SA"/>
      </w:rPr>
    </w:lvl>
    <w:lvl w:ilvl="6" w:tplc="276EFAB0">
      <w:numFmt w:val="bullet"/>
      <w:lvlText w:val="•"/>
      <w:lvlJc w:val="left"/>
      <w:pPr>
        <w:ind w:left="6192" w:hanging="360"/>
      </w:pPr>
      <w:rPr>
        <w:rFonts w:hint="default"/>
        <w:lang w:val="en-US" w:eastAsia="en-US" w:bidi="ar-SA"/>
      </w:rPr>
    </w:lvl>
    <w:lvl w:ilvl="7" w:tplc="D67A94F6">
      <w:numFmt w:val="bullet"/>
      <w:lvlText w:val="•"/>
      <w:lvlJc w:val="left"/>
      <w:pPr>
        <w:ind w:left="6984" w:hanging="360"/>
      </w:pPr>
      <w:rPr>
        <w:rFonts w:hint="default"/>
        <w:lang w:val="en-US" w:eastAsia="en-US" w:bidi="ar-SA"/>
      </w:rPr>
    </w:lvl>
    <w:lvl w:ilvl="8" w:tplc="5070437C">
      <w:numFmt w:val="bullet"/>
      <w:lvlText w:val="•"/>
      <w:lvlJc w:val="left"/>
      <w:pPr>
        <w:ind w:left="7776" w:hanging="360"/>
      </w:pPr>
      <w:rPr>
        <w:rFonts w:hint="default"/>
        <w:lang w:val="en-US" w:eastAsia="en-US" w:bidi="ar-SA"/>
      </w:rPr>
    </w:lvl>
  </w:abstractNum>
  <w:num w:numId="1" w16cid:durableId="2088066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21C"/>
    <w:rsid w:val="000F021C"/>
    <w:rsid w:val="00382242"/>
    <w:rsid w:val="00E23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87B84"/>
  <w15:docId w15:val="{0A5C36EE-83FF-4CA1-9116-E4AEA05D5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0"/>
      <w:outlineLvl w:val="0"/>
    </w:pPr>
    <w:rPr>
      <w:b/>
      <w:bCs/>
      <w:sz w:val="34"/>
      <w:szCs w:val="34"/>
    </w:rPr>
  </w:style>
  <w:style w:type="paragraph" w:styleId="Heading2">
    <w:name w:val="heading 2"/>
    <w:basedOn w:val="Normal"/>
    <w:uiPriority w:val="9"/>
    <w:unhideWhenUsed/>
    <w:qFormat/>
    <w:pP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2"/>
      <w:ind w:left="143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tonybrook.edu/commcms/oee/index.php" TargetMode="External"/><Relationship Id="rId13" Type="http://schemas.openxmlformats.org/officeDocument/2006/relationships/hyperlink" Target="https://docs.google.com/document/d/166g18r51ZEbPCJZlc8EdVq-Gb6ERL7L47nvqSauvKnk/ed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tonybrook.edu/commcms/oee/index.php" TargetMode="External"/><Relationship Id="rId12" Type="http://schemas.openxmlformats.org/officeDocument/2006/relationships/hyperlink" Target="mailto:educationaleffectiveness@stonybrook.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cs.google.com/spreadsheets/d/1k14OdWeBMSr-5t_2_N_ZhzBkQJYjXDpdO2kut8JM_BY/edit" TargetMode="External"/><Relationship Id="rId1" Type="http://schemas.openxmlformats.org/officeDocument/2006/relationships/numbering" Target="numbering.xml"/><Relationship Id="rId6" Type="http://schemas.openxmlformats.org/officeDocument/2006/relationships/hyperlink" Target="https://www.stonybrook.edu/commcms/provost/resources/_pdf/Stony%20Brook%20Program%20Review%20Policy.pdf" TargetMode="External"/><Relationship Id="rId11" Type="http://schemas.openxmlformats.org/officeDocument/2006/relationships/hyperlink" Target="https://docs.google.com/document/d/1sJIjaIwS4gKMWgHuHl7_NE72lLxkslSbDG-0JFLJJgU/edit" TargetMode="External"/><Relationship Id="rId5" Type="http://schemas.openxmlformats.org/officeDocument/2006/relationships/hyperlink" Target="https://drive.google.com/file/d/1D612E02xiJsm82sw2Gw9WK19UNTpE7GF/view?usp=drive_link" TargetMode="External"/><Relationship Id="rId15" Type="http://schemas.openxmlformats.org/officeDocument/2006/relationships/hyperlink" Target="https://www.stonybrook.edu/commcms/oee/assessment_levels/DeptProg_Review.php" TargetMode="External"/><Relationship Id="rId10" Type="http://schemas.openxmlformats.org/officeDocument/2006/relationships/hyperlink" Target="https://docs.google.com/document/d/1sJIjaIwS4gKMWgHuHl7_NE72lLxkslSbDG-0JFLJJgU/edit" TargetMode="External"/><Relationship Id="rId4" Type="http://schemas.openxmlformats.org/officeDocument/2006/relationships/webSettings" Target="webSettings.xml"/><Relationship Id="rId9" Type="http://schemas.openxmlformats.org/officeDocument/2006/relationships/hyperlink" Target="https://docs.google.com/document/d/1vZ_pab3GXwW66uLbWr_Iqi-WExnOjZ5dxavkNRX8O7I/edit" TargetMode="External"/><Relationship Id="rId14" Type="http://schemas.openxmlformats.org/officeDocument/2006/relationships/hyperlink" Target="https://docs.google.com/spreadsheets/d/1k14OdWeBMSr-5t_2_N_ZhzBkQJYjXDpdO2kut8JM_BY/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1198</Words>
  <Characters>6830</Characters>
  <Application>Microsoft Office Word</Application>
  <DocSecurity>0</DocSecurity>
  <Lines>56</Lines>
  <Paragraphs>16</Paragraphs>
  <ScaleCrop>false</ScaleCrop>
  <Company>Stony Brook University</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Department_Program Review Process.docx</dc:title>
  <dc:creator>Kimberly Hachmann</dc:creator>
  <cp:lastModifiedBy>Kimberly Hachmann</cp:lastModifiedBy>
  <cp:revision>2</cp:revision>
  <dcterms:created xsi:type="dcterms:W3CDTF">2026-03-31T15:14:00Z</dcterms:created>
  <dcterms:modified xsi:type="dcterms:W3CDTF">2026-03-31T15:14:00Z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2026-03-31T00:00:00Z</vt:filetime>
  </property>
  <property fmtid="{D5CDD505-2E9C-101B-9397-08002B2CF9AE}" pid="3" name="Producer">
    <vt:lpwstr>Skia/PDF m128 Google Docs Renderer</vt:lpwstr>
  </property>
  <property fmtid="{D5CDD505-2E9C-101B-9397-08002B2CF9AE}" pid="4" name="LastSaved">
    <vt:filetime>2026-03-31T00:00:00Z</vt:filetime>
  </property>
</Properties>
</file>