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64940267"/>
        <w:docPartObj>
          <w:docPartGallery w:val="Cover Pages"/>
          <w:docPartUnique/>
        </w:docPartObj>
      </w:sdtPr>
      <w:sdtEndPr>
        <w:rPr>
          <w:rFonts w:asciiTheme="minorHAnsi" w:hAnsiTheme="minorHAnsi" w:cs="Tahoma"/>
          <w:b/>
          <w:color w:val="0000FF"/>
        </w:rPr>
      </w:sdtEndPr>
      <w:sdtContent>
        <w:p w14:paraId="6521B715" w14:textId="77777777" w:rsidR="00096CDB" w:rsidRDefault="00096CDB" w:rsidP="00096CDB">
          <w:pPr>
            <w:jc w:val="center"/>
            <w:rPr>
              <w:rFonts w:ascii="Tahoma" w:hAnsi="Tahoma" w:cs="Tahoma"/>
              <w:b/>
              <w:noProof/>
              <w:color w:val="0000FF"/>
            </w:rPr>
          </w:pPr>
        </w:p>
        <w:p w14:paraId="5979901F" w14:textId="77777777" w:rsidR="00096CDB" w:rsidRDefault="00096CDB" w:rsidP="00096CDB">
          <w:pPr>
            <w:jc w:val="center"/>
            <w:rPr>
              <w:rFonts w:ascii="Tahoma" w:hAnsi="Tahoma" w:cs="Tahoma"/>
              <w:b/>
              <w:noProof/>
              <w:color w:val="0000FF"/>
            </w:rPr>
          </w:pPr>
        </w:p>
        <w:p w14:paraId="279AD9E4" w14:textId="77777777" w:rsidR="00096CDB" w:rsidRPr="00D67BC8" w:rsidRDefault="00D67BC8" w:rsidP="00096CDB">
          <w:pPr>
            <w:jc w:val="center"/>
            <w:rPr>
              <w:rFonts w:asciiTheme="minorHAnsi" w:hAnsiTheme="minorHAnsi" w:cs="Tahoma"/>
              <w:b/>
              <w:noProof/>
              <w:color w:val="3366CC"/>
              <w:sz w:val="96"/>
              <w:szCs w:val="72"/>
            </w:rPr>
          </w:pPr>
          <w:r w:rsidRPr="00D67BC8">
            <w:rPr>
              <w:noProof/>
              <w:color w:val="3366CC"/>
            </w:rPr>
            <w:drawing>
              <wp:anchor distT="0" distB="0" distL="114300" distR="114300" simplePos="0" relativeHeight="251656704" behindDoc="1" locked="0" layoutInCell="1" allowOverlap="1" wp14:anchorId="72F476AC" wp14:editId="17DEC0E7">
                <wp:simplePos x="0" y="0"/>
                <wp:positionH relativeFrom="margin">
                  <wp:posOffset>-914400</wp:posOffset>
                </wp:positionH>
                <wp:positionV relativeFrom="paragraph">
                  <wp:posOffset>138430</wp:posOffset>
                </wp:positionV>
                <wp:extent cx="10085070" cy="3695700"/>
                <wp:effectExtent l="0" t="0" r="0" b="0"/>
                <wp:wrapNone/>
                <wp:docPr id="12" name="Picture 12" descr="DNA double he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NA double helix"/>
                        <pic:cNvPicPr/>
                      </pic:nvPicPr>
                      <pic:blipFill rotWithShape="1">
                        <a:blip r:embed="rId8">
                          <a:extLst>
                            <a:ext uri="{28A0092B-C50C-407E-A947-70E740481C1C}">
                              <a14:useLocalDpi xmlns:a14="http://schemas.microsoft.com/office/drawing/2010/main" val="0"/>
                            </a:ext>
                          </a:extLst>
                        </a:blip>
                        <a:srcRect b="46110"/>
                        <a:stretch/>
                      </pic:blipFill>
                      <pic:spPr bwMode="auto">
                        <a:xfrm>
                          <a:off x="0" y="0"/>
                          <a:ext cx="10085070" cy="36957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D67BC8">
            <w:rPr>
              <w:rFonts w:asciiTheme="minorHAnsi" w:hAnsiTheme="minorHAnsi" w:cs="Tahoma"/>
              <w:b/>
              <w:noProof/>
              <w:color w:val="3366CC"/>
              <w:sz w:val="96"/>
              <w:szCs w:val="72"/>
            </w:rPr>
            <w:t>S</w:t>
          </w:r>
          <w:r w:rsidR="00096CDB" w:rsidRPr="00D67BC8">
            <w:rPr>
              <w:rFonts w:asciiTheme="minorHAnsi" w:hAnsiTheme="minorHAnsi" w:cs="Tahoma"/>
              <w:b/>
              <w:noProof/>
              <w:color w:val="3366CC"/>
              <w:sz w:val="96"/>
              <w:szCs w:val="72"/>
            </w:rPr>
            <w:t>tudent Handbook</w:t>
          </w:r>
        </w:p>
        <w:p w14:paraId="7AA5D77E" w14:textId="2058E5A0" w:rsidR="00096CDB" w:rsidRPr="00775C9C" w:rsidRDefault="00A77268" w:rsidP="00096CDB">
          <w:pPr>
            <w:jc w:val="center"/>
            <w:rPr>
              <w:rFonts w:asciiTheme="minorHAnsi" w:hAnsiTheme="minorHAnsi" w:cs="Tahoma"/>
              <w:b/>
              <w:noProof/>
              <w:color w:val="3366CC"/>
              <w:sz w:val="72"/>
            </w:rPr>
          </w:pPr>
          <w:r>
            <w:rPr>
              <w:rFonts w:asciiTheme="minorHAnsi" w:hAnsiTheme="minorHAnsi" w:cs="Tahoma"/>
              <w:b/>
              <w:noProof/>
              <w:color w:val="3366CC"/>
              <w:sz w:val="72"/>
            </w:rPr>
            <w:t>20</w:t>
          </w:r>
          <w:r w:rsidR="00F91ACE">
            <w:rPr>
              <w:rFonts w:asciiTheme="minorHAnsi" w:hAnsiTheme="minorHAnsi" w:cs="Tahoma"/>
              <w:b/>
              <w:noProof/>
              <w:color w:val="3366CC"/>
              <w:sz w:val="72"/>
            </w:rPr>
            <w:t>2</w:t>
          </w:r>
          <w:r w:rsidR="0016510A">
            <w:rPr>
              <w:rFonts w:asciiTheme="minorHAnsi" w:hAnsiTheme="minorHAnsi" w:cs="Tahoma"/>
              <w:b/>
              <w:noProof/>
              <w:color w:val="3366CC"/>
              <w:sz w:val="72"/>
            </w:rPr>
            <w:t>6</w:t>
          </w:r>
          <w:r w:rsidR="00F91ACE">
            <w:rPr>
              <w:rFonts w:asciiTheme="minorHAnsi" w:hAnsiTheme="minorHAnsi" w:cs="Tahoma"/>
              <w:b/>
              <w:noProof/>
              <w:color w:val="3366CC"/>
              <w:sz w:val="72"/>
            </w:rPr>
            <w:t>-20</w:t>
          </w:r>
          <w:r w:rsidR="00514F92">
            <w:rPr>
              <w:rFonts w:asciiTheme="minorHAnsi" w:hAnsiTheme="minorHAnsi" w:cs="Tahoma"/>
              <w:b/>
              <w:noProof/>
              <w:color w:val="3366CC"/>
              <w:sz w:val="72"/>
            </w:rPr>
            <w:t>2</w:t>
          </w:r>
          <w:r w:rsidR="0016510A">
            <w:rPr>
              <w:rFonts w:asciiTheme="minorHAnsi" w:hAnsiTheme="minorHAnsi" w:cs="Tahoma"/>
              <w:b/>
              <w:noProof/>
              <w:color w:val="3366CC"/>
              <w:sz w:val="72"/>
            </w:rPr>
            <w:t>7</w:t>
          </w:r>
        </w:p>
        <w:p w14:paraId="4748EA8B" w14:textId="77777777" w:rsidR="00096CDB" w:rsidRPr="004F590F" w:rsidRDefault="00096CDB" w:rsidP="00096CDB">
          <w:pPr>
            <w:jc w:val="center"/>
            <w:rPr>
              <w:rFonts w:asciiTheme="minorHAnsi" w:hAnsiTheme="minorHAnsi" w:cs="Tahoma"/>
              <w:b/>
              <w:noProof/>
              <w:color w:val="0000FF"/>
              <w:sz w:val="28"/>
            </w:rPr>
          </w:pPr>
        </w:p>
        <w:p w14:paraId="535AB461" w14:textId="77777777" w:rsidR="00D67BC8" w:rsidRDefault="00D67BC8" w:rsidP="00096CDB">
          <w:pPr>
            <w:jc w:val="center"/>
            <w:rPr>
              <w:rFonts w:asciiTheme="minorHAnsi" w:hAnsiTheme="minorHAnsi" w:cs="Tahoma"/>
              <w:noProof/>
              <w:sz w:val="28"/>
            </w:rPr>
          </w:pPr>
        </w:p>
        <w:p w14:paraId="59C6DDEE" w14:textId="77777777" w:rsidR="00D67BC8" w:rsidRDefault="00D67BC8" w:rsidP="00096CDB">
          <w:pPr>
            <w:jc w:val="center"/>
            <w:rPr>
              <w:rFonts w:asciiTheme="minorHAnsi" w:hAnsiTheme="minorHAnsi" w:cs="Tahoma"/>
              <w:noProof/>
              <w:sz w:val="28"/>
            </w:rPr>
          </w:pPr>
        </w:p>
        <w:p w14:paraId="3D3CD47E" w14:textId="77777777" w:rsidR="00D67BC8" w:rsidRDefault="00D67BC8" w:rsidP="00096CDB">
          <w:pPr>
            <w:jc w:val="center"/>
            <w:rPr>
              <w:rFonts w:asciiTheme="minorHAnsi" w:hAnsiTheme="minorHAnsi" w:cs="Tahoma"/>
              <w:noProof/>
              <w:sz w:val="28"/>
            </w:rPr>
          </w:pPr>
        </w:p>
        <w:p w14:paraId="61B0C83A" w14:textId="77777777" w:rsidR="00D67BC8" w:rsidRDefault="00D67BC8" w:rsidP="00096CDB">
          <w:pPr>
            <w:jc w:val="center"/>
            <w:rPr>
              <w:rFonts w:asciiTheme="minorHAnsi" w:hAnsiTheme="minorHAnsi" w:cs="Tahoma"/>
              <w:noProof/>
              <w:sz w:val="28"/>
            </w:rPr>
          </w:pPr>
        </w:p>
        <w:p w14:paraId="55FE4CD5" w14:textId="77777777" w:rsidR="00D67BC8" w:rsidRDefault="00D67BC8" w:rsidP="00096CDB">
          <w:pPr>
            <w:jc w:val="center"/>
            <w:rPr>
              <w:rFonts w:asciiTheme="minorHAnsi" w:hAnsiTheme="minorHAnsi" w:cs="Tahoma"/>
              <w:noProof/>
              <w:sz w:val="28"/>
            </w:rPr>
          </w:pPr>
        </w:p>
        <w:p w14:paraId="17D67993" w14:textId="77777777" w:rsidR="00D67BC8" w:rsidRDefault="00D67BC8" w:rsidP="00096CDB">
          <w:pPr>
            <w:jc w:val="center"/>
            <w:rPr>
              <w:rFonts w:asciiTheme="minorHAnsi" w:hAnsiTheme="minorHAnsi" w:cs="Tahoma"/>
              <w:noProof/>
              <w:sz w:val="28"/>
            </w:rPr>
          </w:pPr>
        </w:p>
        <w:p w14:paraId="1A02A8FD" w14:textId="77777777" w:rsidR="00D67BC8" w:rsidRDefault="00D67BC8" w:rsidP="00096CDB">
          <w:pPr>
            <w:jc w:val="center"/>
            <w:rPr>
              <w:rFonts w:asciiTheme="minorHAnsi" w:hAnsiTheme="minorHAnsi" w:cs="Tahoma"/>
              <w:noProof/>
              <w:sz w:val="28"/>
            </w:rPr>
          </w:pPr>
        </w:p>
        <w:p w14:paraId="7319A84E" w14:textId="77777777" w:rsidR="00D67BC8" w:rsidRDefault="00D67BC8" w:rsidP="00096CDB">
          <w:pPr>
            <w:jc w:val="center"/>
            <w:rPr>
              <w:rFonts w:asciiTheme="minorHAnsi" w:hAnsiTheme="minorHAnsi" w:cs="Tahoma"/>
              <w:noProof/>
              <w:sz w:val="28"/>
            </w:rPr>
          </w:pPr>
        </w:p>
        <w:p w14:paraId="3A5AB398" w14:textId="77777777" w:rsidR="00D67BC8" w:rsidRDefault="00D67BC8" w:rsidP="00096CDB">
          <w:pPr>
            <w:jc w:val="center"/>
            <w:rPr>
              <w:rFonts w:asciiTheme="minorHAnsi" w:hAnsiTheme="minorHAnsi" w:cs="Tahoma"/>
              <w:noProof/>
              <w:sz w:val="28"/>
            </w:rPr>
          </w:pPr>
        </w:p>
        <w:p w14:paraId="44A8A06A" w14:textId="77777777" w:rsidR="00D67BC8" w:rsidRDefault="00D67BC8" w:rsidP="00096CDB">
          <w:pPr>
            <w:jc w:val="center"/>
            <w:rPr>
              <w:rFonts w:asciiTheme="minorHAnsi" w:hAnsiTheme="minorHAnsi" w:cs="Tahoma"/>
              <w:noProof/>
              <w:sz w:val="28"/>
            </w:rPr>
          </w:pPr>
        </w:p>
        <w:p w14:paraId="141EE651" w14:textId="77777777" w:rsidR="00D67BC8" w:rsidRDefault="00D67BC8" w:rsidP="00096CDB">
          <w:pPr>
            <w:jc w:val="center"/>
            <w:rPr>
              <w:rFonts w:asciiTheme="minorHAnsi" w:hAnsiTheme="minorHAnsi" w:cs="Tahoma"/>
              <w:noProof/>
              <w:sz w:val="28"/>
            </w:rPr>
          </w:pPr>
        </w:p>
        <w:p w14:paraId="007662CF" w14:textId="77777777" w:rsidR="00D67BC8" w:rsidRDefault="00D67BC8" w:rsidP="00096CDB">
          <w:pPr>
            <w:jc w:val="center"/>
            <w:rPr>
              <w:rFonts w:asciiTheme="minorHAnsi" w:hAnsiTheme="minorHAnsi" w:cs="Tahoma"/>
              <w:noProof/>
              <w:sz w:val="28"/>
            </w:rPr>
          </w:pPr>
        </w:p>
        <w:p w14:paraId="58B94736" w14:textId="77777777" w:rsidR="00D67BC8" w:rsidRDefault="00D67BC8" w:rsidP="00096CDB">
          <w:pPr>
            <w:jc w:val="center"/>
            <w:rPr>
              <w:rFonts w:asciiTheme="minorHAnsi" w:hAnsiTheme="minorHAnsi" w:cs="Tahoma"/>
              <w:noProof/>
              <w:sz w:val="28"/>
            </w:rPr>
          </w:pPr>
        </w:p>
        <w:p w14:paraId="56EDBC4E" w14:textId="77777777" w:rsidR="00D67BC8" w:rsidRPr="00081DA9" w:rsidRDefault="00081DA9" w:rsidP="00096CDB">
          <w:pPr>
            <w:jc w:val="center"/>
            <w:rPr>
              <w:rFonts w:asciiTheme="minorHAnsi" w:hAnsiTheme="minorHAnsi" w:cs="Tahoma"/>
              <w:b/>
              <w:noProof/>
              <w:color w:val="3366CC"/>
              <w:sz w:val="56"/>
            </w:rPr>
          </w:pPr>
          <w:r w:rsidRPr="00081DA9">
            <w:rPr>
              <w:rFonts w:asciiTheme="minorHAnsi" w:hAnsiTheme="minorHAnsi" w:cs="Tahoma"/>
              <w:b/>
              <w:noProof/>
              <w:color w:val="3366CC"/>
              <w:sz w:val="56"/>
            </w:rPr>
            <w:t>Stony Brook University</w:t>
          </w:r>
        </w:p>
        <w:p w14:paraId="795DF1E5" w14:textId="77777777" w:rsidR="00081DA9" w:rsidRDefault="00081DA9" w:rsidP="00096CDB">
          <w:pPr>
            <w:jc w:val="center"/>
            <w:rPr>
              <w:rFonts w:asciiTheme="minorHAnsi" w:hAnsiTheme="minorHAnsi" w:cs="Tahoma"/>
              <w:noProof/>
              <w:sz w:val="28"/>
            </w:rPr>
          </w:pPr>
        </w:p>
        <w:p w14:paraId="2415DE2C" w14:textId="77777777" w:rsidR="00096CDB" w:rsidRDefault="00096CDB" w:rsidP="00096CDB">
          <w:pPr>
            <w:jc w:val="center"/>
            <w:rPr>
              <w:rFonts w:asciiTheme="minorHAnsi" w:hAnsiTheme="minorHAnsi" w:cs="Tahoma"/>
              <w:b/>
              <w:noProof/>
              <w:color w:val="3366CC"/>
              <w:sz w:val="72"/>
              <w:szCs w:val="48"/>
            </w:rPr>
          </w:pPr>
          <w:r w:rsidRPr="004F590F">
            <w:rPr>
              <w:rFonts w:asciiTheme="minorHAnsi" w:hAnsiTheme="minorHAnsi" w:cs="Tahoma"/>
              <w:b/>
              <w:noProof/>
              <w:color w:val="0000FF"/>
              <w:sz w:val="28"/>
            </w:rPr>
            <w:br/>
          </w:r>
          <w:r w:rsidR="00D67BC8" w:rsidRPr="00D67BC8">
            <w:rPr>
              <w:rFonts w:asciiTheme="minorHAnsi" w:hAnsiTheme="minorHAnsi" w:cs="Tahoma"/>
              <w:b/>
              <w:noProof/>
              <w:color w:val="3366CC"/>
              <w:sz w:val="72"/>
              <w:szCs w:val="48"/>
            </w:rPr>
            <w:t>Graduate Program</w:t>
          </w:r>
        </w:p>
        <w:p w14:paraId="75F8FAC0" w14:textId="77777777" w:rsidR="00081DA9" w:rsidRDefault="00081DA9" w:rsidP="00096CDB">
          <w:pPr>
            <w:jc w:val="center"/>
            <w:rPr>
              <w:rFonts w:asciiTheme="minorHAnsi" w:hAnsiTheme="minorHAnsi" w:cs="Tahoma"/>
              <w:b/>
              <w:noProof/>
              <w:color w:val="3366CC"/>
              <w:sz w:val="72"/>
              <w:szCs w:val="48"/>
            </w:rPr>
          </w:pPr>
          <w:r>
            <w:rPr>
              <w:rFonts w:asciiTheme="minorHAnsi" w:hAnsiTheme="minorHAnsi" w:cs="Tahoma"/>
              <w:b/>
              <w:noProof/>
              <w:color w:val="3366CC"/>
              <w:sz w:val="72"/>
              <w:szCs w:val="48"/>
            </w:rPr>
            <w:t>in</w:t>
          </w:r>
        </w:p>
        <w:p w14:paraId="6BB87D80" w14:textId="77777777" w:rsidR="00081DA9" w:rsidRPr="00D67BC8" w:rsidRDefault="00081DA9" w:rsidP="00096CDB">
          <w:pPr>
            <w:jc w:val="center"/>
            <w:rPr>
              <w:rFonts w:asciiTheme="minorHAnsi" w:hAnsiTheme="minorHAnsi" w:cs="Tahoma"/>
              <w:b/>
              <w:noProof/>
              <w:color w:val="3366CC"/>
              <w:sz w:val="72"/>
              <w:szCs w:val="48"/>
            </w:rPr>
          </w:pPr>
          <w:r>
            <w:rPr>
              <w:rFonts w:asciiTheme="minorHAnsi" w:hAnsiTheme="minorHAnsi" w:cs="Tahoma"/>
              <w:b/>
              <w:noProof/>
              <w:color w:val="3366CC"/>
              <w:sz w:val="72"/>
              <w:szCs w:val="48"/>
            </w:rPr>
            <w:t>Genetics</w:t>
          </w:r>
        </w:p>
        <w:p w14:paraId="1FB38B1E" w14:textId="77777777" w:rsidR="00096CDB" w:rsidRDefault="00096CDB" w:rsidP="00096CDB">
          <w:pPr>
            <w:jc w:val="center"/>
            <w:rPr>
              <w:rFonts w:asciiTheme="minorHAnsi" w:hAnsiTheme="minorHAnsi" w:cs="Tahoma"/>
              <w:b/>
              <w:noProof/>
              <w:color w:val="0000FF"/>
              <w:sz w:val="28"/>
            </w:rPr>
          </w:pPr>
        </w:p>
        <w:p w14:paraId="45ECBBDD" w14:textId="77777777" w:rsidR="00D67BC8" w:rsidRDefault="00D67BC8" w:rsidP="00096CDB">
          <w:pPr>
            <w:jc w:val="center"/>
            <w:rPr>
              <w:rFonts w:asciiTheme="minorHAnsi" w:hAnsiTheme="minorHAnsi" w:cs="Tahoma"/>
              <w:b/>
              <w:noProof/>
              <w:color w:val="0000FF"/>
              <w:sz w:val="28"/>
            </w:rPr>
          </w:pPr>
        </w:p>
        <w:p w14:paraId="25EFEF71" w14:textId="77777777" w:rsidR="0044513E" w:rsidRDefault="0044513E" w:rsidP="00096CDB">
          <w:pPr>
            <w:jc w:val="center"/>
            <w:rPr>
              <w:rFonts w:asciiTheme="minorHAnsi" w:hAnsiTheme="minorHAnsi" w:cs="Tahoma"/>
              <w:b/>
              <w:noProof/>
              <w:color w:val="0000FF"/>
              <w:sz w:val="28"/>
            </w:rPr>
          </w:pPr>
        </w:p>
        <w:p w14:paraId="00C199F2" w14:textId="77777777" w:rsidR="00D67BC8" w:rsidRDefault="00D67BC8" w:rsidP="00096CDB">
          <w:pPr>
            <w:jc w:val="center"/>
            <w:rPr>
              <w:rFonts w:asciiTheme="minorHAnsi" w:hAnsiTheme="minorHAnsi" w:cs="Tahoma"/>
              <w:b/>
              <w:noProof/>
              <w:color w:val="0000FF"/>
              <w:sz w:val="28"/>
            </w:rPr>
          </w:pPr>
        </w:p>
        <w:p w14:paraId="1E3B8EDD" w14:textId="77777777" w:rsidR="00D67BC8" w:rsidRDefault="00D67BC8" w:rsidP="00096CDB">
          <w:pPr>
            <w:jc w:val="center"/>
            <w:rPr>
              <w:rFonts w:asciiTheme="minorHAnsi" w:hAnsiTheme="minorHAnsi" w:cs="Tahoma"/>
              <w:b/>
              <w:noProof/>
              <w:color w:val="0000FF"/>
              <w:sz w:val="28"/>
            </w:rPr>
          </w:pPr>
        </w:p>
        <w:p w14:paraId="6DE485BB" w14:textId="77777777" w:rsidR="004F590F" w:rsidRPr="004F590F" w:rsidRDefault="00000000" w:rsidP="002C248A">
          <w:pPr>
            <w:rPr>
              <w:rFonts w:asciiTheme="minorHAnsi" w:hAnsiTheme="minorHAnsi" w:cs="Tahoma"/>
              <w:sz w:val="20"/>
              <w:szCs w:val="20"/>
            </w:rPr>
          </w:pPr>
        </w:p>
      </w:sdtContent>
    </w:sdt>
    <w:tbl>
      <w:tblPr>
        <w:tblW w:w="13643" w:type="dxa"/>
        <w:tblInd w:w="93" w:type="dxa"/>
        <w:tblLook w:val="04A0" w:firstRow="1" w:lastRow="0" w:firstColumn="1" w:lastColumn="0" w:noHBand="0" w:noVBand="1"/>
      </w:tblPr>
      <w:tblGrid>
        <w:gridCol w:w="1199"/>
        <w:gridCol w:w="5736"/>
        <w:gridCol w:w="3354"/>
        <w:gridCol w:w="3354"/>
      </w:tblGrid>
      <w:tr w:rsidR="00F9426C" w:rsidRPr="00E21EF6" w14:paraId="5CE3D9BE" w14:textId="77777777" w:rsidTr="00BE12C6">
        <w:trPr>
          <w:gridAfter w:val="1"/>
          <w:wAfter w:w="3354" w:type="dxa"/>
          <w:trHeight w:val="375"/>
        </w:trPr>
        <w:tc>
          <w:tcPr>
            <w:tcW w:w="6935" w:type="dxa"/>
            <w:gridSpan w:val="2"/>
            <w:tcBorders>
              <w:top w:val="nil"/>
              <w:left w:val="nil"/>
              <w:bottom w:val="nil"/>
              <w:right w:val="nil"/>
            </w:tcBorders>
            <w:noWrap/>
            <w:vAlign w:val="bottom"/>
            <w:hideMark/>
          </w:tcPr>
          <w:p w14:paraId="72EB4D48" w14:textId="77777777" w:rsidR="00F9426C" w:rsidRPr="00E21EF6" w:rsidRDefault="00F9426C">
            <w:pPr>
              <w:rPr>
                <w:rFonts w:ascii="Calibri" w:hAnsi="Calibri"/>
                <w:b/>
                <w:bCs/>
                <w:color w:val="000000"/>
              </w:rPr>
            </w:pPr>
            <w:r w:rsidRPr="00E21EF6">
              <w:rPr>
                <w:rFonts w:ascii="Calibri" w:hAnsi="Calibri"/>
                <w:b/>
                <w:bCs/>
                <w:color w:val="000000"/>
              </w:rPr>
              <w:lastRenderedPageBreak/>
              <w:t>CONTENTS</w:t>
            </w:r>
          </w:p>
        </w:tc>
        <w:tc>
          <w:tcPr>
            <w:tcW w:w="3354" w:type="dxa"/>
            <w:tcBorders>
              <w:top w:val="nil"/>
              <w:left w:val="nil"/>
              <w:bottom w:val="nil"/>
              <w:right w:val="nil"/>
            </w:tcBorders>
            <w:noWrap/>
            <w:vAlign w:val="center"/>
            <w:hideMark/>
          </w:tcPr>
          <w:p w14:paraId="4800AC6E" w14:textId="77777777" w:rsidR="00F9426C" w:rsidRPr="00E21EF6" w:rsidRDefault="00F9426C" w:rsidP="00E21EF6">
            <w:pPr>
              <w:jc w:val="right"/>
              <w:rPr>
                <w:rFonts w:ascii="Calibri" w:hAnsi="Calibri"/>
                <w:b/>
                <w:bCs/>
                <w:color w:val="000000"/>
              </w:rPr>
            </w:pPr>
            <w:r w:rsidRPr="00E21EF6">
              <w:rPr>
                <w:rFonts w:ascii="Calibri" w:hAnsi="Calibri"/>
                <w:b/>
                <w:bCs/>
                <w:color w:val="000000"/>
              </w:rPr>
              <w:t>Page</w:t>
            </w:r>
          </w:p>
        </w:tc>
      </w:tr>
      <w:tr w:rsidR="00F9426C" w:rsidRPr="00E21EF6" w14:paraId="0818B21A"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2C252970" w14:textId="77777777" w:rsidR="00F9426C" w:rsidRPr="00E21EF6" w:rsidRDefault="00D33A2C">
            <w:pPr>
              <w:rPr>
                <w:rFonts w:ascii="Calibri" w:hAnsi="Calibri"/>
                <w:color w:val="000000"/>
                <w:sz w:val="19"/>
                <w:szCs w:val="19"/>
              </w:rPr>
            </w:pPr>
            <w:r>
              <w:rPr>
                <w:rFonts w:ascii="Calibri" w:hAnsi="Calibri"/>
                <w:color w:val="000000"/>
                <w:sz w:val="19"/>
                <w:szCs w:val="19"/>
              </w:rPr>
              <w:t>Welcome and</w:t>
            </w:r>
            <w:r w:rsidR="00F9426C" w:rsidRPr="00E21EF6">
              <w:rPr>
                <w:rFonts w:ascii="Calibri" w:hAnsi="Calibri"/>
                <w:color w:val="000000"/>
                <w:sz w:val="19"/>
                <w:szCs w:val="19"/>
              </w:rPr>
              <w:t xml:space="preserve"> Contact information</w:t>
            </w:r>
          </w:p>
        </w:tc>
        <w:tc>
          <w:tcPr>
            <w:tcW w:w="3354" w:type="dxa"/>
            <w:tcBorders>
              <w:top w:val="single" w:sz="4" w:space="0" w:color="0000FF"/>
              <w:left w:val="nil"/>
              <w:bottom w:val="single" w:sz="4" w:space="0" w:color="0000FF"/>
              <w:right w:val="nil"/>
            </w:tcBorders>
            <w:noWrap/>
            <w:vAlign w:val="center"/>
            <w:hideMark/>
          </w:tcPr>
          <w:p w14:paraId="28B3783E" w14:textId="77777777" w:rsidR="00F9426C" w:rsidRPr="00E21EF6" w:rsidRDefault="00D33A2C">
            <w:pPr>
              <w:jc w:val="right"/>
              <w:rPr>
                <w:rFonts w:ascii="Calibri" w:hAnsi="Calibri"/>
                <w:color w:val="000000"/>
                <w:sz w:val="18"/>
                <w:szCs w:val="18"/>
              </w:rPr>
            </w:pPr>
            <w:r>
              <w:rPr>
                <w:rFonts w:ascii="Calibri" w:hAnsi="Calibri"/>
                <w:color w:val="000000"/>
                <w:sz w:val="18"/>
                <w:szCs w:val="18"/>
              </w:rPr>
              <w:t>3</w:t>
            </w:r>
          </w:p>
        </w:tc>
      </w:tr>
      <w:tr w:rsidR="00F9426C" w:rsidRPr="00E21EF6" w14:paraId="2AA1A5A4"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36753F2D"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Organization</w:t>
            </w:r>
            <w:r w:rsidR="001A18F2">
              <w:rPr>
                <w:rFonts w:ascii="Calibri" w:hAnsi="Calibri"/>
                <w:color w:val="000000"/>
                <w:sz w:val="19"/>
                <w:szCs w:val="19"/>
              </w:rPr>
              <w:t>al</w:t>
            </w:r>
            <w:r w:rsidR="00D33A2C">
              <w:rPr>
                <w:rFonts w:ascii="Calibri" w:hAnsi="Calibri"/>
                <w:color w:val="000000"/>
                <w:sz w:val="19"/>
                <w:szCs w:val="19"/>
              </w:rPr>
              <w:t xml:space="preserve"> O</w:t>
            </w:r>
            <w:r w:rsidRPr="00E21EF6">
              <w:rPr>
                <w:rFonts w:ascii="Calibri" w:hAnsi="Calibri"/>
                <w:color w:val="000000"/>
                <w:sz w:val="19"/>
                <w:szCs w:val="19"/>
              </w:rPr>
              <w:t>verview</w:t>
            </w:r>
          </w:p>
        </w:tc>
        <w:tc>
          <w:tcPr>
            <w:tcW w:w="3354" w:type="dxa"/>
            <w:tcBorders>
              <w:top w:val="nil"/>
              <w:left w:val="nil"/>
              <w:bottom w:val="single" w:sz="4" w:space="0" w:color="0000FF"/>
              <w:right w:val="nil"/>
            </w:tcBorders>
            <w:noWrap/>
            <w:vAlign w:val="center"/>
            <w:hideMark/>
          </w:tcPr>
          <w:p w14:paraId="4B056FDF" w14:textId="77777777" w:rsidR="00F9426C" w:rsidRPr="00E21EF6" w:rsidRDefault="00D33A2C">
            <w:pPr>
              <w:jc w:val="right"/>
              <w:rPr>
                <w:rFonts w:ascii="Calibri" w:hAnsi="Calibri"/>
                <w:color w:val="000000"/>
                <w:sz w:val="18"/>
                <w:szCs w:val="18"/>
              </w:rPr>
            </w:pPr>
            <w:r>
              <w:rPr>
                <w:rFonts w:ascii="Calibri" w:hAnsi="Calibri"/>
                <w:color w:val="000000"/>
                <w:sz w:val="18"/>
                <w:szCs w:val="18"/>
              </w:rPr>
              <w:t>4</w:t>
            </w:r>
          </w:p>
        </w:tc>
      </w:tr>
      <w:tr w:rsidR="00F9426C" w:rsidRPr="00E21EF6" w14:paraId="297F282B"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165C4013"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Identification Cards</w:t>
            </w:r>
          </w:p>
        </w:tc>
        <w:tc>
          <w:tcPr>
            <w:tcW w:w="3354" w:type="dxa"/>
            <w:tcBorders>
              <w:top w:val="nil"/>
              <w:left w:val="nil"/>
              <w:bottom w:val="single" w:sz="4" w:space="0" w:color="0000FF"/>
              <w:right w:val="nil"/>
            </w:tcBorders>
            <w:noWrap/>
            <w:vAlign w:val="center"/>
            <w:hideMark/>
          </w:tcPr>
          <w:p w14:paraId="6C12D4EB"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5</w:t>
            </w:r>
          </w:p>
        </w:tc>
      </w:tr>
      <w:tr w:rsidR="00F9426C" w:rsidRPr="00E21EF6" w14:paraId="342818F5"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0E34C993"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Payroll Appointment Paperwork</w:t>
            </w:r>
          </w:p>
        </w:tc>
        <w:tc>
          <w:tcPr>
            <w:tcW w:w="3354" w:type="dxa"/>
            <w:tcBorders>
              <w:top w:val="nil"/>
              <w:left w:val="nil"/>
              <w:bottom w:val="single" w:sz="4" w:space="0" w:color="0000FF"/>
              <w:right w:val="nil"/>
            </w:tcBorders>
            <w:noWrap/>
            <w:vAlign w:val="center"/>
            <w:hideMark/>
          </w:tcPr>
          <w:p w14:paraId="1A25B89D"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5</w:t>
            </w:r>
          </w:p>
        </w:tc>
      </w:tr>
      <w:tr w:rsidR="00F9426C" w:rsidRPr="00E21EF6" w14:paraId="2B07E199"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01523225" w14:textId="60AEC98E" w:rsidR="00F9426C" w:rsidRPr="00E21EF6" w:rsidRDefault="00F9426C">
            <w:pPr>
              <w:rPr>
                <w:rFonts w:ascii="Calibri" w:hAnsi="Calibri"/>
                <w:color w:val="000000"/>
                <w:sz w:val="19"/>
                <w:szCs w:val="19"/>
              </w:rPr>
            </w:pPr>
            <w:r w:rsidRPr="00E21EF6">
              <w:rPr>
                <w:rFonts w:ascii="Calibri" w:hAnsi="Calibri"/>
                <w:color w:val="000000"/>
                <w:sz w:val="19"/>
                <w:szCs w:val="19"/>
              </w:rPr>
              <w:t>Payroll Designations:  TA, GA, R</w:t>
            </w:r>
            <w:r w:rsidR="0059635D">
              <w:rPr>
                <w:rFonts w:ascii="Calibri" w:hAnsi="Calibri"/>
                <w:color w:val="000000"/>
                <w:sz w:val="19"/>
                <w:szCs w:val="19"/>
              </w:rPr>
              <w:t>P</w:t>
            </w:r>
            <w:r w:rsidRPr="00E21EF6">
              <w:rPr>
                <w:rFonts w:ascii="Calibri" w:hAnsi="Calibri"/>
                <w:color w:val="000000"/>
                <w:sz w:val="19"/>
                <w:szCs w:val="19"/>
              </w:rPr>
              <w:t>A or Fellow</w:t>
            </w:r>
          </w:p>
        </w:tc>
        <w:tc>
          <w:tcPr>
            <w:tcW w:w="3354" w:type="dxa"/>
            <w:tcBorders>
              <w:top w:val="nil"/>
              <w:left w:val="nil"/>
              <w:bottom w:val="single" w:sz="4" w:space="0" w:color="0000FF"/>
              <w:right w:val="nil"/>
            </w:tcBorders>
            <w:noWrap/>
            <w:vAlign w:val="center"/>
            <w:hideMark/>
          </w:tcPr>
          <w:p w14:paraId="495A5F53"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5</w:t>
            </w:r>
          </w:p>
        </w:tc>
      </w:tr>
      <w:tr w:rsidR="00550929" w:rsidRPr="00E21EF6" w14:paraId="4FED1461"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tcPr>
          <w:p w14:paraId="024739B6" w14:textId="2872F641" w:rsidR="00550929" w:rsidRDefault="00550929">
            <w:pPr>
              <w:rPr>
                <w:rFonts w:ascii="Calibri" w:hAnsi="Calibri"/>
                <w:color w:val="000000"/>
                <w:sz w:val="19"/>
                <w:szCs w:val="19"/>
              </w:rPr>
            </w:pPr>
            <w:r>
              <w:rPr>
                <w:rFonts w:ascii="Calibri" w:hAnsi="Calibri"/>
                <w:color w:val="000000"/>
                <w:sz w:val="19"/>
                <w:szCs w:val="19"/>
              </w:rPr>
              <w:t>Tuition and Fees Scholarships</w:t>
            </w:r>
          </w:p>
        </w:tc>
        <w:tc>
          <w:tcPr>
            <w:tcW w:w="3354" w:type="dxa"/>
            <w:tcBorders>
              <w:top w:val="nil"/>
              <w:left w:val="nil"/>
              <w:bottom w:val="single" w:sz="4" w:space="0" w:color="0000FF"/>
              <w:right w:val="nil"/>
            </w:tcBorders>
            <w:noWrap/>
            <w:vAlign w:val="center"/>
          </w:tcPr>
          <w:p w14:paraId="017DBDF5" w14:textId="5D5DDC80" w:rsidR="00550929" w:rsidRPr="00E21EF6" w:rsidRDefault="00550929">
            <w:pPr>
              <w:jc w:val="right"/>
              <w:rPr>
                <w:rFonts w:ascii="Calibri" w:hAnsi="Calibri"/>
                <w:color w:val="000000"/>
                <w:sz w:val="18"/>
                <w:szCs w:val="18"/>
              </w:rPr>
            </w:pPr>
            <w:r>
              <w:rPr>
                <w:rFonts w:ascii="Calibri" w:hAnsi="Calibri"/>
                <w:color w:val="000000"/>
                <w:sz w:val="18"/>
                <w:szCs w:val="18"/>
              </w:rPr>
              <w:t>6</w:t>
            </w:r>
          </w:p>
        </w:tc>
      </w:tr>
      <w:tr w:rsidR="00F9426C" w:rsidRPr="00E21EF6" w14:paraId="15E41D99"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686685D8" w14:textId="77777777" w:rsidR="00F9426C" w:rsidRPr="00E21EF6" w:rsidRDefault="00D33A2C">
            <w:pPr>
              <w:rPr>
                <w:rFonts w:ascii="Calibri" w:hAnsi="Calibri"/>
                <w:color w:val="000000"/>
                <w:sz w:val="19"/>
                <w:szCs w:val="19"/>
              </w:rPr>
            </w:pPr>
            <w:r>
              <w:rPr>
                <w:rFonts w:ascii="Calibri" w:hAnsi="Calibri"/>
                <w:color w:val="000000"/>
                <w:sz w:val="19"/>
                <w:szCs w:val="19"/>
              </w:rPr>
              <w:t>Fellowships</w:t>
            </w:r>
          </w:p>
        </w:tc>
        <w:tc>
          <w:tcPr>
            <w:tcW w:w="3354" w:type="dxa"/>
            <w:tcBorders>
              <w:top w:val="nil"/>
              <w:left w:val="nil"/>
              <w:bottom w:val="single" w:sz="4" w:space="0" w:color="0000FF"/>
              <w:right w:val="nil"/>
            </w:tcBorders>
            <w:noWrap/>
            <w:vAlign w:val="center"/>
            <w:hideMark/>
          </w:tcPr>
          <w:p w14:paraId="40299273"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6</w:t>
            </w:r>
          </w:p>
        </w:tc>
      </w:tr>
      <w:tr w:rsidR="00F9426C" w:rsidRPr="00E21EF6" w14:paraId="1A82D45D"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6B50258F"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Pay Days and Time Reporting</w:t>
            </w:r>
          </w:p>
        </w:tc>
        <w:tc>
          <w:tcPr>
            <w:tcW w:w="3354" w:type="dxa"/>
            <w:tcBorders>
              <w:top w:val="nil"/>
              <w:left w:val="nil"/>
              <w:bottom w:val="single" w:sz="4" w:space="0" w:color="0000FF"/>
              <w:right w:val="nil"/>
            </w:tcBorders>
            <w:noWrap/>
            <w:vAlign w:val="center"/>
            <w:hideMark/>
          </w:tcPr>
          <w:p w14:paraId="7CBDDAE1"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7</w:t>
            </w:r>
          </w:p>
        </w:tc>
      </w:tr>
      <w:tr w:rsidR="00F9426C" w:rsidRPr="00E21EF6" w14:paraId="778F44CC"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2819B98C"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Payroll Direct Deposit</w:t>
            </w:r>
          </w:p>
        </w:tc>
        <w:tc>
          <w:tcPr>
            <w:tcW w:w="3354" w:type="dxa"/>
            <w:tcBorders>
              <w:top w:val="nil"/>
              <w:left w:val="nil"/>
              <w:bottom w:val="single" w:sz="4" w:space="0" w:color="0000FF"/>
              <w:right w:val="nil"/>
            </w:tcBorders>
            <w:noWrap/>
            <w:vAlign w:val="center"/>
            <w:hideMark/>
          </w:tcPr>
          <w:p w14:paraId="7DEFE774" w14:textId="77777777" w:rsidR="00F9426C" w:rsidRPr="00E21EF6" w:rsidRDefault="00D33A2C">
            <w:pPr>
              <w:jc w:val="right"/>
              <w:rPr>
                <w:rFonts w:ascii="Calibri" w:hAnsi="Calibri"/>
                <w:color w:val="000000"/>
                <w:sz w:val="18"/>
                <w:szCs w:val="18"/>
              </w:rPr>
            </w:pPr>
            <w:r>
              <w:rPr>
                <w:rFonts w:ascii="Calibri" w:hAnsi="Calibri"/>
                <w:color w:val="000000"/>
                <w:sz w:val="18"/>
                <w:szCs w:val="18"/>
              </w:rPr>
              <w:t>7</w:t>
            </w:r>
          </w:p>
        </w:tc>
      </w:tr>
      <w:tr w:rsidR="00F9426C" w:rsidRPr="00E21EF6" w14:paraId="763C10F6"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4E4F4975" w14:textId="77777777" w:rsidR="00F9426C" w:rsidRPr="00E21EF6" w:rsidRDefault="00D33A2C">
            <w:pPr>
              <w:rPr>
                <w:rFonts w:ascii="Calibri" w:hAnsi="Calibri"/>
                <w:color w:val="000000"/>
                <w:sz w:val="19"/>
                <w:szCs w:val="19"/>
              </w:rPr>
            </w:pPr>
            <w:r>
              <w:rPr>
                <w:rFonts w:ascii="Calibri" w:hAnsi="Calibri"/>
                <w:color w:val="000000"/>
                <w:sz w:val="19"/>
                <w:szCs w:val="19"/>
              </w:rPr>
              <w:t>Social Security Card Information for International S</w:t>
            </w:r>
            <w:r w:rsidR="00F9426C" w:rsidRPr="00E21EF6">
              <w:rPr>
                <w:rFonts w:ascii="Calibri" w:hAnsi="Calibri"/>
                <w:color w:val="000000"/>
                <w:sz w:val="19"/>
                <w:szCs w:val="19"/>
              </w:rPr>
              <w:t>tudents</w:t>
            </w:r>
          </w:p>
        </w:tc>
        <w:tc>
          <w:tcPr>
            <w:tcW w:w="3354" w:type="dxa"/>
            <w:tcBorders>
              <w:top w:val="nil"/>
              <w:left w:val="nil"/>
              <w:bottom w:val="single" w:sz="4" w:space="0" w:color="0000FF"/>
              <w:right w:val="nil"/>
            </w:tcBorders>
            <w:noWrap/>
            <w:vAlign w:val="center"/>
            <w:hideMark/>
          </w:tcPr>
          <w:p w14:paraId="52C1F760" w14:textId="64F7D3B0" w:rsidR="00F9426C" w:rsidRPr="00E21EF6" w:rsidRDefault="00550929">
            <w:pPr>
              <w:jc w:val="right"/>
              <w:rPr>
                <w:rFonts w:ascii="Calibri" w:hAnsi="Calibri"/>
                <w:color w:val="000000"/>
                <w:sz w:val="18"/>
                <w:szCs w:val="18"/>
              </w:rPr>
            </w:pPr>
            <w:r>
              <w:rPr>
                <w:rFonts w:ascii="Calibri" w:hAnsi="Calibri"/>
                <w:color w:val="000000"/>
                <w:sz w:val="18"/>
                <w:szCs w:val="18"/>
              </w:rPr>
              <w:t>8</w:t>
            </w:r>
          </w:p>
        </w:tc>
      </w:tr>
      <w:tr w:rsidR="00F9426C" w:rsidRPr="00E21EF6" w14:paraId="162D7E75"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7963AD91" w14:textId="77777777" w:rsidR="00F9426C" w:rsidRPr="00E21EF6" w:rsidRDefault="00D33A2C">
            <w:pPr>
              <w:rPr>
                <w:rFonts w:ascii="Calibri" w:hAnsi="Calibri"/>
                <w:color w:val="000000"/>
                <w:sz w:val="19"/>
                <w:szCs w:val="19"/>
              </w:rPr>
            </w:pPr>
            <w:r>
              <w:rPr>
                <w:rFonts w:ascii="Calibri" w:hAnsi="Calibri"/>
                <w:color w:val="000000"/>
                <w:sz w:val="19"/>
                <w:szCs w:val="19"/>
              </w:rPr>
              <w:t>Federal and State Income Tax I</w:t>
            </w:r>
            <w:r w:rsidR="00F9426C" w:rsidRPr="00E21EF6">
              <w:rPr>
                <w:rFonts w:ascii="Calibri" w:hAnsi="Calibri"/>
                <w:color w:val="000000"/>
                <w:sz w:val="19"/>
                <w:szCs w:val="19"/>
              </w:rPr>
              <w:t>nformation</w:t>
            </w:r>
          </w:p>
        </w:tc>
        <w:tc>
          <w:tcPr>
            <w:tcW w:w="3354" w:type="dxa"/>
            <w:tcBorders>
              <w:top w:val="nil"/>
              <w:left w:val="nil"/>
              <w:bottom w:val="single" w:sz="4" w:space="0" w:color="0000FF"/>
              <w:right w:val="nil"/>
            </w:tcBorders>
            <w:noWrap/>
            <w:vAlign w:val="center"/>
            <w:hideMark/>
          </w:tcPr>
          <w:p w14:paraId="00068BCA"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8</w:t>
            </w:r>
          </w:p>
        </w:tc>
      </w:tr>
      <w:tr w:rsidR="00F9426C" w:rsidRPr="00E21EF6" w14:paraId="094FE528"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6A58F936" w14:textId="77777777" w:rsidR="00F9426C" w:rsidRPr="00E21EF6" w:rsidRDefault="00D33A2C">
            <w:pPr>
              <w:rPr>
                <w:rFonts w:ascii="Calibri" w:hAnsi="Calibri"/>
                <w:color w:val="000000"/>
                <w:sz w:val="19"/>
                <w:szCs w:val="19"/>
              </w:rPr>
            </w:pPr>
            <w:r>
              <w:rPr>
                <w:rFonts w:ascii="Calibri" w:hAnsi="Calibri"/>
                <w:color w:val="000000"/>
                <w:sz w:val="19"/>
                <w:szCs w:val="19"/>
              </w:rPr>
              <w:t xml:space="preserve">FAFSA and </w:t>
            </w:r>
            <w:r w:rsidR="00F9426C" w:rsidRPr="00E21EF6">
              <w:rPr>
                <w:rFonts w:ascii="Calibri" w:hAnsi="Calibri"/>
                <w:color w:val="000000"/>
                <w:sz w:val="19"/>
                <w:szCs w:val="19"/>
              </w:rPr>
              <w:t>Financial Aid</w:t>
            </w:r>
          </w:p>
        </w:tc>
        <w:tc>
          <w:tcPr>
            <w:tcW w:w="3354" w:type="dxa"/>
            <w:tcBorders>
              <w:top w:val="nil"/>
              <w:left w:val="nil"/>
              <w:bottom w:val="single" w:sz="4" w:space="0" w:color="0000FF"/>
              <w:right w:val="nil"/>
            </w:tcBorders>
            <w:noWrap/>
            <w:vAlign w:val="center"/>
            <w:hideMark/>
          </w:tcPr>
          <w:p w14:paraId="725D88A4" w14:textId="77777777" w:rsidR="00F9426C" w:rsidRPr="00E21EF6" w:rsidRDefault="00D33A2C">
            <w:pPr>
              <w:jc w:val="right"/>
              <w:rPr>
                <w:rFonts w:ascii="Calibri" w:hAnsi="Calibri"/>
                <w:color w:val="000000"/>
                <w:sz w:val="18"/>
                <w:szCs w:val="18"/>
              </w:rPr>
            </w:pPr>
            <w:r>
              <w:rPr>
                <w:rFonts w:ascii="Calibri" w:hAnsi="Calibri"/>
                <w:color w:val="000000"/>
                <w:sz w:val="18"/>
                <w:szCs w:val="18"/>
              </w:rPr>
              <w:t>8</w:t>
            </w:r>
          </w:p>
        </w:tc>
      </w:tr>
      <w:tr w:rsidR="00F9426C" w:rsidRPr="00E21EF6" w14:paraId="71893329"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5916E075"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Graduate Student Health Insurance and Benefits</w:t>
            </w:r>
          </w:p>
        </w:tc>
        <w:tc>
          <w:tcPr>
            <w:tcW w:w="3354" w:type="dxa"/>
            <w:tcBorders>
              <w:top w:val="nil"/>
              <w:left w:val="nil"/>
              <w:bottom w:val="single" w:sz="4" w:space="0" w:color="0000FF"/>
              <w:right w:val="nil"/>
            </w:tcBorders>
            <w:noWrap/>
            <w:vAlign w:val="center"/>
            <w:hideMark/>
          </w:tcPr>
          <w:p w14:paraId="5DADD9CB" w14:textId="04769611" w:rsidR="00F9426C" w:rsidRPr="00E21EF6" w:rsidRDefault="006455AA">
            <w:pPr>
              <w:jc w:val="right"/>
              <w:rPr>
                <w:rFonts w:ascii="Calibri" w:hAnsi="Calibri"/>
                <w:color w:val="000000"/>
                <w:sz w:val="18"/>
                <w:szCs w:val="18"/>
              </w:rPr>
            </w:pPr>
            <w:r>
              <w:rPr>
                <w:rFonts w:ascii="Calibri" w:hAnsi="Calibri"/>
                <w:color w:val="000000"/>
                <w:sz w:val="18"/>
                <w:szCs w:val="18"/>
              </w:rPr>
              <w:t>9</w:t>
            </w:r>
          </w:p>
        </w:tc>
      </w:tr>
      <w:tr w:rsidR="00F9426C" w:rsidRPr="00E21EF6" w14:paraId="035621FA" w14:textId="77777777" w:rsidTr="00BE12C6">
        <w:trPr>
          <w:gridAfter w:val="1"/>
          <w:wAfter w:w="3354" w:type="dxa"/>
          <w:trHeight w:val="144"/>
        </w:trPr>
        <w:tc>
          <w:tcPr>
            <w:tcW w:w="1199" w:type="dxa"/>
            <w:tcBorders>
              <w:top w:val="nil"/>
              <w:left w:val="nil"/>
              <w:bottom w:val="nil"/>
              <w:right w:val="nil"/>
            </w:tcBorders>
            <w:noWrap/>
            <w:vAlign w:val="center"/>
            <w:hideMark/>
          </w:tcPr>
          <w:p w14:paraId="377C93BF"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413CD6EF" w14:textId="77777777" w:rsidR="00F9426C" w:rsidRPr="00E21EF6" w:rsidRDefault="00BE12C6">
            <w:pPr>
              <w:rPr>
                <w:rFonts w:ascii="Calibri" w:hAnsi="Calibri"/>
                <w:color w:val="000000"/>
                <w:sz w:val="19"/>
                <w:szCs w:val="19"/>
              </w:rPr>
            </w:pPr>
            <w:r>
              <w:rPr>
                <w:rFonts w:ascii="Calibri" w:hAnsi="Calibri"/>
                <w:color w:val="000000"/>
                <w:sz w:val="19"/>
                <w:szCs w:val="19"/>
              </w:rPr>
              <w:t>Waiving the ‘required’</w:t>
            </w:r>
            <w:r w:rsidR="00F9426C" w:rsidRPr="00E21EF6">
              <w:rPr>
                <w:rFonts w:ascii="Calibri" w:hAnsi="Calibri"/>
                <w:color w:val="000000"/>
                <w:sz w:val="19"/>
                <w:szCs w:val="19"/>
              </w:rPr>
              <w:t xml:space="preserve"> student health insurance</w:t>
            </w:r>
          </w:p>
        </w:tc>
        <w:tc>
          <w:tcPr>
            <w:tcW w:w="3354" w:type="dxa"/>
            <w:tcBorders>
              <w:top w:val="nil"/>
              <w:left w:val="nil"/>
              <w:bottom w:val="single" w:sz="4" w:space="0" w:color="0000FF"/>
              <w:right w:val="nil"/>
            </w:tcBorders>
            <w:noWrap/>
            <w:vAlign w:val="center"/>
            <w:hideMark/>
          </w:tcPr>
          <w:p w14:paraId="560E72C7"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1908FAC2" w14:textId="77777777" w:rsidTr="00BE12C6">
        <w:trPr>
          <w:gridAfter w:val="1"/>
          <w:wAfter w:w="3354" w:type="dxa"/>
          <w:trHeight w:val="144"/>
        </w:trPr>
        <w:tc>
          <w:tcPr>
            <w:tcW w:w="1199" w:type="dxa"/>
            <w:tcBorders>
              <w:top w:val="nil"/>
              <w:left w:val="nil"/>
              <w:bottom w:val="nil"/>
              <w:right w:val="nil"/>
            </w:tcBorders>
            <w:noWrap/>
            <w:vAlign w:val="center"/>
            <w:hideMark/>
          </w:tcPr>
          <w:p w14:paraId="1A621398"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3F96624B"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Links to State and RF Benefits information</w:t>
            </w:r>
          </w:p>
        </w:tc>
        <w:tc>
          <w:tcPr>
            <w:tcW w:w="3354" w:type="dxa"/>
            <w:tcBorders>
              <w:top w:val="nil"/>
              <w:left w:val="nil"/>
              <w:bottom w:val="single" w:sz="4" w:space="0" w:color="0000FF"/>
              <w:right w:val="nil"/>
            </w:tcBorders>
            <w:noWrap/>
            <w:vAlign w:val="center"/>
            <w:hideMark/>
          </w:tcPr>
          <w:p w14:paraId="0745BA4E"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0781360D"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0888B5B4"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Vacation Policy</w:t>
            </w:r>
          </w:p>
        </w:tc>
        <w:tc>
          <w:tcPr>
            <w:tcW w:w="3354" w:type="dxa"/>
            <w:tcBorders>
              <w:top w:val="nil"/>
              <w:left w:val="nil"/>
              <w:bottom w:val="single" w:sz="4" w:space="0" w:color="0000FF"/>
              <w:right w:val="nil"/>
            </w:tcBorders>
            <w:noWrap/>
            <w:vAlign w:val="center"/>
            <w:hideMark/>
          </w:tcPr>
          <w:p w14:paraId="7FAF69F7" w14:textId="77777777" w:rsidR="00F9426C" w:rsidRPr="00E21EF6" w:rsidRDefault="00D33A2C">
            <w:pPr>
              <w:jc w:val="right"/>
              <w:rPr>
                <w:rFonts w:ascii="Calibri" w:hAnsi="Calibri"/>
                <w:color w:val="000000"/>
                <w:sz w:val="18"/>
                <w:szCs w:val="18"/>
              </w:rPr>
            </w:pPr>
            <w:r>
              <w:rPr>
                <w:rFonts w:ascii="Calibri" w:hAnsi="Calibri"/>
                <w:color w:val="000000"/>
                <w:sz w:val="18"/>
                <w:szCs w:val="18"/>
              </w:rPr>
              <w:t>9</w:t>
            </w:r>
          </w:p>
        </w:tc>
      </w:tr>
      <w:tr w:rsidR="00F9426C" w:rsidRPr="00E21EF6" w14:paraId="72626788"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03033405" w14:textId="5F13D873" w:rsidR="00F9426C" w:rsidRPr="00E21EF6" w:rsidRDefault="0059635D">
            <w:pPr>
              <w:rPr>
                <w:rFonts w:ascii="Calibri" w:hAnsi="Calibri"/>
                <w:color w:val="000000"/>
                <w:sz w:val="19"/>
                <w:szCs w:val="19"/>
              </w:rPr>
            </w:pPr>
            <w:r>
              <w:rPr>
                <w:rFonts w:ascii="Calibri" w:hAnsi="Calibri"/>
                <w:color w:val="000000"/>
                <w:sz w:val="19"/>
                <w:szCs w:val="19"/>
              </w:rPr>
              <w:t>Parental Leave Policy</w:t>
            </w:r>
          </w:p>
        </w:tc>
        <w:tc>
          <w:tcPr>
            <w:tcW w:w="3354" w:type="dxa"/>
            <w:tcBorders>
              <w:top w:val="nil"/>
              <w:left w:val="nil"/>
              <w:bottom w:val="single" w:sz="4" w:space="0" w:color="0000FF"/>
              <w:right w:val="nil"/>
            </w:tcBorders>
            <w:noWrap/>
            <w:vAlign w:val="center"/>
            <w:hideMark/>
          </w:tcPr>
          <w:p w14:paraId="2CEF4623" w14:textId="77777777" w:rsidR="00F9426C" w:rsidRPr="00E21EF6" w:rsidRDefault="006F7DA8">
            <w:pPr>
              <w:jc w:val="right"/>
              <w:rPr>
                <w:rFonts w:ascii="Calibri" w:hAnsi="Calibri"/>
                <w:color w:val="000000"/>
                <w:sz w:val="18"/>
                <w:szCs w:val="18"/>
              </w:rPr>
            </w:pPr>
            <w:r>
              <w:rPr>
                <w:rFonts w:ascii="Calibri" w:hAnsi="Calibri"/>
                <w:color w:val="000000"/>
                <w:sz w:val="18"/>
                <w:szCs w:val="18"/>
              </w:rPr>
              <w:t>10</w:t>
            </w:r>
          </w:p>
        </w:tc>
      </w:tr>
      <w:tr w:rsidR="00F9426C" w:rsidRPr="00E21EF6" w14:paraId="034CF4BD"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442AD3CD"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Leave of Absence</w:t>
            </w:r>
          </w:p>
        </w:tc>
        <w:tc>
          <w:tcPr>
            <w:tcW w:w="3354" w:type="dxa"/>
            <w:tcBorders>
              <w:top w:val="nil"/>
              <w:left w:val="nil"/>
              <w:bottom w:val="single" w:sz="4" w:space="0" w:color="0000FF"/>
              <w:right w:val="nil"/>
            </w:tcBorders>
            <w:noWrap/>
            <w:vAlign w:val="center"/>
            <w:hideMark/>
          </w:tcPr>
          <w:p w14:paraId="3A0C4201"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10</w:t>
            </w:r>
          </w:p>
        </w:tc>
      </w:tr>
      <w:tr w:rsidR="00F9426C" w:rsidRPr="00E21EF6" w14:paraId="423FF6D1"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3A559801"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Establishing New York State Residency</w:t>
            </w:r>
          </w:p>
        </w:tc>
        <w:tc>
          <w:tcPr>
            <w:tcW w:w="3354" w:type="dxa"/>
            <w:tcBorders>
              <w:top w:val="nil"/>
              <w:left w:val="nil"/>
              <w:bottom w:val="single" w:sz="4" w:space="0" w:color="0000FF"/>
              <w:right w:val="nil"/>
            </w:tcBorders>
            <w:noWrap/>
            <w:vAlign w:val="center"/>
            <w:hideMark/>
          </w:tcPr>
          <w:p w14:paraId="00B531B1" w14:textId="77777777" w:rsidR="00F9426C" w:rsidRPr="00E21EF6" w:rsidRDefault="00BE12C6">
            <w:pPr>
              <w:jc w:val="right"/>
              <w:rPr>
                <w:rFonts w:ascii="Calibri" w:hAnsi="Calibri"/>
                <w:color w:val="000000"/>
                <w:sz w:val="18"/>
                <w:szCs w:val="18"/>
              </w:rPr>
            </w:pPr>
            <w:r>
              <w:rPr>
                <w:rFonts w:ascii="Calibri" w:hAnsi="Calibri"/>
                <w:color w:val="000000"/>
                <w:sz w:val="18"/>
                <w:szCs w:val="18"/>
              </w:rPr>
              <w:t>10</w:t>
            </w:r>
          </w:p>
        </w:tc>
      </w:tr>
      <w:tr w:rsidR="00F9426C" w:rsidRPr="00E21EF6" w14:paraId="53F6E683"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2AEC8D84"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Vehicle Registration in New York</w:t>
            </w:r>
          </w:p>
        </w:tc>
        <w:tc>
          <w:tcPr>
            <w:tcW w:w="3354" w:type="dxa"/>
            <w:tcBorders>
              <w:top w:val="single" w:sz="4" w:space="0" w:color="0000FF"/>
              <w:left w:val="nil"/>
              <w:bottom w:val="single" w:sz="4" w:space="0" w:color="0000FF"/>
              <w:right w:val="nil"/>
            </w:tcBorders>
            <w:noWrap/>
            <w:vAlign w:val="center"/>
            <w:hideMark/>
          </w:tcPr>
          <w:p w14:paraId="4FFDBADF" w14:textId="77777777" w:rsidR="00F9426C" w:rsidRPr="00E21EF6" w:rsidRDefault="00F9426C" w:rsidP="00F9426C">
            <w:pPr>
              <w:jc w:val="right"/>
              <w:rPr>
                <w:rFonts w:ascii="Calibri" w:hAnsi="Calibri"/>
                <w:color w:val="000000"/>
                <w:sz w:val="18"/>
                <w:szCs w:val="18"/>
              </w:rPr>
            </w:pPr>
            <w:r w:rsidRPr="00E21EF6">
              <w:rPr>
                <w:rFonts w:ascii="Calibri" w:hAnsi="Calibri"/>
                <w:color w:val="000000"/>
                <w:sz w:val="18"/>
                <w:szCs w:val="18"/>
              </w:rPr>
              <w:t>1</w:t>
            </w:r>
            <w:r w:rsidR="006F7DA8">
              <w:rPr>
                <w:rFonts w:ascii="Calibri" w:hAnsi="Calibri"/>
                <w:color w:val="000000"/>
                <w:sz w:val="18"/>
                <w:szCs w:val="18"/>
              </w:rPr>
              <w:t>1</w:t>
            </w:r>
          </w:p>
        </w:tc>
      </w:tr>
      <w:tr w:rsidR="00F9426C" w:rsidRPr="00E21EF6" w14:paraId="08494039"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5C519445"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Parking and Permits</w:t>
            </w:r>
          </w:p>
        </w:tc>
        <w:tc>
          <w:tcPr>
            <w:tcW w:w="3354" w:type="dxa"/>
            <w:tcBorders>
              <w:top w:val="single" w:sz="4" w:space="0" w:color="0000FF"/>
              <w:left w:val="nil"/>
              <w:bottom w:val="single" w:sz="4" w:space="0" w:color="0000FF"/>
              <w:right w:val="nil"/>
            </w:tcBorders>
            <w:noWrap/>
            <w:vAlign w:val="center"/>
            <w:hideMark/>
          </w:tcPr>
          <w:p w14:paraId="40B203D1"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11</w:t>
            </w:r>
          </w:p>
        </w:tc>
      </w:tr>
      <w:tr w:rsidR="00F9426C" w:rsidRPr="00E21EF6" w14:paraId="1726F21E" w14:textId="77777777" w:rsidTr="00BE12C6">
        <w:trPr>
          <w:gridAfter w:val="1"/>
          <w:wAfter w:w="3354" w:type="dxa"/>
          <w:trHeight w:val="144"/>
        </w:trPr>
        <w:tc>
          <w:tcPr>
            <w:tcW w:w="1199" w:type="dxa"/>
            <w:tcBorders>
              <w:top w:val="nil"/>
              <w:left w:val="nil"/>
              <w:bottom w:val="nil"/>
              <w:right w:val="nil"/>
            </w:tcBorders>
            <w:noWrap/>
            <w:vAlign w:val="center"/>
            <w:hideMark/>
          </w:tcPr>
          <w:p w14:paraId="7D316F45"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6C869C7B" w14:textId="77777777" w:rsidR="00F9426C" w:rsidRPr="00E21EF6" w:rsidRDefault="00BE12C6" w:rsidP="00BE12C6">
            <w:pPr>
              <w:rPr>
                <w:rFonts w:ascii="Calibri" w:hAnsi="Calibri"/>
                <w:color w:val="000000"/>
                <w:sz w:val="19"/>
                <w:szCs w:val="19"/>
              </w:rPr>
            </w:pPr>
            <w:r>
              <w:rPr>
                <w:rFonts w:ascii="Calibri" w:hAnsi="Calibri"/>
                <w:color w:val="000000"/>
                <w:sz w:val="19"/>
                <w:szCs w:val="19"/>
              </w:rPr>
              <w:t>Parking M</w:t>
            </w:r>
            <w:r w:rsidR="00F9426C" w:rsidRPr="00E21EF6">
              <w:rPr>
                <w:rFonts w:ascii="Calibri" w:hAnsi="Calibri"/>
                <w:color w:val="000000"/>
                <w:sz w:val="19"/>
                <w:szCs w:val="19"/>
              </w:rPr>
              <w:t xml:space="preserve">aps and </w:t>
            </w:r>
            <w:r>
              <w:rPr>
                <w:rFonts w:ascii="Calibri" w:hAnsi="Calibri"/>
                <w:color w:val="000000"/>
                <w:sz w:val="19"/>
                <w:szCs w:val="19"/>
              </w:rPr>
              <w:t>Types of P</w:t>
            </w:r>
            <w:r w:rsidR="00F9426C" w:rsidRPr="00E21EF6">
              <w:rPr>
                <w:rFonts w:ascii="Calibri" w:hAnsi="Calibri"/>
                <w:color w:val="000000"/>
                <w:sz w:val="19"/>
                <w:szCs w:val="19"/>
              </w:rPr>
              <w:t>ermits</w:t>
            </w:r>
          </w:p>
        </w:tc>
        <w:tc>
          <w:tcPr>
            <w:tcW w:w="3354" w:type="dxa"/>
            <w:tcBorders>
              <w:top w:val="nil"/>
              <w:left w:val="nil"/>
              <w:bottom w:val="single" w:sz="4" w:space="0" w:color="0000FF"/>
              <w:right w:val="nil"/>
            </w:tcBorders>
            <w:noWrap/>
            <w:vAlign w:val="center"/>
            <w:hideMark/>
          </w:tcPr>
          <w:p w14:paraId="032E029D"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7ED7CBF7"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4C231B67" w14:textId="77777777" w:rsidR="00F9426C" w:rsidRPr="00E21EF6" w:rsidRDefault="00BE12C6">
            <w:pPr>
              <w:rPr>
                <w:rFonts w:ascii="Calibri" w:hAnsi="Calibri"/>
                <w:color w:val="000000"/>
                <w:sz w:val="19"/>
                <w:szCs w:val="19"/>
              </w:rPr>
            </w:pPr>
            <w:r>
              <w:rPr>
                <w:rFonts w:ascii="Calibri" w:hAnsi="Calibri"/>
                <w:color w:val="000000"/>
                <w:sz w:val="19"/>
                <w:szCs w:val="19"/>
              </w:rPr>
              <w:t>Transportation O</w:t>
            </w:r>
            <w:r w:rsidR="00F9426C" w:rsidRPr="00E21EF6">
              <w:rPr>
                <w:rFonts w:ascii="Calibri" w:hAnsi="Calibri"/>
                <w:color w:val="000000"/>
                <w:sz w:val="19"/>
                <w:szCs w:val="19"/>
              </w:rPr>
              <w:t>verview</w:t>
            </w:r>
          </w:p>
        </w:tc>
        <w:tc>
          <w:tcPr>
            <w:tcW w:w="3354" w:type="dxa"/>
            <w:tcBorders>
              <w:top w:val="nil"/>
              <w:left w:val="nil"/>
              <w:bottom w:val="single" w:sz="4" w:space="0" w:color="0000FF"/>
              <w:right w:val="nil"/>
            </w:tcBorders>
            <w:noWrap/>
            <w:vAlign w:val="center"/>
            <w:hideMark/>
          </w:tcPr>
          <w:p w14:paraId="79DF193A" w14:textId="4949CD0C" w:rsidR="00F9426C" w:rsidRPr="00E21EF6" w:rsidRDefault="00F9426C">
            <w:pPr>
              <w:jc w:val="right"/>
              <w:rPr>
                <w:rFonts w:ascii="Calibri" w:hAnsi="Calibri"/>
                <w:color w:val="000000"/>
                <w:sz w:val="18"/>
                <w:szCs w:val="18"/>
              </w:rPr>
            </w:pPr>
            <w:r w:rsidRPr="00E21EF6">
              <w:rPr>
                <w:rFonts w:ascii="Calibri" w:hAnsi="Calibri"/>
                <w:color w:val="000000"/>
                <w:sz w:val="18"/>
                <w:szCs w:val="18"/>
              </w:rPr>
              <w:t>1</w:t>
            </w:r>
            <w:r w:rsidR="0059635D">
              <w:rPr>
                <w:rFonts w:ascii="Calibri" w:hAnsi="Calibri"/>
                <w:color w:val="000000"/>
                <w:sz w:val="18"/>
                <w:szCs w:val="18"/>
              </w:rPr>
              <w:t>1</w:t>
            </w:r>
          </w:p>
        </w:tc>
      </w:tr>
      <w:tr w:rsidR="00F9426C" w:rsidRPr="00E21EF6" w14:paraId="645601FB" w14:textId="77777777" w:rsidTr="00BE12C6">
        <w:trPr>
          <w:gridAfter w:val="1"/>
          <w:wAfter w:w="3354" w:type="dxa"/>
          <w:trHeight w:val="144"/>
        </w:trPr>
        <w:tc>
          <w:tcPr>
            <w:tcW w:w="1199" w:type="dxa"/>
            <w:tcBorders>
              <w:top w:val="nil"/>
              <w:left w:val="nil"/>
              <w:bottom w:val="nil"/>
              <w:right w:val="nil"/>
            </w:tcBorders>
            <w:noWrap/>
            <w:vAlign w:val="center"/>
            <w:hideMark/>
          </w:tcPr>
          <w:p w14:paraId="37B8B359"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43C53779" w14:textId="77777777" w:rsidR="00F9426C" w:rsidRPr="00E21EF6" w:rsidRDefault="00BE12C6">
            <w:pPr>
              <w:rPr>
                <w:rFonts w:ascii="Calibri" w:hAnsi="Calibri"/>
                <w:color w:val="000000"/>
                <w:sz w:val="19"/>
                <w:szCs w:val="19"/>
              </w:rPr>
            </w:pPr>
            <w:r>
              <w:rPr>
                <w:rFonts w:ascii="Calibri" w:hAnsi="Calibri"/>
                <w:color w:val="000000"/>
                <w:sz w:val="19"/>
                <w:szCs w:val="19"/>
              </w:rPr>
              <w:t>Campus Bus Service - Schedule and M</w:t>
            </w:r>
            <w:r w:rsidR="00F9426C" w:rsidRPr="00E21EF6">
              <w:rPr>
                <w:rFonts w:ascii="Calibri" w:hAnsi="Calibri"/>
                <w:color w:val="000000"/>
                <w:sz w:val="19"/>
                <w:szCs w:val="19"/>
              </w:rPr>
              <w:t>aps</w:t>
            </w:r>
          </w:p>
        </w:tc>
        <w:tc>
          <w:tcPr>
            <w:tcW w:w="3354" w:type="dxa"/>
            <w:tcBorders>
              <w:top w:val="nil"/>
              <w:left w:val="nil"/>
              <w:bottom w:val="single" w:sz="4" w:space="0" w:color="0000FF"/>
              <w:right w:val="nil"/>
            </w:tcBorders>
            <w:noWrap/>
            <w:vAlign w:val="center"/>
            <w:hideMark/>
          </w:tcPr>
          <w:p w14:paraId="7FEDE423"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30647C5D" w14:textId="77777777" w:rsidTr="00BE12C6">
        <w:trPr>
          <w:gridAfter w:val="1"/>
          <w:wAfter w:w="3354" w:type="dxa"/>
          <w:trHeight w:val="144"/>
        </w:trPr>
        <w:tc>
          <w:tcPr>
            <w:tcW w:w="1199" w:type="dxa"/>
            <w:tcBorders>
              <w:top w:val="nil"/>
              <w:left w:val="nil"/>
              <w:bottom w:val="nil"/>
              <w:right w:val="nil"/>
            </w:tcBorders>
            <w:noWrap/>
            <w:vAlign w:val="center"/>
            <w:hideMark/>
          </w:tcPr>
          <w:p w14:paraId="5296F058"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038F4AF8"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Biking on Campus</w:t>
            </w:r>
          </w:p>
        </w:tc>
        <w:tc>
          <w:tcPr>
            <w:tcW w:w="3354" w:type="dxa"/>
            <w:tcBorders>
              <w:top w:val="nil"/>
              <w:left w:val="nil"/>
              <w:bottom w:val="single" w:sz="4" w:space="0" w:color="0000FF"/>
              <w:right w:val="nil"/>
            </w:tcBorders>
            <w:noWrap/>
            <w:vAlign w:val="center"/>
            <w:hideMark/>
          </w:tcPr>
          <w:p w14:paraId="2B3BCE42"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79E2C0D4" w14:textId="77777777" w:rsidTr="00BE12C6">
        <w:trPr>
          <w:gridAfter w:val="1"/>
          <w:wAfter w:w="3354" w:type="dxa"/>
          <w:trHeight w:val="144"/>
        </w:trPr>
        <w:tc>
          <w:tcPr>
            <w:tcW w:w="1199" w:type="dxa"/>
            <w:tcBorders>
              <w:top w:val="nil"/>
              <w:left w:val="nil"/>
              <w:bottom w:val="nil"/>
              <w:right w:val="nil"/>
            </w:tcBorders>
            <w:noWrap/>
            <w:vAlign w:val="center"/>
            <w:hideMark/>
          </w:tcPr>
          <w:p w14:paraId="1A03D314"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1FC57132"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L</w:t>
            </w:r>
            <w:r w:rsidR="00275D38">
              <w:rPr>
                <w:rFonts w:ascii="Calibri" w:hAnsi="Calibri"/>
                <w:color w:val="000000"/>
                <w:sz w:val="19"/>
                <w:szCs w:val="19"/>
              </w:rPr>
              <w:t>ong Island Railroad</w:t>
            </w:r>
          </w:p>
        </w:tc>
        <w:tc>
          <w:tcPr>
            <w:tcW w:w="3354" w:type="dxa"/>
            <w:tcBorders>
              <w:top w:val="nil"/>
              <w:left w:val="nil"/>
              <w:bottom w:val="single" w:sz="4" w:space="0" w:color="0000FF"/>
              <w:right w:val="nil"/>
            </w:tcBorders>
            <w:noWrap/>
            <w:vAlign w:val="center"/>
            <w:hideMark/>
          </w:tcPr>
          <w:p w14:paraId="74945737"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17F72698" w14:textId="77777777" w:rsidTr="00BE12C6">
        <w:trPr>
          <w:gridAfter w:val="1"/>
          <w:wAfter w:w="3354" w:type="dxa"/>
          <w:trHeight w:val="144"/>
        </w:trPr>
        <w:tc>
          <w:tcPr>
            <w:tcW w:w="1199" w:type="dxa"/>
            <w:tcBorders>
              <w:top w:val="single" w:sz="4" w:space="0" w:color="0000FF"/>
              <w:left w:val="nil"/>
              <w:bottom w:val="single" w:sz="4" w:space="0" w:color="0000FF"/>
              <w:right w:val="nil"/>
            </w:tcBorders>
            <w:noWrap/>
            <w:vAlign w:val="center"/>
            <w:hideMark/>
          </w:tcPr>
          <w:p w14:paraId="0B0C7BEE"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Email</w:t>
            </w:r>
          </w:p>
        </w:tc>
        <w:tc>
          <w:tcPr>
            <w:tcW w:w="5736" w:type="dxa"/>
            <w:tcBorders>
              <w:top w:val="nil"/>
              <w:left w:val="nil"/>
              <w:bottom w:val="single" w:sz="4" w:space="0" w:color="0000FF"/>
              <w:right w:val="nil"/>
            </w:tcBorders>
            <w:noWrap/>
            <w:vAlign w:val="center"/>
            <w:hideMark/>
          </w:tcPr>
          <w:p w14:paraId="78FB1720"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 </w:t>
            </w:r>
          </w:p>
        </w:tc>
        <w:tc>
          <w:tcPr>
            <w:tcW w:w="3354" w:type="dxa"/>
            <w:tcBorders>
              <w:top w:val="nil"/>
              <w:left w:val="nil"/>
              <w:bottom w:val="single" w:sz="4" w:space="0" w:color="0000FF"/>
              <w:right w:val="nil"/>
            </w:tcBorders>
            <w:noWrap/>
            <w:vAlign w:val="center"/>
            <w:hideMark/>
          </w:tcPr>
          <w:p w14:paraId="53B31345"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1</w:t>
            </w:r>
            <w:r w:rsidR="004178A8">
              <w:rPr>
                <w:rFonts w:ascii="Calibri" w:hAnsi="Calibri"/>
                <w:color w:val="000000"/>
                <w:sz w:val="18"/>
                <w:szCs w:val="18"/>
              </w:rPr>
              <w:t>2</w:t>
            </w:r>
          </w:p>
        </w:tc>
      </w:tr>
      <w:tr w:rsidR="00F9426C" w:rsidRPr="00E21EF6" w14:paraId="73535AF2"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7F90579A" w14:textId="77777777" w:rsidR="00F9426C" w:rsidRPr="00E21EF6" w:rsidRDefault="00BE12C6">
            <w:pPr>
              <w:rPr>
                <w:rFonts w:ascii="Calibri" w:hAnsi="Calibri"/>
                <w:color w:val="000000"/>
                <w:sz w:val="19"/>
                <w:szCs w:val="19"/>
              </w:rPr>
            </w:pPr>
            <w:r>
              <w:rPr>
                <w:rFonts w:ascii="Calibri" w:hAnsi="Calibri"/>
                <w:color w:val="000000"/>
                <w:sz w:val="19"/>
                <w:szCs w:val="19"/>
              </w:rPr>
              <w:t>Campus Mail and L</w:t>
            </w:r>
            <w:r w:rsidR="00F9426C" w:rsidRPr="00E21EF6">
              <w:rPr>
                <w:rFonts w:ascii="Calibri" w:hAnsi="Calibri"/>
                <w:color w:val="000000"/>
                <w:sz w:val="19"/>
                <w:szCs w:val="19"/>
              </w:rPr>
              <w:t>ocal Post Offices</w:t>
            </w:r>
          </w:p>
        </w:tc>
        <w:tc>
          <w:tcPr>
            <w:tcW w:w="3354" w:type="dxa"/>
            <w:tcBorders>
              <w:top w:val="nil"/>
              <w:left w:val="nil"/>
              <w:bottom w:val="single" w:sz="4" w:space="0" w:color="0000FF"/>
              <w:right w:val="nil"/>
            </w:tcBorders>
            <w:noWrap/>
            <w:vAlign w:val="center"/>
            <w:hideMark/>
          </w:tcPr>
          <w:p w14:paraId="5F7DAC99"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12</w:t>
            </w:r>
          </w:p>
        </w:tc>
      </w:tr>
      <w:tr w:rsidR="00F9426C" w:rsidRPr="00E21EF6" w14:paraId="244C0E4B"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2C36F7BC"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Research Compliance and Safety</w:t>
            </w:r>
          </w:p>
        </w:tc>
        <w:tc>
          <w:tcPr>
            <w:tcW w:w="3354" w:type="dxa"/>
            <w:tcBorders>
              <w:top w:val="nil"/>
              <w:left w:val="nil"/>
              <w:bottom w:val="single" w:sz="4" w:space="0" w:color="0000FF"/>
              <w:right w:val="nil"/>
            </w:tcBorders>
            <w:noWrap/>
            <w:vAlign w:val="center"/>
            <w:hideMark/>
          </w:tcPr>
          <w:p w14:paraId="53CAC09C" w14:textId="77777777" w:rsidR="00F9426C" w:rsidRPr="00E21EF6" w:rsidRDefault="00BE12C6">
            <w:pPr>
              <w:jc w:val="right"/>
              <w:rPr>
                <w:rFonts w:ascii="Calibri" w:hAnsi="Calibri"/>
                <w:color w:val="000000"/>
                <w:sz w:val="18"/>
                <w:szCs w:val="18"/>
              </w:rPr>
            </w:pPr>
            <w:r>
              <w:rPr>
                <w:rFonts w:ascii="Calibri" w:hAnsi="Calibri"/>
                <w:color w:val="000000"/>
                <w:sz w:val="18"/>
                <w:szCs w:val="18"/>
              </w:rPr>
              <w:t>12</w:t>
            </w:r>
          </w:p>
        </w:tc>
      </w:tr>
      <w:tr w:rsidR="00F9426C" w:rsidRPr="00E21EF6" w14:paraId="6C0B2DB0"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14CD231F"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Graduate Student Organization (GSO)</w:t>
            </w:r>
          </w:p>
        </w:tc>
        <w:tc>
          <w:tcPr>
            <w:tcW w:w="3354" w:type="dxa"/>
            <w:tcBorders>
              <w:top w:val="nil"/>
              <w:left w:val="nil"/>
              <w:bottom w:val="single" w:sz="4" w:space="0" w:color="0000FF"/>
              <w:right w:val="nil"/>
            </w:tcBorders>
            <w:noWrap/>
            <w:vAlign w:val="center"/>
            <w:hideMark/>
          </w:tcPr>
          <w:p w14:paraId="1CC927DE" w14:textId="4685C447" w:rsidR="00F9426C" w:rsidRPr="00E21EF6" w:rsidRDefault="00F9426C">
            <w:pPr>
              <w:jc w:val="right"/>
              <w:rPr>
                <w:rFonts w:ascii="Calibri" w:hAnsi="Calibri"/>
                <w:color w:val="000000"/>
                <w:sz w:val="18"/>
                <w:szCs w:val="18"/>
              </w:rPr>
            </w:pPr>
            <w:r w:rsidRPr="00E21EF6">
              <w:rPr>
                <w:rFonts w:ascii="Calibri" w:hAnsi="Calibri"/>
                <w:color w:val="000000"/>
                <w:sz w:val="18"/>
                <w:szCs w:val="18"/>
              </w:rPr>
              <w:t>1</w:t>
            </w:r>
            <w:r w:rsidR="00F27C26">
              <w:rPr>
                <w:rFonts w:ascii="Calibri" w:hAnsi="Calibri"/>
                <w:color w:val="000000"/>
                <w:sz w:val="18"/>
                <w:szCs w:val="18"/>
              </w:rPr>
              <w:t>2</w:t>
            </w:r>
          </w:p>
        </w:tc>
      </w:tr>
      <w:tr w:rsidR="00F9426C" w:rsidRPr="00E21EF6" w14:paraId="596AE4E4" w14:textId="77777777" w:rsidTr="00BE12C6">
        <w:trPr>
          <w:gridAfter w:val="1"/>
          <w:wAfter w:w="3354" w:type="dxa"/>
          <w:trHeight w:val="144"/>
        </w:trPr>
        <w:tc>
          <w:tcPr>
            <w:tcW w:w="1199" w:type="dxa"/>
            <w:tcBorders>
              <w:top w:val="nil"/>
              <w:left w:val="nil"/>
              <w:bottom w:val="single" w:sz="4" w:space="0" w:color="0000FF"/>
              <w:right w:val="nil"/>
            </w:tcBorders>
            <w:noWrap/>
            <w:vAlign w:val="center"/>
            <w:hideMark/>
          </w:tcPr>
          <w:p w14:paraId="03E4A211"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752A13A8" w14:textId="77777777" w:rsidR="00F9426C" w:rsidRPr="00E21EF6" w:rsidRDefault="00BE12C6">
            <w:pPr>
              <w:rPr>
                <w:rFonts w:ascii="Calibri" w:hAnsi="Calibri"/>
                <w:color w:val="000000"/>
                <w:sz w:val="19"/>
                <w:szCs w:val="19"/>
              </w:rPr>
            </w:pPr>
            <w:r>
              <w:rPr>
                <w:rFonts w:ascii="Calibri" w:hAnsi="Calibri"/>
                <w:color w:val="000000"/>
                <w:sz w:val="19"/>
                <w:szCs w:val="19"/>
              </w:rPr>
              <w:t>Activities, S</w:t>
            </w:r>
            <w:r w:rsidR="00F9426C" w:rsidRPr="00E21EF6">
              <w:rPr>
                <w:rFonts w:ascii="Calibri" w:hAnsi="Calibri"/>
                <w:color w:val="000000"/>
                <w:sz w:val="19"/>
                <w:szCs w:val="19"/>
              </w:rPr>
              <w:t>ervices</w:t>
            </w:r>
            <w:r>
              <w:rPr>
                <w:rFonts w:ascii="Calibri" w:hAnsi="Calibri"/>
                <w:color w:val="000000"/>
                <w:sz w:val="19"/>
                <w:szCs w:val="19"/>
              </w:rPr>
              <w:t>, and Travel F</w:t>
            </w:r>
            <w:r w:rsidR="00F9426C" w:rsidRPr="00E21EF6">
              <w:rPr>
                <w:rFonts w:ascii="Calibri" w:hAnsi="Calibri"/>
                <w:color w:val="000000"/>
                <w:sz w:val="19"/>
                <w:szCs w:val="19"/>
              </w:rPr>
              <w:t>unds</w:t>
            </w:r>
          </w:p>
        </w:tc>
        <w:tc>
          <w:tcPr>
            <w:tcW w:w="3354" w:type="dxa"/>
            <w:tcBorders>
              <w:top w:val="nil"/>
              <w:left w:val="nil"/>
              <w:bottom w:val="single" w:sz="4" w:space="0" w:color="0000FF"/>
              <w:right w:val="nil"/>
            </w:tcBorders>
            <w:noWrap/>
            <w:vAlign w:val="center"/>
            <w:hideMark/>
          </w:tcPr>
          <w:p w14:paraId="6A40F7AF"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7D521092"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74DBE361" w14:textId="4D27B69F" w:rsidR="00F9426C" w:rsidRPr="00E21EF6" w:rsidRDefault="00F9426C">
            <w:pPr>
              <w:rPr>
                <w:rFonts w:ascii="Calibri" w:hAnsi="Calibri"/>
                <w:color w:val="000000"/>
                <w:sz w:val="19"/>
                <w:szCs w:val="19"/>
              </w:rPr>
            </w:pPr>
            <w:r w:rsidRPr="00E21EF6">
              <w:rPr>
                <w:rFonts w:ascii="Calibri" w:hAnsi="Calibri"/>
                <w:color w:val="000000"/>
                <w:sz w:val="19"/>
                <w:szCs w:val="19"/>
              </w:rPr>
              <w:t xml:space="preserve">Graduate </w:t>
            </w:r>
            <w:r w:rsidR="00F27C26">
              <w:rPr>
                <w:rFonts w:ascii="Calibri" w:hAnsi="Calibri"/>
                <w:color w:val="000000"/>
                <w:sz w:val="19"/>
                <w:szCs w:val="19"/>
              </w:rPr>
              <w:t>Catalog</w:t>
            </w:r>
            <w:r w:rsidR="00BE12C6">
              <w:rPr>
                <w:rFonts w:ascii="Calibri" w:hAnsi="Calibri"/>
                <w:color w:val="000000"/>
                <w:sz w:val="19"/>
                <w:szCs w:val="19"/>
              </w:rPr>
              <w:t xml:space="preserve"> - Degree Requirements and</w:t>
            </w:r>
            <w:r w:rsidRPr="00E21EF6">
              <w:rPr>
                <w:rFonts w:ascii="Calibri" w:hAnsi="Calibri"/>
                <w:color w:val="000000"/>
                <w:sz w:val="19"/>
                <w:szCs w:val="19"/>
              </w:rPr>
              <w:t xml:space="preserve"> Policies</w:t>
            </w:r>
          </w:p>
        </w:tc>
        <w:tc>
          <w:tcPr>
            <w:tcW w:w="3354" w:type="dxa"/>
            <w:tcBorders>
              <w:top w:val="nil"/>
              <w:left w:val="nil"/>
              <w:bottom w:val="single" w:sz="4" w:space="0" w:color="0000FF"/>
              <w:right w:val="nil"/>
            </w:tcBorders>
            <w:noWrap/>
            <w:vAlign w:val="center"/>
            <w:hideMark/>
          </w:tcPr>
          <w:p w14:paraId="32AEF74D" w14:textId="77777777" w:rsidR="00F9426C" w:rsidRPr="00E21EF6" w:rsidRDefault="00BE12C6">
            <w:pPr>
              <w:jc w:val="right"/>
              <w:rPr>
                <w:rFonts w:ascii="Calibri" w:hAnsi="Calibri"/>
                <w:color w:val="000000"/>
                <w:sz w:val="18"/>
                <w:szCs w:val="18"/>
              </w:rPr>
            </w:pPr>
            <w:r>
              <w:rPr>
                <w:rFonts w:ascii="Calibri" w:hAnsi="Calibri"/>
                <w:color w:val="000000"/>
                <w:sz w:val="18"/>
                <w:szCs w:val="18"/>
              </w:rPr>
              <w:t>13</w:t>
            </w:r>
          </w:p>
        </w:tc>
      </w:tr>
      <w:tr w:rsidR="00F9426C" w:rsidRPr="00E21EF6" w14:paraId="23A6CF24"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5052BBCE"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Academic Classification - G3, G4, G5</w:t>
            </w:r>
          </w:p>
        </w:tc>
        <w:tc>
          <w:tcPr>
            <w:tcW w:w="3354" w:type="dxa"/>
            <w:tcBorders>
              <w:top w:val="nil"/>
              <w:left w:val="nil"/>
              <w:bottom w:val="single" w:sz="4" w:space="0" w:color="0000FF"/>
              <w:right w:val="nil"/>
            </w:tcBorders>
            <w:noWrap/>
            <w:vAlign w:val="center"/>
            <w:hideMark/>
          </w:tcPr>
          <w:p w14:paraId="10FBB6F7" w14:textId="77777777" w:rsidR="00F9426C" w:rsidRPr="00E21EF6" w:rsidRDefault="00BE12C6">
            <w:pPr>
              <w:jc w:val="right"/>
              <w:rPr>
                <w:rFonts w:ascii="Calibri" w:hAnsi="Calibri"/>
                <w:color w:val="000000"/>
                <w:sz w:val="18"/>
                <w:szCs w:val="18"/>
              </w:rPr>
            </w:pPr>
            <w:r>
              <w:rPr>
                <w:rFonts w:ascii="Calibri" w:hAnsi="Calibri"/>
                <w:color w:val="000000"/>
                <w:sz w:val="18"/>
                <w:szCs w:val="18"/>
              </w:rPr>
              <w:t>13</w:t>
            </w:r>
          </w:p>
        </w:tc>
      </w:tr>
      <w:tr w:rsidR="00F9426C" w:rsidRPr="00E21EF6" w14:paraId="0A8A6D37"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51654E67"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Registration and Deadlines</w:t>
            </w:r>
          </w:p>
        </w:tc>
        <w:tc>
          <w:tcPr>
            <w:tcW w:w="3354" w:type="dxa"/>
            <w:tcBorders>
              <w:top w:val="nil"/>
              <w:left w:val="nil"/>
              <w:bottom w:val="single" w:sz="4" w:space="0" w:color="0000FF"/>
              <w:right w:val="nil"/>
            </w:tcBorders>
            <w:noWrap/>
            <w:vAlign w:val="center"/>
            <w:hideMark/>
          </w:tcPr>
          <w:p w14:paraId="367D9358" w14:textId="1AF7DF8A" w:rsidR="00F9426C" w:rsidRPr="00E21EF6" w:rsidRDefault="00F9426C">
            <w:pPr>
              <w:jc w:val="right"/>
              <w:rPr>
                <w:rFonts w:ascii="Calibri" w:hAnsi="Calibri"/>
                <w:color w:val="000000"/>
                <w:sz w:val="18"/>
                <w:szCs w:val="18"/>
              </w:rPr>
            </w:pPr>
            <w:r w:rsidRPr="00E21EF6">
              <w:rPr>
                <w:rFonts w:ascii="Calibri" w:hAnsi="Calibri"/>
                <w:color w:val="000000"/>
                <w:sz w:val="18"/>
                <w:szCs w:val="18"/>
              </w:rPr>
              <w:t>1</w:t>
            </w:r>
            <w:r w:rsidR="001D2958">
              <w:rPr>
                <w:rFonts w:ascii="Calibri" w:hAnsi="Calibri"/>
                <w:color w:val="000000"/>
                <w:sz w:val="18"/>
                <w:szCs w:val="18"/>
              </w:rPr>
              <w:t>4</w:t>
            </w:r>
          </w:p>
        </w:tc>
      </w:tr>
      <w:tr w:rsidR="00F9426C" w:rsidRPr="00E21EF6" w14:paraId="43511DFC"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7B8C8D13"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Registration Blocks</w:t>
            </w:r>
          </w:p>
        </w:tc>
        <w:tc>
          <w:tcPr>
            <w:tcW w:w="3354" w:type="dxa"/>
            <w:tcBorders>
              <w:top w:val="nil"/>
              <w:left w:val="nil"/>
              <w:bottom w:val="single" w:sz="4" w:space="0" w:color="0000FF"/>
              <w:right w:val="nil"/>
            </w:tcBorders>
            <w:noWrap/>
            <w:vAlign w:val="center"/>
            <w:hideMark/>
          </w:tcPr>
          <w:p w14:paraId="5A0D17A6" w14:textId="186B4BB6" w:rsidR="00F9426C" w:rsidRPr="00E21EF6" w:rsidRDefault="00BE12C6">
            <w:pPr>
              <w:jc w:val="right"/>
              <w:rPr>
                <w:rFonts w:ascii="Calibri" w:hAnsi="Calibri"/>
                <w:color w:val="000000"/>
                <w:sz w:val="18"/>
                <w:szCs w:val="18"/>
              </w:rPr>
            </w:pPr>
            <w:r>
              <w:rPr>
                <w:rFonts w:ascii="Calibri" w:hAnsi="Calibri"/>
                <w:color w:val="000000"/>
                <w:sz w:val="18"/>
                <w:szCs w:val="18"/>
              </w:rPr>
              <w:t>1</w:t>
            </w:r>
            <w:r w:rsidR="00F27C26">
              <w:rPr>
                <w:rFonts w:ascii="Calibri" w:hAnsi="Calibri"/>
                <w:color w:val="000000"/>
                <w:sz w:val="18"/>
                <w:szCs w:val="18"/>
              </w:rPr>
              <w:t>3</w:t>
            </w:r>
          </w:p>
        </w:tc>
      </w:tr>
      <w:tr w:rsidR="00F9426C" w:rsidRPr="00E21EF6" w14:paraId="2DF38540"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19F82EDB"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Laboratory Rotations and Rotation Evaluations</w:t>
            </w:r>
          </w:p>
        </w:tc>
        <w:tc>
          <w:tcPr>
            <w:tcW w:w="3354" w:type="dxa"/>
            <w:tcBorders>
              <w:top w:val="nil"/>
              <w:left w:val="nil"/>
              <w:bottom w:val="single" w:sz="4" w:space="0" w:color="0000FF"/>
              <w:right w:val="nil"/>
            </w:tcBorders>
            <w:noWrap/>
            <w:vAlign w:val="center"/>
            <w:hideMark/>
          </w:tcPr>
          <w:p w14:paraId="612A4705" w14:textId="77777777" w:rsidR="00F9426C" w:rsidRPr="00E21EF6" w:rsidRDefault="00BE12C6">
            <w:pPr>
              <w:jc w:val="right"/>
              <w:rPr>
                <w:rFonts w:ascii="Calibri" w:hAnsi="Calibri"/>
                <w:color w:val="000000"/>
                <w:sz w:val="18"/>
                <w:szCs w:val="18"/>
              </w:rPr>
            </w:pPr>
            <w:r>
              <w:rPr>
                <w:rFonts w:ascii="Calibri" w:hAnsi="Calibri"/>
                <w:color w:val="000000"/>
                <w:sz w:val="18"/>
                <w:szCs w:val="18"/>
              </w:rPr>
              <w:t>14</w:t>
            </w:r>
          </w:p>
        </w:tc>
      </w:tr>
      <w:tr w:rsidR="00F9426C" w:rsidRPr="00E21EF6" w14:paraId="53B5BB15"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724BBA72"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Grades and GPAs</w:t>
            </w:r>
          </w:p>
        </w:tc>
        <w:tc>
          <w:tcPr>
            <w:tcW w:w="3354" w:type="dxa"/>
            <w:tcBorders>
              <w:top w:val="nil"/>
              <w:left w:val="nil"/>
              <w:bottom w:val="single" w:sz="4" w:space="0" w:color="0000FF"/>
              <w:right w:val="nil"/>
            </w:tcBorders>
            <w:noWrap/>
            <w:vAlign w:val="center"/>
            <w:hideMark/>
          </w:tcPr>
          <w:p w14:paraId="5E3C8B38" w14:textId="77777777" w:rsidR="00F9426C" w:rsidRPr="00E21EF6" w:rsidRDefault="00BE12C6">
            <w:pPr>
              <w:jc w:val="right"/>
              <w:rPr>
                <w:rFonts w:ascii="Calibri" w:hAnsi="Calibri"/>
                <w:color w:val="000000"/>
                <w:sz w:val="18"/>
                <w:szCs w:val="18"/>
              </w:rPr>
            </w:pPr>
            <w:r>
              <w:rPr>
                <w:rFonts w:ascii="Calibri" w:hAnsi="Calibri"/>
                <w:color w:val="000000"/>
                <w:sz w:val="18"/>
                <w:szCs w:val="18"/>
              </w:rPr>
              <w:t>15</w:t>
            </w:r>
          </w:p>
        </w:tc>
      </w:tr>
      <w:tr w:rsidR="002E2C92" w:rsidRPr="00E21EF6" w14:paraId="3B11F9A9"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tcPr>
          <w:p w14:paraId="05CFA583" w14:textId="72A3F318" w:rsidR="002E2C92" w:rsidRPr="00E21EF6" w:rsidRDefault="002E2C92">
            <w:pPr>
              <w:rPr>
                <w:rFonts w:ascii="Calibri" w:hAnsi="Calibri"/>
                <w:color w:val="000000"/>
                <w:sz w:val="19"/>
                <w:szCs w:val="19"/>
              </w:rPr>
            </w:pPr>
            <w:r>
              <w:rPr>
                <w:rFonts w:ascii="Calibri" w:hAnsi="Calibri"/>
                <w:color w:val="000000"/>
                <w:sz w:val="19"/>
                <w:szCs w:val="19"/>
              </w:rPr>
              <w:t>Resources for Support</w:t>
            </w:r>
          </w:p>
        </w:tc>
        <w:tc>
          <w:tcPr>
            <w:tcW w:w="3354" w:type="dxa"/>
            <w:tcBorders>
              <w:top w:val="nil"/>
              <w:left w:val="nil"/>
              <w:bottom w:val="single" w:sz="4" w:space="0" w:color="0000FF"/>
              <w:right w:val="nil"/>
            </w:tcBorders>
            <w:noWrap/>
            <w:vAlign w:val="center"/>
          </w:tcPr>
          <w:p w14:paraId="0A0D4B64" w14:textId="55A59392" w:rsidR="002E2C92" w:rsidRDefault="00F27C26">
            <w:pPr>
              <w:jc w:val="right"/>
              <w:rPr>
                <w:rFonts w:ascii="Calibri" w:hAnsi="Calibri"/>
                <w:color w:val="000000"/>
                <w:sz w:val="18"/>
                <w:szCs w:val="18"/>
              </w:rPr>
            </w:pPr>
            <w:r>
              <w:rPr>
                <w:rFonts w:ascii="Calibri" w:hAnsi="Calibri"/>
                <w:color w:val="000000"/>
                <w:sz w:val="18"/>
                <w:szCs w:val="18"/>
              </w:rPr>
              <w:t>15</w:t>
            </w:r>
          </w:p>
        </w:tc>
      </w:tr>
      <w:tr w:rsidR="00F9426C" w:rsidRPr="00E21EF6" w14:paraId="39EADFEB"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7DD7095D"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Attending Conferences and Symposia at CSHL (free!)</w:t>
            </w:r>
          </w:p>
        </w:tc>
        <w:tc>
          <w:tcPr>
            <w:tcW w:w="3354" w:type="dxa"/>
            <w:tcBorders>
              <w:top w:val="nil"/>
              <w:left w:val="nil"/>
              <w:bottom w:val="single" w:sz="4" w:space="0" w:color="0000FF"/>
              <w:right w:val="nil"/>
            </w:tcBorders>
            <w:noWrap/>
            <w:vAlign w:val="center"/>
          </w:tcPr>
          <w:p w14:paraId="3D8F34D7" w14:textId="10B63173" w:rsidR="00F9426C" w:rsidRPr="00E21EF6" w:rsidRDefault="00BE12C6">
            <w:pPr>
              <w:jc w:val="right"/>
              <w:rPr>
                <w:rFonts w:ascii="Calibri" w:hAnsi="Calibri"/>
                <w:color w:val="000000"/>
                <w:sz w:val="18"/>
                <w:szCs w:val="18"/>
              </w:rPr>
            </w:pPr>
            <w:r>
              <w:rPr>
                <w:rFonts w:ascii="Calibri" w:hAnsi="Calibri"/>
                <w:color w:val="000000"/>
                <w:sz w:val="18"/>
                <w:szCs w:val="18"/>
              </w:rPr>
              <w:t>1</w:t>
            </w:r>
            <w:r w:rsidR="008C69DA">
              <w:rPr>
                <w:rFonts w:ascii="Calibri" w:hAnsi="Calibri"/>
                <w:color w:val="000000"/>
                <w:sz w:val="18"/>
                <w:szCs w:val="18"/>
              </w:rPr>
              <w:t>6</w:t>
            </w:r>
          </w:p>
        </w:tc>
      </w:tr>
      <w:tr w:rsidR="00BE12C6" w:rsidRPr="00E21EF6" w14:paraId="3CA437C9" w14:textId="77777777" w:rsidTr="00BE12C6">
        <w:trPr>
          <w:trHeight w:val="144"/>
        </w:trPr>
        <w:tc>
          <w:tcPr>
            <w:tcW w:w="6935" w:type="dxa"/>
            <w:gridSpan w:val="2"/>
            <w:tcBorders>
              <w:top w:val="single" w:sz="4" w:space="0" w:color="0000FF"/>
              <w:left w:val="nil"/>
              <w:bottom w:val="single" w:sz="4" w:space="0" w:color="0000FF"/>
              <w:right w:val="nil"/>
            </w:tcBorders>
            <w:noWrap/>
            <w:vAlign w:val="center"/>
            <w:hideMark/>
          </w:tcPr>
          <w:p w14:paraId="029CFC9D" w14:textId="77777777" w:rsidR="00BE12C6" w:rsidRPr="00E21EF6" w:rsidRDefault="00BE12C6" w:rsidP="00BE12C6">
            <w:pPr>
              <w:rPr>
                <w:rFonts w:ascii="Calibri" w:hAnsi="Calibri"/>
                <w:color w:val="000000"/>
                <w:sz w:val="19"/>
                <w:szCs w:val="19"/>
              </w:rPr>
            </w:pPr>
            <w:r>
              <w:rPr>
                <w:rFonts w:ascii="Calibri" w:hAnsi="Calibri"/>
                <w:color w:val="000000"/>
                <w:sz w:val="19"/>
                <w:szCs w:val="19"/>
              </w:rPr>
              <w:t>‘The Fishbowl’</w:t>
            </w:r>
          </w:p>
        </w:tc>
        <w:tc>
          <w:tcPr>
            <w:tcW w:w="3354" w:type="dxa"/>
            <w:tcBorders>
              <w:top w:val="nil"/>
              <w:left w:val="nil"/>
              <w:bottom w:val="single" w:sz="4" w:space="0" w:color="0000FF"/>
              <w:right w:val="nil"/>
            </w:tcBorders>
            <w:noWrap/>
            <w:vAlign w:val="center"/>
            <w:hideMark/>
          </w:tcPr>
          <w:p w14:paraId="5B93B606" w14:textId="49681578" w:rsidR="00BE12C6" w:rsidRPr="00E21EF6" w:rsidRDefault="00BE12C6" w:rsidP="00BE12C6">
            <w:pPr>
              <w:jc w:val="right"/>
              <w:rPr>
                <w:rFonts w:ascii="Calibri" w:hAnsi="Calibri"/>
                <w:color w:val="000000"/>
                <w:sz w:val="18"/>
                <w:szCs w:val="18"/>
              </w:rPr>
            </w:pPr>
            <w:r>
              <w:rPr>
                <w:rFonts w:ascii="Calibri" w:hAnsi="Calibri"/>
                <w:color w:val="000000"/>
                <w:sz w:val="18"/>
                <w:szCs w:val="18"/>
              </w:rPr>
              <w:t>1</w:t>
            </w:r>
            <w:r w:rsidR="00F27C26">
              <w:rPr>
                <w:rFonts w:ascii="Calibri" w:hAnsi="Calibri"/>
                <w:color w:val="000000"/>
                <w:sz w:val="18"/>
                <w:szCs w:val="18"/>
              </w:rPr>
              <w:t>6</w:t>
            </w:r>
          </w:p>
        </w:tc>
        <w:tc>
          <w:tcPr>
            <w:tcW w:w="3354" w:type="dxa"/>
            <w:vAlign w:val="center"/>
          </w:tcPr>
          <w:p w14:paraId="4CBAFDB7" w14:textId="77777777" w:rsidR="00BE12C6" w:rsidRPr="00E21EF6" w:rsidRDefault="00BE12C6" w:rsidP="00BE12C6">
            <w:pPr>
              <w:jc w:val="right"/>
              <w:rPr>
                <w:rFonts w:ascii="Calibri" w:hAnsi="Calibri"/>
                <w:color w:val="000000"/>
                <w:sz w:val="18"/>
                <w:szCs w:val="18"/>
              </w:rPr>
            </w:pPr>
            <w:r w:rsidRPr="00E21EF6">
              <w:rPr>
                <w:rFonts w:ascii="Calibri" w:hAnsi="Calibri"/>
                <w:color w:val="000000"/>
                <w:sz w:val="18"/>
                <w:szCs w:val="18"/>
              </w:rPr>
              <w:t>16</w:t>
            </w:r>
          </w:p>
        </w:tc>
      </w:tr>
      <w:tr w:rsidR="00BE12C6" w:rsidRPr="00E21EF6" w14:paraId="179F9F1F"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02FCFFDA" w14:textId="77777777" w:rsidR="00BE12C6" w:rsidRPr="00E21EF6" w:rsidRDefault="00BE12C6" w:rsidP="00BE12C6">
            <w:pPr>
              <w:rPr>
                <w:rFonts w:ascii="Calibri" w:hAnsi="Calibri"/>
                <w:color w:val="000000"/>
                <w:sz w:val="19"/>
                <w:szCs w:val="19"/>
              </w:rPr>
            </w:pPr>
            <w:r w:rsidRPr="00E21EF6">
              <w:rPr>
                <w:rFonts w:ascii="Calibri" w:hAnsi="Calibri"/>
                <w:color w:val="000000"/>
                <w:sz w:val="19"/>
                <w:szCs w:val="19"/>
              </w:rPr>
              <w:t>Directions to Cold Spring Harbor and the Woodbury Genome Center</w:t>
            </w:r>
          </w:p>
        </w:tc>
        <w:tc>
          <w:tcPr>
            <w:tcW w:w="3354" w:type="dxa"/>
            <w:tcBorders>
              <w:top w:val="nil"/>
              <w:left w:val="nil"/>
              <w:bottom w:val="single" w:sz="4" w:space="0" w:color="0000FF"/>
              <w:right w:val="nil"/>
            </w:tcBorders>
            <w:noWrap/>
            <w:vAlign w:val="center"/>
            <w:hideMark/>
          </w:tcPr>
          <w:p w14:paraId="3EEFFBE7" w14:textId="7C104A6D" w:rsidR="00BE12C6" w:rsidRPr="00E21EF6" w:rsidRDefault="00BE12C6" w:rsidP="00BE12C6">
            <w:pPr>
              <w:jc w:val="right"/>
              <w:rPr>
                <w:rFonts w:ascii="Calibri" w:hAnsi="Calibri"/>
                <w:color w:val="000000"/>
                <w:sz w:val="18"/>
                <w:szCs w:val="18"/>
              </w:rPr>
            </w:pPr>
            <w:r>
              <w:rPr>
                <w:rFonts w:ascii="Calibri" w:hAnsi="Calibri"/>
                <w:color w:val="000000"/>
                <w:sz w:val="18"/>
                <w:szCs w:val="18"/>
              </w:rPr>
              <w:t>1</w:t>
            </w:r>
            <w:r w:rsidR="002E2C92">
              <w:rPr>
                <w:rFonts w:ascii="Calibri" w:hAnsi="Calibri"/>
                <w:color w:val="000000"/>
                <w:sz w:val="18"/>
                <w:szCs w:val="18"/>
              </w:rPr>
              <w:t>8</w:t>
            </w:r>
          </w:p>
        </w:tc>
      </w:tr>
      <w:tr w:rsidR="00BE12C6" w:rsidRPr="00E21EF6" w14:paraId="350F9DB7"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tcPr>
          <w:p w14:paraId="5F71DFB1" w14:textId="77777777" w:rsidR="00BE12C6" w:rsidRPr="00E21EF6" w:rsidRDefault="00BE12C6" w:rsidP="00BE12C6">
            <w:pPr>
              <w:rPr>
                <w:rFonts w:ascii="Calibri" w:hAnsi="Calibri"/>
                <w:color w:val="000000"/>
                <w:sz w:val="19"/>
                <w:szCs w:val="19"/>
              </w:rPr>
            </w:pPr>
            <w:r w:rsidRPr="00E21EF6">
              <w:rPr>
                <w:rFonts w:ascii="Calibri" w:hAnsi="Calibri"/>
                <w:color w:val="000000"/>
                <w:sz w:val="19"/>
                <w:szCs w:val="19"/>
              </w:rPr>
              <w:t>Fall Academic Calendar and Deadlines</w:t>
            </w:r>
          </w:p>
        </w:tc>
        <w:tc>
          <w:tcPr>
            <w:tcW w:w="3354" w:type="dxa"/>
            <w:tcBorders>
              <w:top w:val="nil"/>
              <w:left w:val="nil"/>
              <w:bottom w:val="single" w:sz="4" w:space="0" w:color="0000FF"/>
              <w:right w:val="nil"/>
            </w:tcBorders>
            <w:noWrap/>
            <w:vAlign w:val="center"/>
          </w:tcPr>
          <w:p w14:paraId="2E9F6C6F" w14:textId="3CCFF053" w:rsidR="00BE12C6" w:rsidRPr="00E21EF6" w:rsidRDefault="006455AA" w:rsidP="00BE12C6">
            <w:pPr>
              <w:jc w:val="right"/>
              <w:rPr>
                <w:rFonts w:ascii="Calibri" w:hAnsi="Calibri"/>
                <w:color w:val="000000"/>
                <w:sz w:val="18"/>
                <w:szCs w:val="18"/>
              </w:rPr>
            </w:pPr>
            <w:r>
              <w:rPr>
                <w:rFonts w:ascii="Calibri" w:hAnsi="Calibri"/>
                <w:color w:val="000000"/>
                <w:sz w:val="18"/>
                <w:szCs w:val="18"/>
              </w:rPr>
              <w:t>19</w:t>
            </w:r>
          </w:p>
        </w:tc>
      </w:tr>
      <w:tr w:rsidR="00BE12C6" w:rsidRPr="00E21EF6" w14:paraId="5DC00CD8"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33224295" w14:textId="77777777" w:rsidR="00BE12C6" w:rsidRPr="00E21EF6" w:rsidRDefault="00BE12C6" w:rsidP="00BE12C6">
            <w:pPr>
              <w:rPr>
                <w:rFonts w:ascii="Calibri" w:hAnsi="Calibri"/>
                <w:color w:val="000000"/>
                <w:sz w:val="19"/>
                <w:szCs w:val="19"/>
              </w:rPr>
            </w:pPr>
            <w:r>
              <w:rPr>
                <w:rFonts w:ascii="Calibri" w:hAnsi="Calibri"/>
                <w:color w:val="000000"/>
                <w:sz w:val="19"/>
                <w:szCs w:val="19"/>
              </w:rPr>
              <w:t>Index of Useful Links</w:t>
            </w:r>
          </w:p>
        </w:tc>
        <w:tc>
          <w:tcPr>
            <w:tcW w:w="3354" w:type="dxa"/>
            <w:tcBorders>
              <w:top w:val="nil"/>
              <w:left w:val="nil"/>
              <w:bottom w:val="single" w:sz="4" w:space="0" w:color="0000FF"/>
              <w:right w:val="nil"/>
            </w:tcBorders>
            <w:noWrap/>
            <w:vAlign w:val="center"/>
            <w:hideMark/>
          </w:tcPr>
          <w:p w14:paraId="44612472" w14:textId="3F20E6F5" w:rsidR="00BE12C6" w:rsidRPr="00E21EF6" w:rsidRDefault="006455AA" w:rsidP="00BE12C6">
            <w:pPr>
              <w:jc w:val="right"/>
              <w:rPr>
                <w:rFonts w:ascii="Calibri" w:hAnsi="Calibri"/>
                <w:color w:val="000000"/>
                <w:sz w:val="18"/>
                <w:szCs w:val="18"/>
              </w:rPr>
            </w:pPr>
            <w:r>
              <w:rPr>
                <w:rFonts w:ascii="Calibri" w:hAnsi="Calibri"/>
                <w:color w:val="000000"/>
                <w:sz w:val="18"/>
                <w:szCs w:val="18"/>
              </w:rPr>
              <w:t>20</w:t>
            </w:r>
          </w:p>
        </w:tc>
      </w:tr>
    </w:tbl>
    <w:p w14:paraId="2BB995BC" w14:textId="77777777" w:rsidR="00F9426C" w:rsidRPr="00E21EF6" w:rsidRDefault="00F9426C" w:rsidP="003E5808">
      <w:pPr>
        <w:rPr>
          <w:rFonts w:asciiTheme="minorHAnsi" w:hAnsiTheme="minorHAnsi" w:cs="Tahoma"/>
          <w:b/>
          <w:color w:val="0000FF"/>
          <w:sz w:val="18"/>
          <w:szCs w:val="18"/>
        </w:rPr>
      </w:pPr>
    </w:p>
    <w:p w14:paraId="09B209EB" w14:textId="77777777" w:rsidR="00F9426C" w:rsidRDefault="00F9426C" w:rsidP="00742EF9">
      <w:pPr>
        <w:jc w:val="center"/>
        <w:rPr>
          <w:rFonts w:asciiTheme="minorHAnsi" w:hAnsiTheme="minorHAnsi" w:cs="Tahoma"/>
          <w:b/>
          <w:color w:val="0000FF"/>
          <w:sz w:val="28"/>
          <w:szCs w:val="28"/>
        </w:rPr>
      </w:pPr>
    </w:p>
    <w:p w14:paraId="0E332DD4" w14:textId="77777777" w:rsidR="00BE12C6" w:rsidRDefault="00BE12C6">
      <w:pPr>
        <w:rPr>
          <w:rFonts w:asciiTheme="minorHAnsi" w:eastAsiaTheme="minorEastAsia" w:hAnsiTheme="minorHAnsi" w:cstheme="minorBidi"/>
          <w:b/>
          <w:color w:val="3366CC"/>
          <w:sz w:val="32"/>
          <w:szCs w:val="28"/>
          <w:lang w:eastAsia="ja-JP"/>
        </w:rPr>
      </w:pPr>
      <w:r>
        <w:rPr>
          <w:b/>
          <w:color w:val="3366CC"/>
          <w:sz w:val="32"/>
          <w:szCs w:val="28"/>
        </w:rPr>
        <w:br w:type="page"/>
      </w:r>
    </w:p>
    <w:p w14:paraId="5C71CCFF" w14:textId="77777777" w:rsidR="00CD3072" w:rsidRPr="002B0EC1" w:rsidRDefault="00D67BC8" w:rsidP="002B0EC1">
      <w:pPr>
        <w:pStyle w:val="Heading1"/>
        <w:rPr>
          <w:rFonts w:asciiTheme="minorHAnsi" w:hAnsiTheme="minorHAnsi" w:cstheme="minorHAnsi"/>
          <w:color w:val="0070C0"/>
        </w:rPr>
      </w:pPr>
      <w:r w:rsidRPr="002B0EC1">
        <w:rPr>
          <w:rFonts w:asciiTheme="minorHAnsi" w:hAnsiTheme="minorHAnsi" w:cstheme="minorHAnsi"/>
          <w:color w:val="0070C0"/>
        </w:rPr>
        <w:lastRenderedPageBreak/>
        <w:t>WELCOME!</w:t>
      </w:r>
    </w:p>
    <w:p w14:paraId="14D22835" w14:textId="77777777" w:rsidR="002A2245" w:rsidRPr="002A2245" w:rsidRDefault="002A2245" w:rsidP="002A2245">
      <w:pPr>
        <w:pStyle w:val="NoSpacing"/>
        <w:rPr>
          <w:b/>
          <w:sz w:val="24"/>
          <w:szCs w:val="24"/>
        </w:rPr>
      </w:pPr>
    </w:p>
    <w:p w14:paraId="5D5D3D5D" w14:textId="77777777" w:rsidR="00CD3072" w:rsidRPr="004F590F" w:rsidRDefault="00CD3072">
      <w:pPr>
        <w:rPr>
          <w:rFonts w:asciiTheme="minorHAnsi" w:hAnsiTheme="minorHAnsi" w:cs="Tahoma"/>
          <w:b/>
          <w:sz w:val="10"/>
          <w:szCs w:val="10"/>
        </w:rPr>
      </w:pPr>
    </w:p>
    <w:p w14:paraId="5D07F6E5" w14:textId="5B89E7C9" w:rsidR="0075460F" w:rsidRDefault="00CD3072">
      <w:pPr>
        <w:rPr>
          <w:rFonts w:asciiTheme="minorHAnsi" w:hAnsiTheme="minorHAnsi" w:cs="Tahoma"/>
          <w:sz w:val="22"/>
          <w:szCs w:val="22"/>
        </w:rPr>
      </w:pPr>
      <w:r w:rsidRPr="004F590F">
        <w:rPr>
          <w:rFonts w:asciiTheme="minorHAnsi" w:hAnsiTheme="minorHAnsi" w:cs="Tahoma"/>
          <w:sz w:val="22"/>
          <w:szCs w:val="22"/>
        </w:rPr>
        <w:t>As your Grad</w:t>
      </w:r>
      <w:r w:rsidR="00175EC8" w:rsidRPr="004F590F">
        <w:rPr>
          <w:rFonts w:asciiTheme="minorHAnsi" w:hAnsiTheme="minorHAnsi" w:cs="Tahoma"/>
          <w:sz w:val="22"/>
          <w:szCs w:val="22"/>
        </w:rPr>
        <w:t>uate</w:t>
      </w:r>
      <w:r w:rsidRPr="004F590F">
        <w:rPr>
          <w:rFonts w:asciiTheme="minorHAnsi" w:hAnsiTheme="minorHAnsi" w:cs="Tahoma"/>
          <w:sz w:val="22"/>
          <w:szCs w:val="22"/>
        </w:rPr>
        <w:t xml:space="preserve"> Program </w:t>
      </w:r>
      <w:r w:rsidR="00D67BC8">
        <w:rPr>
          <w:rFonts w:asciiTheme="minorHAnsi" w:hAnsiTheme="minorHAnsi" w:cs="Tahoma"/>
          <w:sz w:val="22"/>
          <w:szCs w:val="22"/>
        </w:rPr>
        <w:t>Director</w:t>
      </w:r>
      <w:r w:rsidR="009B2230">
        <w:rPr>
          <w:rFonts w:asciiTheme="minorHAnsi" w:hAnsiTheme="minorHAnsi" w:cs="Tahoma"/>
          <w:sz w:val="22"/>
          <w:szCs w:val="22"/>
        </w:rPr>
        <w:t xml:space="preserve"> (GPD)</w:t>
      </w:r>
      <w:r w:rsidR="00D67BC8">
        <w:rPr>
          <w:rFonts w:asciiTheme="minorHAnsi" w:hAnsiTheme="minorHAnsi" w:cs="Tahoma"/>
          <w:sz w:val="22"/>
          <w:szCs w:val="22"/>
        </w:rPr>
        <w:t xml:space="preserve"> and Graduate Program Coordinator</w:t>
      </w:r>
      <w:r w:rsidR="009B2230">
        <w:rPr>
          <w:rFonts w:asciiTheme="minorHAnsi" w:hAnsiTheme="minorHAnsi" w:cs="Tahoma"/>
          <w:sz w:val="22"/>
          <w:szCs w:val="22"/>
        </w:rPr>
        <w:t xml:space="preserve"> (GPC)</w:t>
      </w:r>
      <w:r w:rsidR="00D67BC8">
        <w:rPr>
          <w:rFonts w:asciiTheme="minorHAnsi" w:hAnsiTheme="minorHAnsi" w:cs="Tahoma"/>
          <w:sz w:val="22"/>
          <w:szCs w:val="22"/>
        </w:rPr>
        <w:t xml:space="preserve">, we are </w:t>
      </w:r>
      <w:r w:rsidRPr="004F590F">
        <w:rPr>
          <w:rFonts w:asciiTheme="minorHAnsi" w:hAnsiTheme="minorHAnsi" w:cs="Tahoma"/>
          <w:sz w:val="22"/>
          <w:szCs w:val="22"/>
        </w:rPr>
        <w:t xml:space="preserve">here to assist with your transition to Graduate School, as well as </w:t>
      </w:r>
      <w:r w:rsidR="00CB33D9" w:rsidRPr="004F590F">
        <w:rPr>
          <w:rFonts w:asciiTheme="minorHAnsi" w:hAnsiTheme="minorHAnsi" w:cs="Tahoma"/>
          <w:sz w:val="22"/>
          <w:szCs w:val="22"/>
        </w:rPr>
        <w:t xml:space="preserve">help guide </w:t>
      </w:r>
      <w:r w:rsidR="0019389C" w:rsidRPr="004F590F">
        <w:rPr>
          <w:rFonts w:asciiTheme="minorHAnsi" w:hAnsiTheme="minorHAnsi" w:cs="Tahoma"/>
          <w:sz w:val="22"/>
          <w:szCs w:val="22"/>
        </w:rPr>
        <w:t xml:space="preserve">and support </w:t>
      </w:r>
      <w:r w:rsidR="00CB33D9" w:rsidRPr="004F590F">
        <w:rPr>
          <w:rFonts w:asciiTheme="minorHAnsi" w:hAnsiTheme="minorHAnsi" w:cs="Tahoma"/>
          <w:sz w:val="22"/>
          <w:szCs w:val="22"/>
        </w:rPr>
        <w:t>you throughout your studies</w:t>
      </w:r>
      <w:r w:rsidRPr="004F590F">
        <w:rPr>
          <w:rFonts w:asciiTheme="minorHAnsi" w:hAnsiTheme="minorHAnsi" w:cs="Tahoma"/>
          <w:sz w:val="22"/>
          <w:szCs w:val="22"/>
        </w:rPr>
        <w:t xml:space="preserve">.  </w:t>
      </w:r>
      <w:r w:rsidR="00D67BC8">
        <w:rPr>
          <w:rFonts w:asciiTheme="minorHAnsi" w:hAnsiTheme="minorHAnsi" w:cs="Tahoma"/>
          <w:sz w:val="22"/>
          <w:szCs w:val="22"/>
        </w:rPr>
        <w:t xml:space="preserve">We </w:t>
      </w:r>
      <w:r w:rsidR="0019389C" w:rsidRPr="004F590F">
        <w:rPr>
          <w:rFonts w:asciiTheme="minorHAnsi" w:hAnsiTheme="minorHAnsi" w:cs="Tahoma"/>
          <w:sz w:val="22"/>
          <w:szCs w:val="22"/>
        </w:rPr>
        <w:t xml:space="preserve">hope </w:t>
      </w:r>
      <w:r w:rsidR="00D67BC8">
        <w:rPr>
          <w:rFonts w:asciiTheme="minorHAnsi" w:hAnsiTheme="minorHAnsi" w:cs="Tahoma"/>
          <w:sz w:val="22"/>
          <w:szCs w:val="22"/>
        </w:rPr>
        <w:t>that you won’t hesitate to come to us</w:t>
      </w:r>
      <w:r w:rsidR="0075460F" w:rsidRPr="004F590F">
        <w:rPr>
          <w:rFonts w:asciiTheme="minorHAnsi" w:hAnsiTheme="minorHAnsi" w:cs="Tahoma"/>
          <w:sz w:val="22"/>
          <w:szCs w:val="22"/>
        </w:rPr>
        <w:t xml:space="preserve"> </w:t>
      </w:r>
      <w:r w:rsidR="00637D4D" w:rsidRPr="004F590F">
        <w:rPr>
          <w:rFonts w:asciiTheme="minorHAnsi" w:hAnsiTheme="minorHAnsi" w:cs="Tahoma"/>
          <w:sz w:val="22"/>
          <w:szCs w:val="22"/>
        </w:rPr>
        <w:t xml:space="preserve">with </w:t>
      </w:r>
      <w:r w:rsidR="0075460F" w:rsidRPr="004F590F">
        <w:rPr>
          <w:rFonts w:asciiTheme="minorHAnsi" w:hAnsiTheme="minorHAnsi" w:cs="Tahoma"/>
          <w:sz w:val="22"/>
          <w:szCs w:val="22"/>
        </w:rPr>
        <w:t>qu</w:t>
      </w:r>
      <w:r w:rsidR="00D67BC8">
        <w:rPr>
          <w:rFonts w:asciiTheme="minorHAnsi" w:hAnsiTheme="minorHAnsi" w:cs="Tahoma"/>
          <w:sz w:val="22"/>
          <w:szCs w:val="22"/>
        </w:rPr>
        <w:t xml:space="preserve">estions or concerns.  Although we </w:t>
      </w:r>
      <w:r w:rsidR="0019389C" w:rsidRPr="004F590F">
        <w:rPr>
          <w:rFonts w:asciiTheme="minorHAnsi" w:hAnsiTheme="minorHAnsi" w:cs="Tahoma"/>
          <w:sz w:val="22"/>
          <w:szCs w:val="22"/>
        </w:rPr>
        <w:t>will not</w:t>
      </w:r>
      <w:r w:rsidR="00D67BC8">
        <w:rPr>
          <w:rFonts w:asciiTheme="minorHAnsi" w:hAnsiTheme="minorHAnsi" w:cs="Tahoma"/>
          <w:sz w:val="22"/>
          <w:szCs w:val="22"/>
        </w:rPr>
        <w:t xml:space="preserve"> always have the answers, we will almost always </w:t>
      </w:r>
      <w:r w:rsidR="00233471" w:rsidRPr="004F590F">
        <w:rPr>
          <w:rFonts w:asciiTheme="minorHAnsi" w:hAnsiTheme="minorHAnsi" w:cs="Tahoma"/>
          <w:sz w:val="22"/>
          <w:szCs w:val="22"/>
        </w:rPr>
        <w:t xml:space="preserve">know where to get them. </w:t>
      </w:r>
    </w:p>
    <w:p w14:paraId="15978E6E" w14:textId="77777777" w:rsidR="00D67BC8" w:rsidRPr="004F590F" w:rsidRDefault="00D67BC8">
      <w:pPr>
        <w:rPr>
          <w:rFonts w:asciiTheme="minorHAnsi" w:hAnsiTheme="minorHAnsi" w:cs="Tahoma"/>
          <w:sz w:val="22"/>
          <w:szCs w:val="22"/>
        </w:rPr>
      </w:pPr>
    </w:p>
    <w:p w14:paraId="723FC044" w14:textId="0C69620C" w:rsidR="00D31F40" w:rsidRDefault="00D67BC8">
      <w:pPr>
        <w:rPr>
          <w:rFonts w:asciiTheme="minorHAnsi" w:hAnsiTheme="minorHAnsi" w:cs="Tahoma"/>
          <w:sz w:val="22"/>
          <w:szCs w:val="22"/>
        </w:rPr>
      </w:pPr>
      <w:r>
        <w:rPr>
          <w:rFonts w:asciiTheme="minorHAnsi" w:hAnsiTheme="minorHAnsi" w:cs="Tahoma"/>
          <w:sz w:val="22"/>
          <w:szCs w:val="22"/>
        </w:rPr>
        <w:t xml:space="preserve">As Program Director, Martha will help you with all </w:t>
      </w:r>
      <w:r w:rsidR="00866792">
        <w:rPr>
          <w:rFonts w:asciiTheme="minorHAnsi" w:hAnsiTheme="minorHAnsi" w:cs="Tahoma"/>
          <w:sz w:val="22"/>
          <w:szCs w:val="22"/>
        </w:rPr>
        <w:t xml:space="preserve">academic </w:t>
      </w:r>
      <w:r>
        <w:rPr>
          <w:rFonts w:asciiTheme="minorHAnsi" w:hAnsiTheme="minorHAnsi" w:cs="Tahoma"/>
          <w:sz w:val="22"/>
          <w:szCs w:val="22"/>
        </w:rPr>
        <w:t>matters, incl</w:t>
      </w:r>
      <w:r w:rsidR="00D31F40">
        <w:rPr>
          <w:rFonts w:asciiTheme="minorHAnsi" w:hAnsiTheme="minorHAnsi" w:cs="Tahoma"/>
          <w:sz w:val="22"/>
          <w:szCs w:val="22"/>
        </w:rPr>
        <w:t xml:space="preserve">uding coursework, rotations, selection of </w:t>
      </w:r>
      <w:r>
        <w:rPr>
          <w:rFonts w:asciiTheme="minorHAnsi" w:hAnsiTheme="minorHAnsi" w:cs="Tahoma"/>
          <w:sz w:val="22"/>
          <w:szCs w:val="22"/>
        </w:rPr>
        <w:t>dissertation advisor</w:t>
      </w:r>
      <w:r w:rsidR="00D31F40">
        <w:rPr>
          <w:rFonts w:asciiTheme="minorHAnsi" w:hAnsiTheme="minorHAnsi" w:cs="Tahoma"/>
          <w:sz w:val="22"/>
          <w:szCs w:val="22"/>
        </w:rPr>
        <w:t xml:space="preserve"> and research committee, and progress toward the dissertation</w:t>
      </w:r>
      <w:r>
        <w:rPr>
          <w:rFonts w:asciiTheme="minorHAnsi" w:hAnsiTheme="minorHAnsi" w:cs="Tahoma"/>
          <w:sz w:val="22"/>
          <w:szCs w:val="22"/>
        </w:rPr>
        <w:t xml:space="preserve">.  </w:t>
      </w:r>
    </w:p>
    <w:p w14:paraId="12BFD449" w14:textId="77777777" w:rsidR="00D31F40" w:rsidRDefault="00D31F40">
      <w:pPr>
        <w:rPr>
          <w:rFonts w:asciiTheme="minorHAnsi" w:hAnsiTheme="minorHAnsi" w:cs="Tahoma"/>
          <w:sz w:val="22"/>
          <w:szCs w:val="22"/>
        </w:rPr>
      </w:pPr>
    </w:p>
    <w:p w14:paraId="643FB76E" w14:textId="77777777" w:rsidR="0075460F" w:rsidRDefault="00D31F40">
      <w:pPr>
        <w:rPr>
          <w:rFonts w:asciiTheme="minorHAnsi" w:hAnsiTheme="minorHAnsi" w:cs="Tahoma"/>
          <w:sz w:val="22"/>
          <w:szCs w:val="22"/>
        </w:rPr>
      </w:pPr>
      <w:r>
        <w:rPr>
          <w:rFonts w:asciiTheme="minorHAnsi" w:hAnsiTheme="minorHAnsi" w:cs="Tahoma"/>
          <w:sz w:val="22"/>
          <w:szCs w:val="22"/>
        </w:rPr>
        <w:t xml:space="preserve">Jen, in her role as Program Coordinator, </w:t>
      </w:r>
      <w:r w:rsidR="0075460F" w:rsidRPr="004F590F">
        <w:rPr>
          <w:rFonts w:asciiTheme="minorHAnsi" w:hAnsiTheme="minorHAnsi" w:cs="Tahoma"/>
          <w:sz w:val="22"/>
          <w:szCs w:val="22"/>
        </w:rPr>
        <w:t xml:space="preserve">will </w:t>
      </w:r>
      <w:r w:rsidR="00ED7D4E" w:rsidRPr="004F590F">
        <w:rPr>
          <w:rFonts w:asciiTheme="minorHAnsi" w:hAnsiTheme="minorHAnsi" w:cs="Tahoma"/>
          <w:sz w:val="22"/>
          <w:szCs w:val="22"/>
        </w:rPr>
        <w:t xml:space="preserve">help facilitate </w:t>
      </w:r>
      <w:r w:rsidR="008D3C38" w:rsidRPr="004F590F">
        <w:rPr>
          <w:rFonts w:asciiTheme="minorHAnsi" w:hAnsiTheme="minorHAnsi" w:cs="Tahoma"/>
          <w:sz w:val="22"/>
          <w:szCs w:val="22"/>
        </w:rPr>
        <w:t>all sorts</w:t>
      </w:r>
      <w:r w:rsidR="0075460F" w:rsidRPr="004F590F">
        <w:rPr>
          <w:rFonts w:asciiTheme="minorHAnsi" w:hAnsiTheme="minorHAnsi" w:cs="Tahoma"/>
          <w:sz w:val="22"/>
          <w:szCs w:val="22"/>
        </w:rPr>
        <w:t xml:space="preserve"> of administrative issues including </w:t>
      </w:r>
      <w:r w:rsidR="00233471" w:rsidRPr="004F590F">
        <w:rPr>
          <w:rFonts w:asciiTheme="minorHAnsi" w:hAnsiTheme="minorHAnsi" w:cs="Tahoma"/>
          <w:sz w:val="22"/>
          <w:szCs w:val="22"/>
        </w:rPr>
        <w:t xml:space="preserve">payroll, </w:t>
      </w:r>
      <w:r w:rsidR="0075460F" w:rsidRPr="004F590F">
        <w:rPr>
          <w:rFonts w:asciiTheme="minorHAnsi" w:hAnsiTheme="minorHAnsi" w:cs="Tahoma"/>
          <w:sz w:val="22"/>
          <w:szCs w:val="22"/>
        </w:rPr>
        <w:t xml:space="preserve">registration, </w:t>
      </w:r>
      <w:r w:rsidR="001E3570" w:rsidRPr="004F590F">
        <w:rPr>
          <w:rFonts w:asciiTheme="minorHAnsi" w:hAnsiTheme="minorHAnsi" w:cs="Tahoma"/>
          <w:sz w:val="22"/>
          <w:szCs w:val="22"/>
        </w:rPr>
        <w:t>academic records</w:t>
      </w:r>
      <w:r w:rsidR="0075460F" w:rsidRPr="004F590F">
        <w:rPr>
          <w:rFonts w:asciiTheme="minorHAnsi" w:hAnsiTheme="minorHAnsi" w:cs="Tahoma"/>
          <w:sz w:val="22"/>
          <w:szCs w:val="22"/>
        </w:rPr>
        <w:t xml:space="preserve">, </w:t>
      </w:r>
      <w:r w:rsidR="0019389C" w:rsidRPr="004F590F">
        <w:rPr>
          <w:rFonts w:asciiTheme="minorHAnsi" w:hAnsiTheme="minorHAnsi" w:cs="Tahoma"/>
          <w:sz w:val="22"/>
          <w:szCs w:val="22"/>
        </w:rPr>
        <w:t xml:space="preserve">tuition scholarships, </w:t>
      </w:r>
      <w:r>
        <w:rPr>
          <w:rFonts w:asciiTheme="minorHAnsi" w:hAnsiTheme="minorHAnsi" w:cs="Tahoma"/>
          <w:sz w:val="22"/>
          <w:szCs w:val="22"/>
        </w:rPr>
        <w:t xml:space="preserve">and filing for </w:t>
      </w:r>
      <w:r w:rsidR="0075460F" w:rsidRPr="004F590F">
        <w:rPr>
          <w:rFonts w:asciiTheme="minorHAnsi" w:hAnsiTheme="minorHAnsi" w:cs="Tahoma"/>
          <w:sz w:val="22"/>
          <w:szCs w:val="22"/>
        </w:rPr>
        <w:t xml:space="preserve">graduation.  </w:t>
      </w:r>
    </w:p>
    <w:p w14:paraId="7B6CD8AA" w14:textId="77777777" w:rsidR="003420ED" w:rsidRDefault="003420ED">
      <w:pPr>
        <w:rPr>
          <w:rFonts w:asciiTheme="minorHAnsi" w:hAnsiTheme="minorHAnsi" w:cs="Tahoma"/>
          <w:sz w:val="22"/>
          <w:szCs w:val="22"/>
        </w:rPr>
      </w:pPr>
    </w:p>
    <w:p w14:paraId="19C0EC91" w14:textId="62BC63AB" w:rsidR="003420ED" w:rsidRPr="004F590F" w:rsidRDefault="003420ED">
      <w:pPr>
        <w:rPr>
          <w:rFonts w:asciiTheme="minorHAnsi" w:hAnsiTheme="minorHAnsi" w:cs="Tahoma"/>
          <w:sz w:val="22"/>
          <w:szCs w:val="22"/>
        </w:rPr>
      </w:pPr>
      <w:r>
        <w:rPr>
          <w:rFonts w:asciiTheme="minorHAnsi" w:hAnsiTheme="minorHAnsi" w:cs="Tahoma"/>
          <w:sz w:val="22"/>
          <w:szCs w:val="22"/>
        </w:rPr>
        <w:t xml:space="preserve">The website of the </w:t>
      </w:r>
      <w:hyperlink r:id="rId9" w:history="1">
        <w:r w:rsidRPr="003420ED">
          <w:rPr>
            <w:rStyle w:val="Hyperlink"/>
            <w:rFonts w:asciiTheme="minorHAnsi" w:hAnsiTheme="minorHAnsi" w:cs="Tahoma"/>
            <w:sz w:val="22"/>
            <w:szCs w:val="22"/>
          </w:rPr>
          <w:t>Graduate Program in Genetics</w:t>
        </w:r>
      </w:hyperlink>
      <w:r>
        <w:rPr>
          <w:rFonts w:asciiTheme="minorHAnsi" w:hAnsiTheme="minorHAnsi" w:cs="Tahoma"/>
          <w:sz w:val="22"/>
          <w:szCs w:val="22"/>
        </w:rPr>
        <w:t xml:space="preserve"> is kept up-to-date and should be a tremendous resource for you.  It includes listings of faculty and students, Program academic information and policies, important forms, useful links, and much more.</w:t>
      </w:r>
    </w:p>
    <w:p w14:paraId="1940456E" w14:textId="77777777" w:rsidR="0075460F" w:rsidRPr="004F590F" w:rsidRDefault="0075460F">
      <w:pPr>
        <w:rPr>
          <w:rFonts w:asciiTheme="minorHAnsi" w:hAnsiTheme="minorHAnsi" w:cs="Tahoma"/>
          <w:sz w:val="22"/>
          <w:szCs w:val="22"/>
        </w:rPr>
      </w:pPr>
    </w:p>
    <w:p w14:paraId="51B43CC4" w14:textId="77777777" w:rsidR="007B5544" w:rsidRPr="004F590F" w:rsidRDefault="00D31F40">
      <w:pPr>
        <w:rPr>
          <w:rFonts w:asciiTheme="minorHAnsi" w:hAnsiTheme="minorHAnsi" w:cs="Tahoma"/>
          <w:sz w:val="22"/>
          <w:szCs w:val="22"/>
        </w:rPr>
      </w:pPr>
      <w:r>
        <w:rPr>
          <w:rFonts w:asciiTheme="minorHAnsi" w:hAnsiTheme="minorHAnsi" w:cs="Tahoma"/>
          <w:sz w:val="22"/>
          <w:szCs w:val="22"/>
        </w:rPr>
        <w:t>Again, we are here to help and wish you every success as you progress through the program.</w:t>
      </w:r>
    </w:p>
    <w:p w14:paraId="0A8C00B3" w14:textId="77777777" w:rsidR="002A2245" w:rsidRDefault="002A2245">
      <w:pPr>
        <w:rPr>
          <w:rFonts w:asciiTheme="minorHAnsi" w:hAnsiTheme="minorHAnsi" w:cs="Tahoma"/>
          <w:sz w:val="22"/>
          <w:szCs w:val="22"/>
        </w:rPr>
      </w:pPr>
    </w:p>
    <w:p w14:paraId="3803902B" w14:textId="77777777" w:rsidR="00D31F40" w:rsidRDefault="00D31F40">
      <w:pPr>
        <w:rPr>
          <w:rFonts w:asciiTheme="minorHAnsi" w:hAnsiTheme="minorHAnsi" w:cs="Tahoma"/>
          <w:sz w:val="22"/>
          <w:szCs w:val="22"/>
        </w:rPr>
      </w:pPr>
    </w:p>
    <w:p w14:paraId="7BBEA3D9" w14:textId="77777777" w:rsidR="008D3853" w:rsidRDefault="00D31F40">
      <w:pPr>
        <w:rPr>
          <w:rFonts w:asciiTheme="minorHAnsi" w:hAnsiTheme="minorHAnsi" w:cs="Tahoma"/>
          <w:sz w:val="22"/>
          <w:szCs w:val="22"/>
        </w:rPr>
      </w:pPr>
      <w:r>
        <w:rPr>
          <w:rFonts w:asciiTheme="minorHAnsi" w:hAnsiTheme="minorHAnsi" w:cs="Tahoma"/>
          <w:sz w:val="22"/>
          <w:szCs w:val="22"/>
        </w:rPr>
        <w:t>Martha Furie, Program Director</w:t>
      </w:r>
    </w:p>
    <w:p w14:paraId="5BA0C10E" w14:textId="77777777" w:rsidR="00D31F40" w:rsidRPr="004F590F" w:rsidRDefault="00D31F40">
      <w:pPr>
        <w:rPr>
          <w:rFonts w:asciiTheme="minorHAnsi" w:hAnsiTheme="minorHAnsi" w:cs="Tahoma"/>
          <w:sz w:val="22"/>
          <w:szCs w:val="22"/>
        </w:rPr>
      </w:pPr>
      <w:r>
        <w:rPr>
          <w:rFonts w:asciiTheme="minorHAnsi" w:hAnsiTheme="minorHAnsi" w:cs="Tahoma"/>
          <w:sz w:val="22"/>
          <w:szCs w:val="22"/>
        </w:rPr>
        <w:t>Room 248 Centers for Molecular Medicine</w:t>
      </w:r>
    </w:p>
    <w:p w14:paraId="411B0E6D" w14:textId="77777777" w:rsidR="008D3853" w:rsidRPr="004F590F" w:rsidRDefault="00D31F40">
      <w:pPr>
        <w:rPr>
          <w:rFonts w:asciiTheme="minorHAnsi" w:hAnsiTheme="minorHAnsi" w:cs="Tahoma"/>
          <w:sz w:val="22"/>
          <w:szCs w:val="22"/>
        </w:rPr>
      </w:pPr>
      <w:r>
        <w:rPr>
          <w:rFonts w:asciiTheme="minorHAnsi" w:hAnsiTheme="minorHAnsi" w:cs="Tahoma"/>
          <w:sz w:val="22"/>
          <w:szCs w:val="22"/>
        </w:rPr>
        <w:t>Stony Brook University</w:t>
      </w:r>
    </w:p>
    <w:p w14:paraId="46054B5B" w14:textId="77777777" w:rsidR="008D3853" w:rsidRDefault="00D31F40">
      <w:pPr>
        <w:rPr>
          <w:rFonts w:asciiTheme="minorHAnsi" w:hAnsiTheme="minorHAnsi" w:cs="Tahoma"/>
          <w:sz w:val="22"/>
          <w:szCs w:val="22"/>
        </w:rPr>
      </w:pPr>
      <w:r>
        <w:rPr>
          <w:rFonts w:asciiTheme="minorHAnsi" w:hAnsiTheme="minorHAnsi" w:cs="Tahoma"/>
          <w:sz w:val="22"/>
          <w:szCs w:val="22"/>
        </w:rPr>
        <w:t>Stony Brook, NY 11794-5120</w:t>
      </w:r>
    </w:p>
    <w:p w14:paraId="5428C124" w14:textId="77777777" w:rsidR="00D31F40" w:rsidRDefault="00D31F40">
      <w:pPr>
        <w:rPr>
          <w:rFonts w:asciiTheme="minorHAnsi" w:hAnsiTheme="minorHAnsi" w:cs="Tahoma"/>
          <w:sz w:val="22"/>
          <w:szCs w:val="22"/>
        </w:rPr>
      </w:pPr>
      <w:r>
        <w:rPr>
          <w:rFonts w:asciiTheme="minorHAnsi" w:hAnsiTheme="minorHAnsi" w:cs="Tahoma"/>
          <w:sz w:val="22"/>
          <w:szCs w:val="22"/>
        </w:rPr>
        <w:t>Phone: 631-632-4232</w:t>
      </w:r>
    </w:p>
    <w:p w14:paraId="3A866F2D" w14:textId="77777777" w:rsidR="00D31F40" w:rsidRDefault="00D31F40">
      <w:pPr>
        <w:rPr>
          <w:rFonts w:asciiTheme="minorHAnsi" w:hAnsiTheme="minorHAnsi" w:cs="Tahoma"/>
          <w:sz w:val="22"/>
          <w:szCs w:val="22"/>
        </w:rPr>
      </w:pPr>
      <w:r>
        <w:rPr>
          <w:rFonts w:asciiTheme="minorHAnsi" w:hAnsiTheme="minorHAnsi" w:cs="Tahoma"/>
          <w:sz w:val="22"/>
          <w:szCs w:val="22"/>
        </w:rPr>
        <w:t>Fax: 631-632-4294</w:t>
      </w:r>
    </w:p>
    <w:p w14:paraId="5263D6CE" w14:textId="77777777" w:rsidR="00D31F40" w:rsidRDefault="00D31F40">
      <w:pPr>
        <w:rPr>
          <w:rFonts w:asciiTheme="minorHAnsi" w:hAnsiTheme="minorHAnsi" w:cs="Tahoma"/>
          <w:sz w:val="22"/>
          <w:szCs w:val="22"/>
        </w:rPr>
      </w:pPr>
      <w:hyperlink r:id="rId10" w:history="1">
        <w:r w:rsidRPr="00185231">
          <w:rPr>
            <w:rStyle w:val="Hyperlink"/>
            <w:rFonts w:asciiTheme="minorHAnsi" w:hAnsiTheme="minorHAnsi" w:cs="Tahoma"/>
            <w:sz w:val="22"/>
            <w:szCs w:val="22"/>
          </w:rPr>
          <w:t>Martha.Furie@stonybrook.edu</w:t>
        </w:r>
      </w:hyperlink>
    </w:p>
    <w:p w14:paraId="5B348549" w14:textId="77777777" w:rsidR="00F83C4D" w:rsidRPr="004F590F" w:rsidRDefault="00F83C4D">
      <w:pPr>
        <w:rPr>
          <w:rFonts w:asciiTheme="minorHAnsi" w:hAnsiTheme="minorHAnsi" w:cs="Tahoma"/>
          <w:sz w:val="18"/>
          <w:szCs w:val="18"/>
        </w:rPr>
      </w:pPr>
    </w:p>
    <w:p w14:paraId="08EA234E" w14:textId="77777777" w:rsidR="00D31F40" w:rsidRDefault="00D31F40">
      <w:pPr>
        <w:rPr>
          <w:rFonts w:asciiTheme="minorHAnsi" w:hAnsiTheme="minorHAnsi" w:cs="Tahoma"/>
          <w:sz w:val="22"/>
          <w:szCs w:val="22"/>
        </w:rPr>
      </w:pPr>
    </w:p>
    <w:p w14:paraId="19591C63" w14:textId="77777777" w:rsidR="00D31F40" w:rsidRDefault="00D31F40">
      <w:pPr>
        <w:rPr>
          <w:rFonts w:asciiTheme="minorHAnsi" w:hAnsiTheme="minorHAnsi" w:cs="Tahoma"/>
          <w:sz w:val="22"/>
          <w:szCs w:val="22"/>
        </w:rPr>
      </w:pPr>
      <w:r>
        <w:rPr>
          <w:rFonts w:asciiTheme="minorHAnsi" w:hAnsiTheme="minorHAnsi" w:cs="Tahoma"/>
          <w:sz w:val="22"/>
          <w:szCs w:val="22"/>
        </w:rPr>
        <w:t>Jennifer Jokinen, Program Coordinator</w:t>
      </w:r>
    </w:p>
    <w:p w14:paraId="0AA2CC86" w14:textId="77777777" w:rsidR="00D31F40" w:rsidRDefault="00D31F40">
      <w:pPr>
        <w:rPr>
          <w:rFonts w:asciiTheme="minorHAnsi" w:hAnsiTheme="minorHAnsi" w:cs="Tahoma"/>
          <w:sz w:val="22"/>
          <w:szCs w:val="22"/>
        </w:rPr>
      </w:pPr>
      <w:r>
        <w:rPr>
          <w:rFonts w:asciiTheme="minorHAnsi" w:hAnsiTheme="minorHAnsi" w:cs="Tahoma"/>
          <w:sz w:val="22"/>
          <w:szCs w:val="22"/>
        </w:rPr>
        <w:t>Room 130 Life Sciences Building</w:t>
      </w:r>
    </w:p>
    <w:p w14:paraId="228CD9E4" w14:textId="77777777" w:rsidR="00D31F40" w:rsidRDefault="00D31F40">
      <w:pPr>
        <w:rPr>
          <w:rFonts w:asciiTheme="minorHAnsi" w:hAnsiTheme="minorHAnsi" w:cs="Tahoma"/>
          <w:sz w:val="22"/>
          <w:szCs w:val="22"/>
        </w:rPr>
      </w:pPr>
      <w:r>
        <w:rPr>
          <w:rFonts w:asciiTheme="minorHAnsi" w:hAnsiTheme="minorHAnsi" w:cs="Tahoma"/>
          <w:sz w:val="22"/>
          <w:szCs w:val="22"/>
        </w:rPr>
        <w:t>Stony Brook University</w:t>
      </w:r>
    </w:p>
    <w:p w14:paraId="108FD5ED" w14:textId="77777777" w:rsidR="00D31F40" w:rsidRDefault="00D31F40">
      <w:pPr>
        <w:rPr>
          <w:rFonts w:asciiTheme="minorHAnsi" w:hAnsiTheme="minorHAnsi" w:cs="Tahoma"/>
          <w:sz w:val="22"/>
          <w:szCs w:val="22"/>
        </w:rPr>
      </w:pPr>
      <w:r>
        <w:rPr>
          <w:rFonts w:asciiTheme="minorHAnsi" w:hAnsiTheme="minorHAnsi" w:cs="Tahoma"/>
          <w:sz w:val="22"/>
          <w:szCs w:val="22"/>
        </w:rPr>
        <w:t>Stony Brook, NY 11794-5222</w:t>
      </w:r>
    </w:p>
    <w:p w14:paraId="790E8D42" w14:textId="77777777" w:rsidR="008D3853" w:rsidRPr="004F590F" w:rsidRDefault="00D31F40">
      <w:pPr>
        <w:rPr>
          <w:rFonts w:asciiTheme="minorHAnsi" w:hAnsiTheme="minorHAnsi" w:cs="Tahoma"/>
          <w:sz w:val="22"/>
          <w:szCs w:val="22"/>
        </w:rPr>
      </w:pPr>
      <w:r>
        <w:rPr>
          <w:rFonts w:asciiTheme="minorHAnsi" w:hAnsiTheme="minorHAnsi" w:cs="Tahoma"/>
          <w:sz w:val="22"/>
          <w:szCs w:val="22"/>
        </w:rPr>
        <w:t xml:space="preserve">Phone: </w:t>
      </w:r>
      <w:r w:rsidR="004236E8" w:rsidRPr="004F590F">
        <w:rPr>
          <w:rFonts w:asciiTheme="minorHAnsi" w:hAnsiTheme="minorHAnsi" w:cs="Tahoma"/>
          <w:sz w:val="22"/>
          <w:szCs w:val="22"/>
        </w:rPr>
        <w:t>631-</w:t>
      </w:r>
      <w:r w:rsidR="008D3853" w:rsidRPr="004F590F">
        <w:rPr>
          <w:rFonts w:asciiTheme="minorHAnsi" w:hAnsiTheme="minorHAnsi" w:cs="Tahoma"/>
          <w:sz w:val="22"/>
          <w:szCs w:val="22"/>
        </w:rPr>
        <w:t>632-8812</w:t>
      </w:r>
    </w:p>
    <w:p w14:paraId="3E4E049A" w14:textId="77777777" w:rsidR="008D3853" w:rsidRPr="004F590F" w:rsidRDefault="00D31F40">
      <w:pPr>
        <w:rPr>
          <w:rFonts w:asciiTheme="minorHAnsi" w:hAnsiTheme="minorHAnsi" w:cs="Tahoma"/>
          <w:sz w:val="22"/>
          <w:szCs w:val="22"/>
        </w:rPr>
      </w:pPr>
      <w:r>
        <w:rPr>
          <w:rFonts w:asciiTheme="minorHAnsi" w:hAnsiTheme="minorHAnsi" w:cs="Tahoma"/>
          <w:sz w:val="22"/>
          <w:szCs w:val="22"/>
        </w:rPr>
        <w:t xml:space="preserve">Fax: </w:t>
      </w:r>
      <w:r w:rsidR="004236E8" w:rsidRPr="004F590F">
        <w:rPr>
          <w:rFonts w:asciiTheme="minorHAnsi" w:hAnsiTheme="minorHAnsi" w:cs="Tahoma"/>
          <w:sz w:val="22"/>
          <w:szCs w:val="22"/>
        </w:rPr>
        <w:t>631-</w:t>
      </w:r>
      <w:r w:rsidR="008D3853" w:rsidRPr="004F590F">
        <w:rPr>
          <w:rFonts w:asciiTheme="minorHAnsi" w:hAnsiTheme="minorHAnsi" w:cs="Tahoma"/>
          <w:sz w:val="22"/>
          <w:szCs w:val="22"/>
        </w:rPr>
        <w:t>632-9797</w:t>
      </w:r>
    </w:p>
    <w:p w14:paraId="521369E0" w14:textId="77777777" w:rsidR="007B5544" w:rsidRDefault="00D31F40">
      <w:pPr>
        <w:rPr>
          <w:rFonts w:asciiTheme="minorHAnsi" w:hAnsiTheme="minorHAnsi" w:cs="Tahoma"/>
          <w:sz w:val="22"/>
          <w:szCs w:val="22"/>
        </w:rPr>
      </w:pPr>
      <w:hyperlink r:id="rId11" w:history="1">
        <w:r w:rsidRPr="00185231">
          <w:rPr>
            <w:rStyle w:val="Hyperlink"/>
            <w:rFonts w:asciiTheme="minorHAnsi" w:hAnsiTheme="minorHAnsi" w:cs="Tahoma"/>
            <w:sz w:val="22"/>
            <w:szCs w:val="22"/>
          </w:rPr>
          <w:t>Jennifer.Jokinen@stonybrook.edu</w:t>
        </w:r>
      </w:hyperlink>
    </w:p>
    <w:p w14:paraId="4DD19FB9" w14:textId="77777777" w:rsidR="00D31F40" w:rsidRPr="004F590F" w:rsidRDefault="00D31F40">
      <w:pPr>
        <w:rPr>
          <w:rFonts w:asciiTheme="minorHAnsi" w:hAnsiTheme="minorHAnsi" w:cs="Tahoma"/>
          <w:sz w:val="22"/>
          <w:szCs w:val="22"/>
        </w:rPr>
      </w:pPr>
    </w:p>
    <w:p w14:paraId="7DE964E1" w14:textId="77777777" w:rsidR="002B6A83" w:rsidRPr="004F590F" w:rsidRDefault="002B6A83">
      <w:pPr>
        <w:rPr>
          <w:rFonts w:asciiTheme="minorHAnsi" w:hAnsiTheme="minorHAnsi" w:cs="Tahoma"/>
          <w:b/>
          <w:sz w:val="22"/>
          <w:szCs w:val="22"/>
        </w:rPr>
      </w:pPr>
    </w:p>
    <w:p w14:paraId="7DD0026C" w14:textId="77777777" w:rsidR="00315D49" w:rsidRPr="004F590F" w:rsidRDefault="00315D49">
      <w:pPr>
        <w:rPr>
          <w:rFonts w:asciiTheme="minorHAnsi" w:hAnsiTheme="minorHAnsi" w:cs="Tahoma"/>
          <w:b/>
          <w:sz w:val="22"/>
          <w:szCs w:val="22"/>
        </w:rPr>
      </w:pPr>
    </w:p>
    <w:p w14:paraId="1FDF520F" w14:textId="77777777" w:rsidR="00790754" w:rsidRDefault="00790754" w:rsidP="00790754">
      <w:pPr>
        <w:jc w:val="center"/>
        <w:rPr>
          <w:rFonts w:asciiTheme="minorHAnsi" w:hAnsiTheme="minorHAnsi" w:cs="Tahoma"/>
          <w:b/>
          <w:sz w:val="22"/>
          <w:szCs w:val="22"/>
        </w:rPr>
      </w:pPr>
    </w:p>
    <w:p w14:paraId="555BD56D" w14:textId="77777777" w:rsidR="002A2245" w:rsidRDefault="002A2245" w:rsidP="00790754">
      <w:pPr>
        <w:jc w:val="center"/>
        <w:rPr>
          <w:rFonts w:asciiTheme="minorHAnsi" w:hAnsiTheme="minorHAnsi" w:cs="Tahoma"/>
          <w:b/>
          <w:sz w:val="22"/>
          <w:szCs w:val="22"/>
        </w:rPr>
      </w:pPr>
    </w:p>
    <w:p w14:paraId="3F17977B" w14:textId="77777777" w:rsidR="001A0DB5" w:rsidRDefault="001A0DB5" w:rsidP="00E21EF6">
      <w:pPr>
        <w:rPr>
          <w:rFonts w:asciiTheme="minorHAnsi" w:hAnsiTheme="minorHAnsi" w:cs="Tahoma"/>
          <w:b/>
          <w:sz w:val="22"/>
          <w:szCs w:val="22"/>
        </w:rPr>
      </w:pPr>
    </w:p>
    <w:p w14:paraId="071B1E35" w14:textId="77777777" w:rsidR="002A2245" w:rsidRDefault="002A2245" w:rsidP="00790754">
      <w:pPr>
        <w:jc w:val="center"/>
        <w:rPr>
          <w:rFonts w:asciiTheme="minorHAnsi" w:hAnsiTheme="minorHAnsi" w:cs="Tahoma"/>
          <w:b/>
          <w:sz w:val="22"/>
          <w:szCs w:val="22"/>
        </w:rPr>
      </w:pPr>
    </w:p>
    <w:p w14:paraId="36628689" w14:textId="77777777" w:rsidR="004236E8" w:rsidRPr="004F590F" w:rsidRDefault="004236E8" w:rsidP="004236E8">
      <w:pPr>
        <w:rPr>
          <w:rFonts w:asciiTheme="minorHAnsi" w:hAnsiTheme="minorHAnsi" w:cs="Tahoma"/>
          <w:sz w:val="16"/>
          <w:szCs w:val="16"/>
        </w:rPr>
      </w:pPr>
      <w:bookmarkStart w:id="0" w:name="OLE_LINK1"/>
    </w:p>
    <w:bookmarkEnd w:id="0"/>
    <w:p w14:paraId="7CD000D8" w14:textId="77777777" w:rsidR="006932C6" w:rsidRPr="004F590F" w:rsidRDefault="006932C6" w:rsidP="006932C6">
      <w:pPr>
        <w:rPr>
          <w:rFonts w:asciiTheme="minorHAnsi" w:hAnsiTheme="minorHAnsi" w:cs="Tahoma"/>
          <w:sz w:val="22"/>
          <w:szCs w:val="22"/>
        </w:rPr>
      </w:pPr>
    </w:p>
    <w:p w14:paraId="52BD5ED2" w14:textId="77777777" w:rsidR="00325BA7" w:rsidRPr="002B0EC1" w:rsidRDefault="00D31F40" w:rsidP="002B0EC1">
      <w:pPr>
        <w:pStyle w:val="Heading1"/>
        <w:spacing w:before="0"/>
        <w:rPr>
          <w:rFonts w:asciiTheme="minorHAnsi" w:hAnsiTheme="minorHAnsi" w:cstheme="minorHAnsi"/>
          <w:color w:val="0070C0"/>
        </w:rPr>
      </w:pPr>
      <w:r>
        <w:br w:type="page"/>
      </w:r>
      <w:r w:rsidR="00441156" w:rsidRPr="002B0EC1">
        <w:rPr>
          <w:rFonts w:asciiTheme="minorHAnsi" w:hAnsiTheme="minorHAnsi" w:cstheme="minorHAnsi"/>
          <w:color w:val="0070C0"/>
        </w:rPr>
        <w:lastRenderedPageBreak/>
        <w:t>ORGANIZATION</w:t>
      </w:r>
      <w:r w:rsidR="001A18F2" w:rsidRPr="002B0EC1">
        <w:rPr>
          <w:rFonts w:asciiTheme="minorHAnsi" w:hAnsiTheme="minorHAnsi" w:cstheme="minorHAnsi"/>
          <w:color w:val="0070C0"/>
        </w:rPr>
        <w:t>AL OVERVIEW</w:t>
      </w:r>
    </w:p>
    <w:p w14:paraId="45EB7DF9" w14:textId="77777777" w:rsidR="00441156" w:rsidRPr="004F590F" w:rsidRDefault="00441156">
      <w:pPr>
        <w:rPr>
          <w:rFonts w:asciiTheme="minorHAnsi" w:hAnsiTheme="minorHAnsi" w:cs="Tahoma"/>
          <w:b/>
          <w:sz w:val="22"/>
          <w:szCs w:val="22"/>
        </w:rPr>
      </w:pPr>
    </w:p>
    <w:p w14:paraId="764C9192" w14:textId="77777777" w:rsidR="00325BA7" w:rsidRPr="004F590F" w:rsidRDefault="00325BA7">
      <w:pPr>
        <w:rPr>
          <w:rFonts w:asciiTheme="minorHAnsi" w:hAnsiTheme="minorHAnsi" w:cs="Tahoma"/>
          <w:sz w:val="22"/>
          <w:szCs w:val="22"/>
        </w:rPr>
      </w:pPr>
      <w:r w:rsidRPr="004F590F">
        <w:rPr>
          <w:rFonts w:asciiTheme="minorHAnsi" w:hAnsiTheme="minorHAnsi" w:cs="Tahoma"/>
          <w:sz w:val="22"/>
          <w:szCs w:val="22"/>
        </w:rPr>
        <w:t xml:space="preserve">Stony Brook University </w:t>
      </w:r>
      <w:r w:rsidR="00015CAA" w:rsidRPr="004F590F">
        <w:rPr>
          <w:rFonts w:asciiTheme="minorHAnsi" w:hAnsiTheme="minorHAnsi" w:cs="Tahoma"/>
          <w:sz w:val="22"/>
          <w:szCs w:val="22"/>
        </w:rPr>
        <w:t xml:space="preserve">(SBU) </w:t>
      </w:r>
      <w:r w:rsidRPr="004F590F">
        <w:rPr>
          <w:rFonts w:asciiTheme="minorHAnsi" w:hAnsiTheme="minorHAnsi" w:cs="Tahoma"/>
          <w:sz w:val="22"/>
          <w:szCs w:val="22"/>
        </w:rPr>
        <w:t>is a flagship inst</w:t>
      </w:r>
      <w:r w:rsidR="00015CAA" w:rsidRPr="004F590F">
        <w:rPr>
          <w:rFonts w:asciiTheme="minorHAnsi" w:hAnsiTheme="minorHAnsi" w:cs="Tahoma"/>
          <w:sz w:val="22"/>
          <w:szCs w:val="22"/>
        </w:rPr>
        <w:t xml:space="preserve">itution of the State University of New York (SUNY) system.  We are fortunate to be considered one of the top research institutions in the </w:t>
      </w:r>
      <w:r w:rsidR="00E75C4F" w:rsidRPr="004F590F">
        <w:rPr>
          <w:rFonts w:asciiTheme="minorHAnsi" w:hAnsiTheme="minorHAnsi" w:cs="Tahoma"/>
          <w:sz w:val="22"/>
          <w:szCs w:val="22"/>
        </w:rPr>
        <w:t>nation</w:t>
      </w:r>
      <w:r w:rsidR="00015CAA" w:rsidRPr="004F590F">
        <w:rPr>
          <w:rFonts w:asciiTheme="minorHAnsi" w:hAnsiTheme="minorHAnsi" w:cs="Tahoma"/>
          <w:sz w:val="22"/>
          <w:szCs w:val="22"/>
        </w:rPr>
        <w:t>.  Admission to the Gradua</w:t>
      </w:r>
      <w:r w:rsidR="008E5E07">
        <w:rPr>
          <w:rFonts w:asciiTheme="minorHAnsi" w:hAnsiTheme="minorHAnsi" w:cs="Tahoma"/>
          <w:sz w:val="22"/>
          <w:szCs w:val="22"/>
        </w:rPr>
        <w:t>te Program in Genetics (BGE)</w:t>
      </w:r>
      <w:r w:rsidR="00015CAA" w:rsidRPr="004F590F">
        <w:rPr>
          <w:rFonts w:asciiTheme="minorHAnsi" w:hAnsiTheme="minorHAnsi" w:cs="Tahoma"/>
          <w:sz w:val="22"/>
          <w:szCs w:val="22"/>
        </w:rPr>
        <w:t xml:space="preserve"> is highly competitive.  </w:t>
      </w:r>
      <w:r w:rsidR="003970CC" w:rsidRPr="004F590F">
        <w:rPr>
          <w:rFonts w:asciiTheme="minorHAnsi" w:hAnsiTheme="minorHAnsi" w:cs="Tahoma"/>
          <w:sz w:val="22"/>
          <w:szCs w:val="22"/>
        </w:rPr>
        <w:t xml:space="preserve">You have been </w:t>
      </w:r>
      <w:r w:rsidR="002B6A83" w:rsidRPr="004F590F">
        <w:rPr>
          <w:rFonts w:asciiTheme="minorHAnsi" w:hAnsiTheme="minorHAnsi" w:cs="Tahoma"/>
          <w:sz w:val="22"/>
          <w:szCs w:val="22"/>
        </w:rPr>
        <w:t>invited to join us</w:t>
      </w:r>
      <w:r w:rsidR="003970CC" w:rsidRPr="004F590F">
        <w:rPr>
          <w:rFonts w:asciiTheme="minorHAnsi" w:hAnsiTheme="minorHAnsi" w:cs="Tahoma"/>
          <w:sz w:val="22"/>
          <w:szCs w:val="22"/>
        </w:rPr>
        <w:t xml:space="preserve"> because of your unique qualifications and accomplishments</w:t>
      </w:r>
      <w:r w:rsidR="008E5E07">
        <w:rPr>
          <w:rFonts w:asciiTheme="minorHAnsi" w:hAnsiTheme="minorHAnsi" w:cs="Tahoma"/>
          <w:sz w:val="22"/>
          <w:szCs w:val="22"/>
        </w:rPr>
        <w:t xml:space="preserve"> and our confidence</w:t>
      </w:r>
      <w:r w:rsidR="00663F4A" w:rsidRPr="004F590F">
        <w:rPr>
          <w:rFonts w:asciiTheme="minorHAnsi" w:hAnsiTheme="minorHAnsi" w:cs="Tahoma"/>
          <w:sz w:val="22"/>
          <w:szCs w:val="22"/>
        </w:rPr>
        <w:t xml:space="preserve"> in your ability to excel in your studies and future careers</w:t>
      </w:r>
      <w:r w:rsidR="008E5E07">
        <w:rPr>
          <w:rFonts w:asciiTheme="minorHAnsi" w:hAnsiTheme="minorHAnsi" w:cs="Tahoma"/>
          <w:sz w:val="22"/>
          <w:szCs w:val="22"/>
        </w:rPr>
        <w:t>.</w:t>
      </w:r>
    </w:p>
    <w:p w14:paraId="72797F41" w14:textId="77777777" w:rsidR="00015CAA" w:rsidRPr="004F590F" w:rsidRDefault="00015CAA">
      <w:pPr>
        <w:rPr>
          <w:rFonts w:asciiTheme="minorHAnsi" w:hAnsiTheme="minorHAnsi" w:cs="Tahoma"/>
          <w:sz w:val="22"/>
          <w:szCs w:val="22"/>
        </w:rPr>
      </w:pPr>
    </w:p>
    <w:p w14:paraId="3A13CC23" w14:textId="76027D06" w:rsidR="003970CC" w:rsidRPr="004F590F" w:rsidRDefault="003970CC">
      <w:pPr>
        <w:rPr>
          <w:rFonts w:asciiTheme="minorHAnsi" w:hAnsiTheme="minorHAnsi" w:cs="Tahoma"/>
          <w:sz w:val="22"/>
          <w:szCs w:val="22"/>
        </w:rPr>
      </w:pPr>
      <w:r w:rsidRPr="004F590F">
        <w:rPr>
          <w:rFonts w:asciiTheme="minorHAnsi" w:hAnsiTheme="minorHAnsi" w:cs="Tahoma"/>
          <w:sz w:val="22"/>
          <w:szCs w:val="22"/>
        </w:rPr>
        <w:t xml:space="preserve">Students in the </w:t>
      </w:r>
      <w:hyperlink r:id="rId12" w:history="1">
        <w:r w:rsidRPr="004F590F">
          <w:rPr>
            <w:rStyle w:val="Hyperlink"/>
            <w:rFonts w:asciiTheme="minorHAnsi" w:hAnsiTheme="minorHAnsi" w:cs="Tahoma"/>
            <w:sz w:val="22"/>
            <w:szCs w:val="22"/>
          </w:rPr>
          <w:t>Genetics</w:t>
        </w:r>
        <w:r w:rsidR="00F83C4D" w:rsidRPr="004F590F">
          <w:rPr>
            <w:rStyle w:val="Hyperlink"/>
            <w:rFonts w:asciiTheme="minorHAnsi" w:hAnsiTheme="minorHAnsi" w:cs="Tahoma"/>
            <w:sz w:val="22"/>
            <w:szCs w:val="22"/>
          </w:rPr>
          <w:t xml:space="preserve"> </w:t>
        </w:r>
        <w:r w:rsidRPr="004F590F">
          <w:rPr>
            <w:rStyle w:val="Hyperlink"/>
            <w:rFonts w:asciiTheme="minorHAnsi" w:hAnsiTheme="minorHAnsi" w:cs="Tahoma"/>
            <w:sz w:val="22"/>
            <w:szCs w:val="22"/>
          </w:rPr>
          <w:t>Program</w:t>
        </w:r>
      </w:hyperlink>
      <w:r w:rsidRPr="004F590F">
        <w:rPr>
          <w:rFonts w:asciiTheme="minorHAnsi" w:hAnsiTheme="minorHAnsi" w:cs="Tahoma"/>
          <w:sz w:val="22"/>
          <w:szCs w:val="22"/>
        </w:rPr>
        <w:t xml:space="preserve"> are part of the College of Arts and Sciences</w:t>
      </w:r>
      <w:r w:rsidR="008E5E07">
        <w:rPr>
          <w:rFonts w:asciiTheme="minorHAnsi" w:hAnsiTheme="minorHAnsi" w:cs="Tahoma"/>
          <w:sz w:val="22"/>
          <w:szCs w:val="22"/>
        </w:rPr>
        <w:t xml:space="preserve"> (CAS)</w:t>
      </w:r>
      <w:r w:rsidRPr="004F590F">
        <w:rPr>
          <w:rFonts w:asciiTheme="minorHAnsi" w:hAnsiTheme="minorHAnsi" w:cs="Tahoma"/>
          <w:sz w:val="22"/>
          <w:szCs w:val="22"/>
        </w:rPr>
        <w:t xml:space="preserve">.  The University is also organized into various </w:t>
      </w:r>
      <w:r w:rsidR="008E5E07">
        <w:rPr>
          <w:rFonts w:asciiTheme="minorHAnsi" w:hAnsiTheme="minorHAnsi" w:cs="Tahoma"/>
          <w:sz w:val="22"/>
          <w:szCs w:val="22"/>
        </w:rPr>
        <w:t>academic d</w:t>
      </w:r>
      <w:r w:rsidRPr="008E5E07">
        <w:rPr>
          <w:rFonts w:asciiTheme="minorHAnsi" w:hAnsiTheme="minorHAnsi" w:cs="Tahoma"/>
          <w:sz w:val="22"/>
          <w:szCs w:val="22"/>
        </w:rPr>
        <w:t xml:space="preserve">epartments. </w:t>
      </w:r>
      <w:r w:rsidRPr="004F590F">
        <w:rPr>
          <w:rFonts w:asciiTheme="minorHAnsi" w:hAnsiTheme="minorHAnsi" w:cs="Tahoma"/>
          <w:sz w:val="22"/>
          <w:szCs w:val="22"/>
        </w:rPr>
        <w:t xml:space="preserve"> Faculty and staff are employed by </w:t>
      </w:r>
      <w:r w:rsidR="008E5E07">
        <w:rPr>
          <w:rFonts w:asciiTheme="minorHAnsi" w:hAnsiTheme="minorHAnsi" w:cs="Tahoma"/>
          <w:sz w:val="22"/>
          <w:szCs w:val="22"/>
        </w:rPr>
        <w:t>d</w:t>
      </w:r>
      <w:r w:rsidRPr="004F590F">
        <w:rPr>
          <w:rFonts w:asciiTheme="minorHAnsi" w:hAnsiTheme="minorHAnsi" w:cs="Tahoma"/>
          <w:sz w:val="22"/>
          <w:szCs w:val="22"/>
        </w:rPr>
        <w:t xml:space="preserve">epartments, while graduate students are members of </w:t>
      </w:r>
      <w:r w:rsidR="008E5E07">
        <w:rPr>
          <w:rFonts w:asciiTheme="minorHAnsi" w:hAnsiTheme="minorHAnsi" w:cs="Tahoma"/>
          <w:sz w:val="22"/>
          <w:szCs w:val="22"/>
        </w:rPr>
        <w:t>g</w:t>
      </w:r>
      <w:r w:rsidRPr="008E5E07">
        <w:rPr>
          <w:rFonts w:asciiTheme="minorHAnsi" w:hAnsiTheme="minorHAnsi" w:cs="Tahoma"/>
          <w:sz w:val="22"/>
          <w:szCs w:val="22"/>
        </w:rPr>
        <w:t xml:space="preserve">raduate </w:t>
      </w:r>
      <w:r w:rsidR="008E5E07">
        <w:rPr>
          <w:rFonts w:asciiTheme="minorHAnsi" w:hAnsiTheme="minorHAnsi" w:cs="Tahoma"/>
          <w:sz w:val="22"/>
          <w:szCs w:val="22"/>
        </w:rPr>
        <w:t>p</w:t>
      </w:r>
      <w:r w:rsidRPr="008E5E07">
        <w:rPr>
          <w:rFonts w:asciiTheme="minorHAnsi" w:hAnsiTheme="minorHAnsi" w:cs="Tahoma"/>
          <w:sz w:val="22"/>
          <w:szCs w:val="22"/>
        </w:rPr>
        <w:t>rograms.</w:t>
      </w:r>
      <w:r w:rsidRPr="004F590F">
        <w:rPr>
          <w:rFonts w:asciiTheme="minorHAnsi" w:hAnsiTheme="minorHAnsi" w:cs="Tahoma"/>
          <w:sz w:val="22"/>
          <w:szCs w:val="22"/>
        </w:rPr>
        <w:t xml:space="preserve">  This distinction </w:t>
      </w:r>
      <w:r w:rsidR="002A3D85" w:rsidRPr="004F590F">
        <w:rPr>
          <w:rFonts w:asciiTheme="minorHAnsi" w:hAnsiTheme="minorHAnsi" w:cs="Tahoma"/>
          <w:sz w:val="22"/>
          <w:szCs w:val="22"/>
        </w:rPr>
        <w:t>can seem confusing</w:t>
      </w:r>
      <w:r w:rsidR="00634451" w:rsidRPr="004F590F">
        <w:rPr>
          <w:rFonts w:asciiTheme="minorHAnsi" w:hAnsiTheme="minorHAnsi" w:cs="Tahoma"/>
          <w:sz w:val="22"/>
          <w:szCs w:val="22"/>
        </w:rPr>
        <w:t xml:space="preserve">.  </w:t>
      </w:r>
      <w:r w:rsidR="00FA0D25" w:rsidRPr="004F590F">
        <w:rPr>
          <w:rFonts w:asciiTheme="minorHAnsi" w:hAnsiTheme="minorHAnsi" w:cs="Tahoma"/>
          <w:sz w:val="22"/>
          <w:szCs w:val="22"/>
        </w:rPr>
        <w:t>F</w:t>
      </w:r>
      <w:r w:rsidR="00E77E66" w:rsidRPr="004F590F">
        <w:rPr>
          <w:rFonts w:asciiTheme="minorHAnsi" w:hAnsiTheme="minorHAnsi" w:cs="Tahoma"/>
          <w:sz w:val="22"/>
          <w:szCs w:val="22"/>
        </w:rPr>
        <w:t xml:space="preserve">aculty </w:t>
      </w:r>
      <w:r w:rsidR="00C54C5E" w:rsidRPr="004F590F">
        <w:rPr>
          <w:rFonts w:asciiTheme="minorHAnsi" w:hAnsiTheme="minorHAnsi" w:cs="Tahoma"/>
          <w:sz w:val="22"/>
          <w:szCs w:val="22"/>
        </w:rPr>
        <w:t>typically</w:t>
      </w:r>
      <w:r w:rsidR="006E3D8F" w:rsidRPr="004F590F">
        <w:rPr>
          <w:rFonts w:asciiTheme="minorHAnsi" w:hAnsiTheme="minorHAnsi" w:cs="Tahoma"/>
          <w:sz w:val="22"/>
          <w:szCs w:val="22"/>
        </w:rPr>
        <w:t xml:space="preserve"> </w:t>
      </w:r>
      <w:r w:rsidR="00E75C4F" w:rsidRPr="004F590F">
        <w:rPr>
          <w:rFonts w:asciiTheme="minorHAnsi" w:hAnsiTheme="minorHAnsi" w:cs="Tahoma"/>
          <w:sz w:val="22"/>
          <w:szCs w:val="22"/>
        </w:rPr>
        <w:t>participate in</w:t>
      </w:r>
      <w:r w:rsidR="008E5E07">
        <w:rPr>
          <w:rFonts w:asciiTheme="minorHAnsi" w:hAnsiTheme="minorHAnsi" w:cs="Tahoma"/>
          <w:sz w:val="22"/>
          <w:szCs w:val="22"/>
        </w:rPr>
        <w:t xml:space="preserve"> several different graduate p</w:t>
      </w:r>
      <w:r w:rsidR="006E3D8F" w:rsidRPr="004F590F">
        <w:rPr>
          <w:rFonts w:asciiTheme="minorHAnsi" w:hAnsiTheme="minorHAnsi" w:cs="Tahoma"/>
          <w:sz w:val="22"/>
          <w:szCs w:val="22"/>
        </w:rPr>
        <w:t xml:space="preserve">rograms, </w:t>
      </w:r>
      <w:r w:rsidR="008E5E07">
        <w:rPr>
          <w:rFonts w:asciiTheme="minorHAnsi" w:hAnsiTheme="minorHAnsi" w:cs="Tahoma"/>
          <w:sz w:val="22"/>
          <w:szCs w:val="22"/>
        </w:rPr>
        <w:t>al</w:t>
      </w:r>
      <w:r w:rsidR="006E3D8F" w:rsidRPr="004F590F">
        <w:rPr>
          <w:rFonts w:asciiTheme="minorHAnsi" w:hAnsiTheme="minorHAnsi" w:cs="Tahoma"/>
          <w:sz w:val="22"/>
          <w:szCs w:val="22"/>
        </w:rPr>
        <w:t>though for payroll and administrative purposes, they are employed by different academic departments.</w:t>
      </w:r>
      <w:r w:rsidR="003271F3" w:rsidRPr="004F590F">
        <w:rPr>
          <w:rFonts w:asciiTheme="minorHAnsi" w:hAnsiTheme="minorHAnsi" w:cs="Tahoma"/>
          <w:sz w:val="22"/>
          <w:szCs w:val="22"/>
        </w:rPr>
        <w:t xml:space="preserve">  </w:t>
      </w:r>
      <w:r w:rsidR="00842FDD" w:rsidRPr="004F590F">
        <w:rPr>
          <w:rFonts w:asciiTheme="minorHAnsi" w:hAnsiTheme="minorHAnsi" w:cs="Tahoma"/>
          <w:sz w:val="22"/>
          <w:szCs w:val="22"/>
        </w:rPr>
        <w:t xml:space="preserve">Grad students </w:t>
      </w:r>
      <w:r w:rsidR="008E5E07">
        <w:rPr>
          <w:rFonts w:asciiTheme="minorHAnsi" w:hAnsiTheme="minorHAnsi" w:cs="Tahoma"/>
          <w:sz w:val="22"/>
          <w:szCs w:val="22"/>
        </w:rPr>
        <w:t>always ‘</w:t>
      </w:r>
      <w:r w:rsidR="00842FDD" w:rsidRPr="004F590F">
        <w:rPr>
          <w:rFonts w:asciiTheme="minorHAnsi" w:hAnsiTheme="minorHAnsi" w:cs="Tahoma"/>
          <w:sz w:val="22"/>
          <w:szCs w:val="22"/>
        </w:rPr>
        <w:t>belong</w:t>
      </w:r>
      <w:r w:rsidR="008E5E07">
        <w:rPr>
          <w:rFonts w:asciiTheme="minorHAnsi" w:hAnsiTheme="minorHAnsi" w:cs="Tahoma"/>
          <w:sz w:val="22"/>
          <w:szCs w:val="22"/>
        </w:rPr>
        <w:t>’ to their p</w:t>
      </w:r>
      <w:r w:rsidR="00842FDD" w:rsidRPr="004F590F">
        <w:rPr>
          <w:rFonts w:asciiTheme="minorHAnsi" w:hAnsiTheme="minorHAnsi" w:cs="Tahoma"/>
          <w:sz w:val="22"/>
          <w:szCs w:val="22"/>
        </w:rPr>
        <w:t>rograms, regard</w:t>
      </w:r>
      <w:r w:rsidR="008E5E07">
        <w:rPr>
          <w:rFonts w:asciiTheme="minorHAnsi" w:hAnsiTheme="minorHAnsi" w:cs="Tahoma"/>
          <w:sz w:val="22"/>
          <w:szCs w:val="22"/>
        </w:rPr>
        <w:t xml:space="preserve">less of the department that employs </w:t>
      </w:r>
      <w:r w:rsidR="00842FDD" w:rsidRPr="004F590F">
        <w:rPr>
          <w:rFonts w:asciiTheme="minorHAnsi" w:hAnsiTheme="minorHAnsi" w:cs="Tahoma"/>
          <w:sz w:val="22"/>
          <w:szCs w:val="22"/>
        </w:rPr>
        <w:t xml:space="preserve">their </w:t>
      </w:r>
      <w:r w:rsidR="008E5E07">
        <w:rPr>
          <w:rFonts w:asciiTheme="minorHAnsi" w:hAnsiTheme="minorHAnsi" w:cs="Tahoma"/>
          <w:sz w:val="22"/>
          <w:szCs w:val="22"/>
        </w:rPr>
        <w:t>research mentor</w:t>
      </w:r>
      <w:r w:rsidR="00842FDD" w:rsidRPr="004F590F">
        <w:rPr>
          <w:rFonts w:asciiTheme="minorHAnsi" w:hAnsiTheme="minorHAnsi" w:cs="Tahoma"/>
          <w:sz w:val="22"/>
          <w:szCs w:val="22"/>
        </w:rPr>
        <w:t>.</w:t>
      </w:r>
      <w:r w:rsidR="009414D3">
        <w:rPr>
          <w:rFonts w:asciiTheme="minorHAnsi" w:hAnsiTheme="minorHAnsi" w:cs="Tahoma"/>
          <w:sz w:val="22"/>
          <w:szCs w:val="22"/>
        </w:rPr>
        <w:t xml:space="preserve">  BGE</w:t>
      </w:r>
      <w:r w:rsidR="008E5E07">
        <w:rPr>
          <w:rFonts w:asciiTheme="minorHAnsi" w:hAnsiTheme="minorHAnsi" w:cs="Tahoma"/>
          <w:sz w:val="22"/>
          <w:szCs w:val="22"/>
        </w:rPr>
        <w:t xml:space="preserve"> is one of only a few graduate programs on campus that are not based in a single department but rather draw their faculty from mul</w:t>
      </w:r>
      <w:r w:rsidR="009414D3">
        <w:rPr>
          <w:rFonts w:asciiTheme="minorHAnsi" w:hAnsiTheme="minorHAnsi" w:cs="Tahoma"/>
          <w:sz w:val="22"/>
          <w:szCs w:val="22"/>
        </w:rPr>
        <w:t>tiple departments.  For BGE</w:t>
      </w:r>
      <w:r w:rsidR="008E5E07">
        <w:rPr>
          <w:rFonts w:asciiTheme="minorHAnsi" w:hAnsiTheme="minorHAnsi" w:cs="Tahoma"/>
          <w:sz w:val="22"/>
          <w:szCs w:val="22"/>
        </w:rPr>
        <w:t xml:space="preserve">, these departments are located in both the CAS </w:t>
      </w:r>
      <w:r w:rsidR="00F408AC">
        <w:rPr>
          <w:rFonts w:asciiTheme="minorHAnsi" w:hAnsiTheme="minorHAnsi" w:cs="Tahoma"/>
          <w:sz w:val="22"/>
          <w:szCs w:val="22"/>
        </w:rPr>
        <w:t xml:space="preserve">and </w:t>
      </w:r>
      <w:r w:rsidR="008E5E07">
        <w:rPr>
          <w:rFonts w:asciiTheme="minorHAnsi" w:hAnsiTheme="minorHAnsi" w:cs="Tahoma"/>
          <w:sz w:val="22"/>
          <w:szCs w:val="22"/>
        </w:rPr>
        <w:t>the School of Medicine.  Moreover, the Program includes a number of faculty from our ‘sister’ institution, Cold Spring Harbor Laboratory</w:t>
      </w:r>
      <w:r w:rsidR="00AE0902">
        <w:rPr>
          <w:rFonts w:asciiTheme="minorHAnsi" w:hAnsiTheme="minorHAnsi" w:cs="Tahoma"/>
          <w:sz w:val="22"/>
          <w:szCs w:val="22"/>
        </w:rPr>
        <w:t xml:space="preserve"> (CSHL)</w:t>
      </w:r>
      <w:r w:rsidR="008E5E07">
        <w:rPr>
          <w:rFonts w:asciiTheme="minorHAnsi" w:hAnsiTheme="minorHAnsi" w:cs="Tahoma"/>
          <w:sz w:val="22"/>
          <w:szCs w:val="22"/>
        </w:rPr>
        <w:t>.</w:t>
      </w:r>
    </w:p>
    <w:p w14:paraId="248B275E" w14:textId="77777777" w:rsidR="006E3D8F" w:rsidRPr="004F590F" w:rsidRDefault="006E3D8F">
      <w:pPr>
        <w:rPr>
          <w:rFonts w:asciiTheme="minorHAnsi" w:hAnsiTheme="minorHAnsi" w:cs="Tahoma"/>
          <w:sz w:val="22"/>
          <w:szCs w:val="22"/>
        </w:rPr>
      </w:pPr>
    </w:p>
    <w:p w14:paraId="09721406" w14:textId="2FA33A63" w:rsidR="00233471" w:rsidRDefault="008E5E07">
      <w:pPr>
        <w:rPr>
          <w:rFonts w:asciiTheme="minorHAnsi" w:hAnsiTheme="minorHAnsi" w:cs="Tahoma"/>
          <w:sz w:val="22"/>
          <w:szCs w:val="22"/>
        </w:rPr>
      </w:pPr>
      <w:r>
        <w:rPr>
          <w:rFonts w:asciiTheme="minorHAnsi" w:hAnsiTheme="minorHAnsi" w:cs="Tahoma"/>
          <w:sz w:val="22"/>
          <w:szCs w:val="22"/>
        </w:rPr>
        <w:t>Even though</w:t>
      </w:r>
      <w:r w:rsidR="009414D3">
        <w:rPr>
          <w:rFonts w:asciiTheme="minorHAnsi" w:hAnsiTheme="minorHAnsi" w:cs="Tahoma"/>
          <w:sz w:val="22"/>
          <w:szCs w:val="22"/>
        </w:rPr>
        <w:t xml:space="preserve"> BGE is interdepartmental, the</w:t>
      </w:r>
      <w:r w:rsidR="008660BB">
        <w:rPr>
          <w:rFonts w:asciiTheme="minorHAnsi" w:hAnsiTheme="minorHAnsi" w:cs="Tahoma"/>
          <w:sz w:val="22"/>
          <w:szCs w:val="22"/>
        </w:rPr>
        <w:t xml:space="preserve"> </w:t>
      </w:r>
      <w:hyperlink r:id="rId13" w:history="1">
        <w:r w:rsidR="007403E4" w:rsidRPr="004F590F">
          <w:rPr>
            <w:rStyle w:val="Hyperlink"/>
            <w:rFonts w:asciiTheme="minorHAnsi" w:hAnsiTheme="minorHAnsi" w:cs="Tahoma"/>
            <w:sz w:val="22"/>
            <w:szCs w:val="22"/>
          </w:rPr>
          <w:t>Department of M</w:t>
        </w:r>
        <w:r w:rsidR="00AE0902">
          <w:rPr>
            <w:rStyle w:val="Hyperlink"/>
            <w:rFonts w:asciiTheme="minorHAnsi" w:hAnsiTheme="minorHAnsi" w:cs="Tahoma"/>
            <w:sz w:val="22"/>
            <w:szCs w:val="22"/>
          </w:rPr>
          <w:t>icrobiology and Immunology</w:t>
        </w:r>
      </w:hyperlink>
      <w:r w:rsidR="009414D3">
        <w:rPr>
          <w:rFonts w:asciiTheme="minorHAnsi" w:hAnsiTheme="minorHAnsi" w:cs="Tahoma"/>
          <w:sz w:val="22"/>
          <w:szCs w:val="22"/>
        </w:rPr>
        <w:t xml:space="preserve"> </w:t>
      </w:r>
      <w:r w:rsidR="00AE0902">
        <w:rPr>
          <w:rFonts w:asciiTheme="minorHAnsi" w:hAnsiTheme="minorHAnsi" w:cs="Tahoma"/>
          <w:sz w:val="22"/>
          <w:szCs w:val="22"/>
        </w:rPr>
        <w:t xml:space="preserve">(MI) </w:t>
      </w:r>
      <w:r w:rsidR="009414D3">
        <w:rPr>
          <w:rFonts w:asciiTheme="minorHAnsi" w:hAnsiTheme="minorHAnsi" w:cs="Tahoma"/>
          <w:sz w:val="22"/>
          <w:szCs w:val="22"/>
        </w:rPr>
        <w:t>generously offers space for its administration.  The Program Coordinator’s</w:t>
      </w:r>
      <w:r w:rsidR="006E3D8F" w:rsidRPr="004F590F">
        <w:rPr>
          <w:rFonts w:asciiTheme="minorHAnsi" w:hAnsiTheme="minorHAnsi" w:cs="Tahoma"/>
          <w:sz w:val="22"/>
          <w:szCs w:val="22"/>
        </w:rPr>
        <w:t xml:space="preserve"> office, </w:t>
      </w:r>
      <w:r w:rsidR="00663F4A" w:rsidRPr="004F590F">
        <w:rPr>
          <w:rFonts w:asciiTheme="minorHAnsi" w:hAnsiTheme="minorHAnsi" w:cs="Tahoma"/>
          <w:sz w:val="22"/>
          <w:szCs w:val="22"/>
        </w:rPr>
        <w:t xml:space="preserve">the </w:t>
      </w:r>
      <w:r w:rsidR="009414D3">
        <w:rPr>
          <w:rFonts w:asciiTheme="minorHAnsi" w:hAnsiTheme="minorHAnsi" w:cs="Tahoma"/>
          <w:sz w:val="22"/>
          <w:szCs w:val="22"/>
        </w:rPr>
        <w:t>‘Fishbowl’</w:t>
      </w:r>
      <w:r w:rsidR="006E3D8F" w:rsidRPr="004F590F">
        <w:rPr>
          <w:rFonts w:asciiTheme="minorHAnsi" w:hAnsiTheme="minorHAnsi" w:cs="Tahoma"/>
          <w:sz w:val="22"/>
          <w:szCs w:val="22"/>
        </w:rPr>
        <w:t xml:space="preserve"> (</w:t>
      </w:r>
      <w:r w:rsidR="009414D3">
        <w:rPr>
          <w:rFonts w:asciiTheme="minorHAnsi" w:hAnsiTheme="minorHAnsi" w:cs="Tahoma"/>
          <w:sz w:val="22"/>
          <w:szCs w:val="22"/>
        </w:rPr>
        <w:t>f</w:t>
      </w:r>
      <w:r w:rsidR="006E3D8F" w:rsidRPr="004F590F">
        <w:rPr>
          <w:rFonts w:asciiTheme="minorHAnsi" w:hAnsiTheme="minorHAnsi" w:cs="Tahoma"/>
          <w:sz w:val="22"/>
          <w:szCs w:val="22"/>
        </w:rPr>
        <w:t>irst-year student office)</w:t>
      </w:r>
      <w:r w:rsidR="009414D3">
        <w:rPr>
          <w:rFonts w:asciiTheme="minorHAnsi" w:hAnsiTheme="minorHAnsi" w:cs="Tahoma"/>
          <w:sz w:val="22"/>
          <w:szCs w:val="22"/>
        </w:rPr>
        <w:t>,</w:t>
      </w:r>
      <w:r w:rsidR="006E3D8F" w:rsidRPr="004F590F">
        <w:rPr>
          <w:rFonts w:asciiTheme="minorHAnsi" w:hAnsiTheme="minorHAnsi" w:cs="Tahoma"/>
          <w:sz w:val="22"/>
          <w:szCs w:val="22"/>
        </w:rPr>
        <w:t xml:space="preserve"> and many other support services are provided by the </w:t>
      </w:r>
      <w:r w:rsidR="00AE0902">
        <w:rPr>
          <w:rFonts w:asciiTheme="minorHAnsi" w:hAnsiTheme="minorHAnsi" w:cs="Tahoma"/>
          <w:sz w:val="22"/>
          <w:szCs w:val="22"/>
        </w:rPr>
        <w:t>MI D</w:t>
      </w:r>
      <w:r w:rsidR="006E3D8F" w:rsidRPr="004F590F">
        <w:rPr>
          <w:rFonts w:asciiTheme="minorHAnsi" w:hAnsiTheme="minorHAnsi" w:cs="Tahoma"/>
          <w:sz w:val="22"/>
          <w:szCs w:val="22"/>
        </w:rPr>
        <w:t xml:space="preserve">epartment.  </w:t>
      </w:r>
      <w:r w:rsidR="009414D3">
        <w:rPr>
          <w:rFonts w:asciiTheme="minorHAnsi" w:hAnsiTheme="minorHAnsi" w:cs="Tahoma"/>
          <w:sz w:val="22"/>
          <w:szCs w:val="22"/>
        </w:rPr>
        <w:t>Students in the M</w:t>
      </w:r>
      <w:r w:rsidR="00405595">
        <w:rPr>
          <w:rFonts w:asciiTheme="minorHAnsi" w:hAnsiTheme="minorHAnsi" w:cs="Tahoma"/>
          <w:sz w:val="22"/>
          <w:szCs w:val="22"/>
        </w:rPr>
        <w:t>icrobiology and Immunology</w:t>
      </w:r>
      <w:r w:rsidR="009414D3">
        <w:rPr>
          <w:rFonts w:asciiTheme="minorHAnsi" w:hAnsiTheme="minorHAnsi" w:cs="Tahoma"/>
          <w:sz w:val="22"/>
          <w:szCs w:val="22"/>
        </w:rPr>
        <w:t xml:space="preserve"> (HBM) </w:t>
      </w:r>
      <w:r w:rsidR="00405595">
        <w:rPr>
          <w:rFonts w:asciiTheme="minorHAnsi" w:hAnsiTheme="minorHAnsi" w:cs="Tahoma"/>
          <w:sz w:val="22"/>
          <w:szCs w:val="22"/>
        </w:rPr>
        <w:t>graduate program</w:t>
      </w:r>
      <w:r w:rsidR="009414D3">
        <w:rPr>
          <w:rFonts w:asciiTheme="minorHAnsi" w:hAnsiTheme="minorHAnsi" w:cs="Tahoma"/>
          <w:sz w:val="22"/>
          <w:szCs w:val="22"/>
        </w:rPr>
        <w:t xml:space="preserve"> are</w:t>
      </w:r>
      <w:r w:rsidR="007D4F36" w:rsidRPr="004F590F">
        <w:rPr>
          <w:rFonts w:asciiTheme="minorHAnsi" w:hAnsiTheme="minorHAnsi" w:cs="Tahoma"/>
          <w:sz w:val="22"/>
          <w:szCs w:val="22"/>
        </w:rPr>
        <w:t xml:space="preserve"> closely af</w:t>
      </w:r>
      <w:r w:rsidR="009414D3">
        <w:rPr>
          <w:rFonts w:asciiTheme="minorHAnsi" w:hAnsiTheme="minorHAnsi" w:cs="Tahoma"/>
          <w:sz w:val="22"/>
          <w:szCs w:val="22"/>
        </w:rPr>
        <w:t xml:space="preserve">filiated with the </w:t>
      </w:r>
      <w:r w:rsidR="00AE0902">
        <w:rPr>
          <w:rFonts w:asciiTheme="minorHAnsi" w:hAnsiTheme="minorHAnsi" w:cs="Tahoma"/>
          <w:sz w:val="22"/>
          <w:szCs w:val="22"/>
        </w:rPr>
        <w:t>MI D</w:t>
      </w:r>
      <w:r w:rsidR="009414D3">
        <w:rPr>
          <w:rFonts w:asciiTheme="minorHAnsi" w:hAnsiTheme="minorHAnsi" w:cs="Tahoma"/>
          <w:sz w:val="22"/>
          <w:szCs w:val="22"/>
        </w:rPr>
        <w:t>epartment, since</w:t>
      </w:r>
      <w:r w:rsidR="007D4F36" w:rsidRPr="004F590F">
        <w:rPr>
          <w:rFonts w:asciiTheme="minorHAnsi" w:hAnsiTheme="minorHAnsi" w:cs="Tahoma"/>
          <w:sz w:val="22"/>
          <w:szCs w:val="22"/>
        </w:rPr>
        <w:t xml:space="preserve"> most of the HBM pr</w:t>
      </w:r>
      <w:r w:rsidR="009414D3">
        <w:rPr>
          <w:rFonts w:asciiTheme="minorHAnsi" w:hAnsiTheme="minorHAnsi" w:cs="Tahoma"/>
          <w:sz w:val="22"/>
          <w:szCs w:val="22"/>
        </w:rPr>
        <w:t xml:space="preserve">ogram faculty are members of </w:t>
      </w:r>
      <w:r w:rsidR="00AE0902">
        <w:rPr>
          <w:rFonts w:asciiTheme="minorHAnsi" w:hAnsiTheme="minorHAnsi" w:cs="Tahoma"/>
          <w:sz w:val="22"/>
          <w:szCs w:val="22"/>
        </w:rPr>
        <w:t>MI</w:t>
      </w:r>
      <w:r w:rsidR="009414D3">
        <w:rPr>
          <w:rFonts w:asciiTheme="minorHAnsi" w:hAnsiTheme="minorHAnsi" w:cs="Tahoma"/>
          <w:sz w:val="22"/>
          <w:szCs w:val="22"/>
        </w:rPr>
        <w:t>.  BGE</w:t>
      </w:r>
      <w:r w:rsidR="007D4F36" w:rsidRPr="004F590F">
        <w:rPr>
          <w:rFonts w:asciiTheme="minorHAnsi" w:hAnsiTheme="minorHAnsi" w:cs="Tahoma"/>
          <w:sz w:val="22"/>
          <w:szCs w:val="22"/>
        </w:rPr>
        <w:t xml:space="preserve"> is considerably more inter-disciplinary and inter-departmental</w:t>
      </w:r>
      <w:r w:rsidR="003271F3" w:rsidRPr="004F590F">
        <w:rPr>
          <w:rFonts w:asciiTheme="minorHAnsi" w:hAnsiTheme="minorHAnsi" w:cs="Tahoma"/>
          <w:sz w:val="22"/>
          <w:szCs w:val="22"/>
        </w:rPr>
        <w:t xml:space="preserve"> </w:t>
      </w:r>
      <w:r w:rsidR="00FA0D25" w:rsidRPr="004F590F">
        <w:rPr>
          <w:rFonts w:asciiTheme="minorHAnsi" w:hAnsiTheme="minorHAnsi" w:cs="Tahoma"/>
          <w:sz w:val="22"/>
          <w:szCs w:val="22"/>
        </w:rPr>
        <w:t>and</w:t>
      </w:r>
      <w:r w:rsidR="003271F3" w:rsidRPr="004F590F">
        <w:rPr>
          <w:rFonts w:asciiTheme="minorHAnsi" w:hAnsiTheme="minorHAnsi" w:cs="Tahoma"/>
          <w:sz w:val="22"/>
          <w:szCs w:val="22"/>
        </w:rPr>
        <w:t xml:space="preserve"> is not officially part of the </w:t>
      </w:r>
      <w:r w:rsidR="00AE0902">
        <w:rPr>
          <w:rFonts w:asciiTheme="minorHAnsi" w:hAnsiTheme="minorHAnsi" w:cs="Tahoma"/>
          <w:sz w:val="22"/>
          <w:szCs w:val="22"/>
        </w:rPr>
        <w:t>MI</w:t>
      </w:r>
      <w:r w:rsidR="009414D3">
        <w:rPr>
          <w:rFonts w:asciiTheme="minorHAnsi" w:hAnsiTheme="minorHAnsi" w:cs="Tahoma"/>
          <w:sz w:val="22"/>
          <w:szCs w:val="22"/>
        </w:rPr>
        <w:t xml:space="preserve"> </w:t>
      </w:r>
      <w:r w:rsidR="003271F3" w:rsidRPr="004F590F">
        <w:rPr>
          <w:rFonts w:asciiTheme="minorHAnsi" w:hAnsiTheme="minorHAnsi" w:cs="Tahoma"/>
          <w:sz w:val="22"/>
          <w:szCs w:val="22"/>
        </w:rPr>
        <w:t>Department</w:t>
      </w:r>
      <w:r w:rsidR="007D4F36" w:rsidRPr="004F590F">
        <w:rPr>
          <w:rFonts w:asciiTheme="minorHAnsi" w:hAnsiTheme="minorHAnsi" w:cs="Tahoma"/>
          <w:sz w:val="22"/>
          <w:szCs w:val="22"/>
        </w:rPr>
        <w:t>.</w:t>
      </w:r>
      <w:r w:rsidR="00F822E3" w:rsidRPr="004F590F">
        <w:rPr>
          <w:rFonts w:asciiTheme="minorHAnsi" w:hAnsiTheme="minorHAnsi" w:cs="Tahoma"/>
          <w:sz w:val="22"/>
          <w:szCs w:val="22"/>
        </w:rPr>
        <w:t xml:space="preserve">  So, Genetics students’ affiliation with the </w:t>
      </w:r>
      <w:r w:rsidR="00AE0902">
        <w:rPr>
          <w:rFonts w:asciiTheme="minorHAnsi" w:hAnsiTheme="minorHAnsi" w:cs="Tahoma"/>
          <w:sz w:val="22"/>
          <w:szCs w:val="22"/>
        </w:rPr>
        <w:t>MI</w:t>
      </w:r>
      <w:r w:rsidR="00F822E3" w:rsidRPr="004F590F">
        <w:rPr>
          <w:rFonts w:asciiTheme="minorHAnsi" w:hAnsiTheme="minorHAnsi" w:cs="Tahoma"/>
          <w:sz w:val="22"/>
          <w:szCs w:val="22"/>
        </w:rPr>
        <w:t xml:space="preserve"> Department is not quite </w:t>
      </w:r>
      <w:r w:rsidR="003271F3" w:rsidRPr="004F590F">
        <w:rPr>
          <w:rFonts w:asciiTheme="minorHAnsi" w:hAnsiTheme="minorHAnsi" w:cs="Tahoma"/>
          <w:sz w:val="22"/>
          <w:szCs w:val="22"/>
        </w:rPr>
        <w:t>as close</w:t>
      </w:r>
      <w:r w:rsidR="009414D3">
        <w:rPr>
          <w:rFonts w:asciiTheme="minorHAnsi" w:hAnsiTheme="minorHAnsi" w:cs="Tahoma"/>
          <w:sz w:val="22"/>
          <w:szCs w:val="22"/>
        </w:rPr>
        <w:t xml:space="preserve">.  However, BGE and HBM share a Graduate Program Coordinator </w:t>
      </w:r>
      <w:r w:rsidR="009B2230">
        <w:rPr>
          <w:rFonts w:asciiTheme="minorHAnsi" w:hAnsiTheme="minorHAnsi" w:cs="Tahoma"/>
          <w:sz w:val="22"/>
          <w:szCs w:val="22"/>
        </w:rPr>
        <w:t xml:space="preserve">(GPC) </w:t>
      </w:r>
      <w:r w:rsidR="009414D3">
        <w:rPr>
          <w:rFonts w:asciiTheme="minorHAnsi" w:hAnsiTheme="minorHAnsi" w:cs="Tahoma"/>
          <w:sz w:val="22"/>
          <w:szCs w:val="22"/>
        </w:rPr>
        <w:t>and often work together to optimize the experiences of their students, both academically and socially.</w:t>
      </w:r>
    </w:p>
    <w:p w14:paraId="7876D99B" w14:textId="77777777" w:rsidR="009414D3" w:rsidRPr="004F590F" w:rsidRDefault="009414D3">
      <w:pPr>
        <w:rPr>
          <w:rFonts w:asciiTheme="minorHAnsi" w:hAnsiTheme="minorHAnsi" w:cs="Tahoma"/>
          <w:sz w:val="22"/>
          <w:szCs w:val="22"/>
        </w:rPr>
      </w:pPr>
    </w:p>
    <w:p w14:paraId="02870EB1" w14:textId="1D87E419" w:rsidR="0088354F" w:rsidRPr="004F590F" w:rsidRDefault="0088354F">
      <w:pPr>
        <w:rPr>
          <w:rFonts w:asciiTheme="minorHAnsi" w:hAnsiTheme="minorHAnsi" w:cs="Tahoma"/>
          <w:sz w:val="22"/>
          <w:szCs w:val="22"/>
        </w:rPr>
      </w:pPr>
      <w:r w:rsidRPr="004F590F">
        <w:rPr>
          <w:rFonts w:asciiTheme="minorHAnsi" w:hAnsiTheme="minorHAnsi" w:cs="Tahoma"/>
          <w:sz w:val="22"/>
          <w:szCs w:val="22"/>
        </w:rPr>
        <w:t>As your studies progress and you choos</w:t>
      </w:r>
      <w:r w:rsidR="009414D3">
        <w:rPr>
          <w:rFonts w:asciiTheme="minorHAnsi" w:hAnsiTheme="minorHAnsi" w:cs="Tahoma"/>
          <w:sz w:val="22"/>
          <w:szCs w:val="22"/>
        </w:rPr>
        <w:t>e a mentor</w:t>
      </w:r>
      <w:r w:rsidRPr="004F590F">
        <w:rPr>
          <w:rFonts w:asciiTheme="minorHAnsi" w:hAnsiTheme="minorHAnsi" w:cs="Tahoma"/>
          <w:sz w:val="22"/>
          <w:szCs w:val="22"/>
        </w:rPr>
        <w:t xml:space="preserve"> for your</w:t>
      </w:r>
      <w:r w:rsidR="009414D3">
        <w:rPr>
          <w:rFonts w:asciiTheme="minorHAnsi" w:hAnsiTheme="minorHAnsi" w:cs="Tahoma"/>
          <w:sz w:val="22"/>
          <w:szCs w:val="22"/>
        </w:rPr>
        <w:t xml:space="preserve"> dissertation research, you will </w:t>
      </w:r>
      <w:r w:rsidRPr="004F590F">
        <w:rPr>
          <w:rFonts w:asciiTheme="minorHAnsi" w:hAnsiTheme="minorHAnsi" w:cs="Tahoma"/>
          <w:sz w:val="22"/>
          <w:szCs w:val="22"/>
        </w:rPr>
        <w:t xml:space="preserve">become affiliated with </w:t>
      </w:r>
      <w:r w:rsidR="009414D3">
        <w:rPr>
          <w:rFonts w:asciiTheme="minorHAnsi" w:hAnsiTheme="minorHAnsi" w:cs="Tahoma"/>
          <w:sz w:val="22"/>
          <w:szCs w:val="22"/>
        </w:rPr>
        <w:t>C</w:t>
      </w:r>
      <w:r w:rsidR="00AE0902">
        <w:rPr>
          <w:rFonts w:asciiTheme="minorHAnsi" w:hAnsiTheme="minorHAnsi" w:cs="Tahoma"/>
          <w:sz w:val="22"/>
          <w:szCs w:val="22"/>
        </w:rPr>
        <w:t>SHL</w:t>
      </w:r>
      <w:r w:rsidR="009414D3">
        <w:rPr>
          <w:rFonts w:asciiTheme="minorHAnsi" w:hAnsiTheme="minorHAnsi" w:cs="Tahoma"/>
          <w:sz w:val="22"/>
          <w:szCs w:val="22"/>
        </w:rPr>
        <w:t xml:space="preserve"> or an </w:t>
      </w:r>
      <w:r w:rsidR="00962586" w:rsidRPr="004F590F">
        <w:rPr>
          <w:rFonts w:asciiTheme="minorHAnsi" w:hAnsiTheme="minorHAnsi" w:cs="Tahoma"/>
          <w:sz w:val="22"/>
          <w:szCs w:val="22"/>
        </w:rPr>
        <w:t>a</w:t>
      </w:r>
      <w:r w:rsidRPr="004F590F">
        <w:rPr>
          <w:rFonts w:asciiTheme="minorHAnsi" w:hAnsiTheme="minorHAnsi" w:cs="Tahoma"/>
          <w:sz w:val="22"/>
          <w:szCs w:val="22"/>
        </w:rPr>
        <w:t xml:space="preserve">cademic </w:t>
      </w:r>
      <w:r w:rsidR="00962586" w:rsidRPr="004F590F">
        <w:rPr>
          <w:rFonts w:asciiTheme="minorHAnsi" w:hAnsiTheme="minorHAnsi" w:cs="Tahoma"/>
          <w:sz w:val="22"/>
          <w:szCs w:val="22"/>
        </w:rPr>
        <w:t>d</w:t>
      </w:r>
      <w:r w:rsidR="00634451" w:rsidRPr="004F590F">
        <w:rPr>
          <w:rFonts w:asciiTheme="minorHAnsi" w:hAnsiTheme="minorHAnsi" w:cs="Tahoma"/>
          <w:sz w:val="22"/>
          <w:szCs w:val="22"/>
        </w:rPr>
        <w:t>epartment at</w:t>
      </w:r>
      <w:r w:rsidR="009414D3">
        <w:rPr>
          <w:rFonts w:asciiTheme="minorHAnsi" w:hAnsiTheme="minorHAnsi" w:cs="Tahoma"/>
          <w:sz w:val="22"/>
          <w:szCs w:val="22"/>
        </w:rPr>
        <w:t xml:space="preserve"> SBU.</w:t>
      </w:r>
      <w:r w:rsidRPr="004F590F">
        <w:rPr>
          <w:rFonts w:asciiTheme="minorHAnsi" w:hAnsiTheme="minorHAnsi" w:cs="Tahoma"/>
          <w:sz w:val="22"/>
          <w:szCs w:val="22"/>
        </w:rPr>
        <w:t xml:space="preserve">  However, you will still </w:t>
      </w:r>
      <w:r w:rsidR="002B6A83" w:rsidRPr="004F590F">
        <w:rPr>
          <w:rFonts w:asciiTheme="minorHAnsi" w:hAnsiTheme="minorHAnsi" w:cs="Tahoma"/>
          <w:sz w:val="22"/>
          <w:szCs w:val="22"/>
        </w:rPr>
        <w:t>be members of</w:t>
      </w:r>
      <w:r w:rsidR="009414D3">
        <w:rPr>
          <w:rFonts w:asciiTheme="minorHAnsi" w:hAnsiTheme="minorHAnsi" w:cs="Tahoma"/>
          <w:sz w:val="22"/>
          <w:szCs w:val="22"/>
        </w:rPr>
        <w:t xml:space="preserve"> the Genetics Program</w:t>
      </w:r>
      <w:r w:rsidRPr="004F590F">
        <w:rPr>
          <w:rFonts w:asciiTheme="minorHAnsi" w:hAnsiTheme="minorHAnsi" w:cs="Tahoma"/>
          <w:sz w:val="22"/>
          <w:szCs w:val="22"/>
        </w:rPr>
        <w:t>.  The academic polici</w:t>
      </w:r>
      <w:r w:rsidR="009414D3">
        <w:rPr>
          <w:rFonts w:asciiTheme="minorHAnsi" w:hAnsiTheme="minorHAnsi" w:cs="Tahoma"/>
          <w:sz w:val="22"/>
          <w:szCs w:val="22"/>
        </w:rPr>
        <w:t>es and procedures that</w:t>
      </w:r>
      <w:r w:rsidRPr="004F590F">
        <w:rPr>
          <w:rFonts w:asciiTheme="minorHAnsi" w:hAnsiTheme="minorHAnsi" w:cs="Tahoma"/>
          <w:sz w:val="22"/>
          <w:szCs w:val="22"/>
        </w:rPr>
        <w:t xml:space="preserve"> govern your studies will continue to fall under the jurisdiction of SBU’s</w:t>
      </w:r>
      <w:hyperlink r:id="rId14" w:history="1">
        <w:r w:rsidRPr="00C44C00">
          <w:rPr>
            <w:rStyle w:val="Hyperlink"/>
            <w:rFonts w:asciiTheme="minorHAnsi" w:hAnsiTheme="minorHAnsi" w:cs="Tahoma"/>
            <w:sz w:val="22"/>
            <w:szCs w:val="22"/>
          </w:rPr>
          <w:t xml:space="preserve"> Graduate School</w:t>
        </w:r>
      </w:hyperlink>
      <w:r w:rsidRPr="004F590F">
        <w:rPr>
          <w:rFonts w:asciiTheme="minorHAnsi" w:hAnsiTheme="minorHAnsi" w:cs="Tahoma"/>
          <w:sz w:val="22"/>
          <w:szCs w:val="22"/>
        </w:rPr>
        <w:t xml:space="preserve">. </w:t>
      </w:r>
      <w:r w:rsidR="009414D3">
        <w:rPr>
          <w:rFonts w:asciiTheme="minorHAnsi" w:hAnsiTheme="minorHAnsi" w:cs="Tahoma"/>
          <w:sz w:val="22"/>
          <w:szCs w:val="22"/>
        </w:rPr>
        <w:t xml:space="preserve"> It is the Graduate School that</w:t>
      </w:r>
      <w:r w:rsidRPr="004F590F">
        <w:rPr>
          <w:rFonts w:asciiTheme="minorHAnsi" w:hAnsiTheme="minorHAnsi" w:cs="Tahoma"/>
          <w:sz w:val="22"/>
          <w:szCs w:val="22"/>
        </w:rPr>
        <w:t xml:space="preserve"> </w:t>
      </w:r>
      <w:r w:rsidR="00C87E5B" w:rsidRPr="004F590F">
        <w:rPr>
          <w:rFonts w:asciiTheme="minorHAnsi" w:hAnsiTheme="minorHAnsi" w:cs="Tahoma"/>
          <w:sz w:val="22"/>
          <w:szCs w:val="22"/>
        </w:rPr>
        <w:t>approves</w:t>
      </w:r>
      <w:r w:rsidR="002402AD" w:rsidRPr="004F590F">
        <w:rPr>
          <w:rFonts w:asciiTheme="minorHAnsi" w:hAnsiTheme="minorHAnsi" w:cs="Tahoma"/>
          <w:sz w:val="22"/>
          <w:szCs w:val="22"/>
        </w:rPr>
        <w:t xml:space="preserve"> </w:t>
      </w:r>
      <w:r w:rsidRPr="004F590F">
        <w:rPr>
          <w:rFonts w:asciiTheme="minorHAnsi" w:hAnsiTheme="minorHAnsi" w:cs="Tahoma"/>
          <w:sz w:val="22"/>
          <w:szCs w:val="22"/>
        </w:rPr>
        <w:t xml:space="preserve">your tuition scholarship, </w:t>
      </w:r>
      <w:r w:rsidR="00FA3409" w:rsidRPr="004F590F">
        <w:rPr>
          <w:rFonts w:asciiTheme="minorHAnsi" w:hAnsiTheme="minorHAnsi" w:cs="Tahoma"/>
          <w:sz w:val="22"/>
          <w:szCs w:val="22"/>
        </w:rPr>
        <w:t>determines your academic standing</w:t>
      </w:r>
      <w:r w:rsidR="009414D3">
        <w:rPr>
          <w:rFonts w:asciiTheme="minorHAnsi" w:hAnsiTheme="minorHAnsi" w:cs="Tahoma"/>
          <w:sz w:val="22"/>
          <w:szCs w:val="22"/>
        </w:rPr>
        <w:t>,</w:t>
      </w:r>
      <w:r w:rsidR="00FA3409" w:rsidRPr="004F590F">
        <w:rPr>
          <w:rFonts w:asciiTheme="minorHAnsi" w:hAnsiTheme="minorHAnsi" w:cs="Tahoma"/>
          <w:sz w:val="22"/>
          <w:szCs w:val="22"/>
        </w:rPr>
        <w:t xml:space="preserve"> and accepts your dissertation</w:t>
      </w:r>
      <w:r w:rsidRPr="004F590F">
        <w:rPr>
          <w:rFonts w:asciiTheme="minorHAnsi" w:hAnsiTheme="minorHAnsi" w:cs="Tahoma"/>
          <w:sz w:val="22"/>
          <w:szCs w:val="22"/>
        </w:rPr>
        <w:t xml:space="preserve">.  </w:t>
      </w:r>
      <w:r w:rsidRPr="00C24275">
        <w:rPr>
          <w:rFonts w:asciiTheme="minorHAnsi" w:hAnsiTheme="minorHAnsi" w:cs="Tahoma"/>
          <w:sz w:val="22"/>
          <w:szCs w:val="22"/>
        </w:rPr>
        <w:t>The Dean of the Graduate School</w:t>
      </w:r>
      <w:r w:rsidRPr="00C24275">
        <w:rPr>
          <w:rFonts w:asciiTheme="minorHAnsi" w:hAnsiTheme="minorHAnsi" w:cs="Tahoma"/>
          <w:b/>
          <w:sz w:val="22"/>
          <w:szCs w:val="22"/>
        </w:rPr>
        <w:t xml:space="preserve"> </w:t>
      </w:r>
      <w:r w:rsidRPr="00C24275">
        <w:rPr>
          <w:rFonts w:asciiTheme="minorHAnsi" w:hAnsiTheme="minorHAnsi" w:cs="Tahoma"/>
          <w:sz w:val="22"/>
          <w:szCs w:val="22"/>
        </w:rPr>
        <w:t xml:space="preserve">is Dr. </w:t>
      </w:r>
      <w:r w:rsidR="005F0497">
        <w:rPr>
          <w:rFonts w:asciiTheme="minorHAnsi" w:hAnsiTheme="minorHAnsi" w:cs="Tahoma"/>
          <w:sz w:val="22"/>
          <w:szCs w:val="22"/>
        </w:rPr>
        <w:t>Celia Marshik</w:t>
      </w:r>
      <w:r w:rsidRPr="009414D3">
        <w:rPr>
          <w:rFonts w:asciiTheme="minorHAnsi" w:hAnsiTheme="minorHAnsi" w:cs="Tahoma"/>
          <w:sz w:val="22"/>
          <w:szCs w:val="22"/>
        </w:rPr>
        <w:t>.</w:t>
      </w:r>
      <w:r w:rsidR="00634451" w:rsidRPr="004F590F">
        <w:rPr>
          <w:rFonts w:asciiTheme="minorHAnsi" w:hAnsiTheme="minorHAnsi" w:cs="Tahoma"/>
          <w:sz w:val="22"/>
          <w:szCs w:val="22"/>
        </w:rPr>
        <w:t xml:space="preserve">  Throughout your Ph.D. studies</w:t>
      </w:r>
      <w:r w:rsidR="005B3A00">
        <w:rPr>
          <w:rFonts w:asciiTheme="minorHAnsi" w:hAnsiTheme="minorHAnsi" w:cs="Tahoma"/>
          <w:sz w:val="22"/>
          <w:szCs w:val="22"/>
        </w:rPr>
        <w:t>,</w:t>
      </w:r>
      <w:r w:rsidR="00634451" w:rsidRPr="004F590F">
        <w:rPr>
          <w:rFonts w:asciiTheme="minorHAnsi" w:hAnsiTheme="minorHAnsi" w:cs="Tahoma"/>
          <w:sz w:val="22"/>
          <w:szCs w:val="22"/>
        </w:rPr>
        <w:t xml:space="preserve"> you must comply with the policies, standards</w:t>
      </w:r>
      <w:r w:rsidR="005B3A00">
        <w:rPr>
          <w:rFonts w:asciiTheme="minorHAnsi" w:hAnsiTheme="minorHAnsi" w:cs="Tahoma"/>
          <w:sz w:val="22"/>
          <w:szCs w:val="22"/>
        </w:rPr>
        <w:t>,</w:t>
      </w:r>
      <w:r w:rsidR="00634451" w:rsidRPr="004F590F">
        <w:rPr>
          <w:rFonts w:asciiTheme="minorHAnsi" w:hAnsiTheme="minorHAnsi" w:cs="Tahoma"/>
          <w:sz w:val="22"/>
          <w:szCs w:val="22"/>
        </w:rPr>
        <w:t xml:space="preserve"> and deadlines established by the Graduate School</w:t>
      </w:r>
      <w:r w:rsidR="005B3A00">
        <w:rPr>
          <w:rFonts w:asciiTheme="minorHAnsi" w:hAnsiTheme="minorHAnsi" w:cs="Tahoma"/>
          <w:sz w:val="22"/>
          <w:szCs w:val="22"/>
        </w:rPr>
        <w:t>,</w:t>
      </w:r>
      <w:r w:rsidR="00E77E66" w:rsidRPr="004F590F">
        <w:rPr>
          <w:rFonts w:asciiTheme="minorHAnsi" w:hAnsiTheme="minorHAnsi" w:cs="Tahoma"/>
          <w:sz w:val="22"/>
          <w:szCs w:val="22"/>
        </w:rPr>
        <w:t xml:space="preserve"> and you should familiarize yourself with the many sections of their website.</w:t>
      </w:r>
    </w:p>
    <w:p w14:paraId="124B47B0" w14:textId="77777777" w:rsidR="00325BA7" w:rsidRPr="004F590F" w:rsidRDefault="00325BA7">
      <w:pPr>
        <w:rPr>
          <w:rFonts w:asciiTheme="minorHAnsi" w:hAnsiTheme="minorHAnsi" w:cs="Tahoma"/>
          <w:sz w:val="22"/>
          <w:szCs w:val="22"/>
        </w:rPr>
      </w:pPr>
    </w:p>
    <w:p w14:paraId="6D09E4EF" w14:textId="77777777" w:rsidR="00F04F1B" w:rsidRPr="004F590F" w:rsidRDefault="00F04F1B">
      <w:pPr>
        <w:rPr>
          <w:rFonts w:asciiTheme="minorHAnsi" w:hAnsiTheme="minorHAnsi" w:cs="Tahoma"/>
          <w:sz w:val="22"/>
          <w:szCs w:val="22"/>
        </w:rPr>
      </w:pPr>
    </w:p>
    <w:p w14:paraId="2FA085EF" w14:textId="77777777" w:rsidR="00F04F1B" w:rsidRDefault="00F04F1B">
      <w:pPr>
        <w:rPr>
          <w:rFonts w:asciiTheme="minorHAnsi" w:hAnsiTheme="minorHAnsi" w:cs="Tahoma"/>
          <w:sz w:val="22"/>
          <w:szCs w:val="22"/>
        </w:rPr>
      </w:pPr>
    </w:p>
    <w:p w14:paraId="3C3EE4E3" w14:textId="77777777" w:rsidR="002A2245" w:rsidRDefault="002A2245">
      <w:pPr>
        <w:rPr>
          <w:rFonts w:asciiTheme="minorHAnsi" w:hAnsiTheme="minorHAnsi" w:cs="Tahoma"/>
          <w:sz w:val="22"/>
          <w:szCs w:val="22"/>
        </w:rPr>
      </w:pPr>
    </w:p>
    <w:p w14:paraId="53DFA1BE" w14:textId="77777777" w:rsidR="001A0DB5" w:rsidRDefault="001A0DB5" w:rsidP="002A2245">
      <w:pPr>
        <w:pStyle w:val="NoSpacing"/>
        <w:rPr>
          <w:b/>
          <w:sz w:val="24"/>
          <w:szCs w:val="24"/>
        </w:rPr>
      </w:pPr>
    </w:p>
    <w:p w14:paraId="454CE897" w14:textId="77777777" w:rsidR="00E21EF6" w:rsidRDefault="00E21EF6" w:rsidP="002A2245">
      <w:pPr>
        <w:pStyle w:val="NoSpacing"/>
        <w:rPr>
          <w:b/>
          <w:sz w:val="24"/>
          <w:szCs w:val="24"/>
        </w:rPr>
      </w:pPr>
    </w:p>
    <w:p w14:paraId="3283B848" w14:textId="77777777" w:rsidR="005B3A00" w:rsidRDefault="005B3A00">
      <w:pPr>
        <w:rPr>
          <w:rFonts w:asciiTheme="minorHAnsi" w:eastAsiaTheme="minorEastAsia" w:hAnsiTheme="minorHAnsi" w:cstheme="minorBidi"/>
          <w:b/>
          <w:sz w:val="28"/>
          <w:szCs w:val="28"/>
          <w:lang w:eastAsia="ja-JP"/>
        </w:rPr>
      </w:pPr>
      <w:r>
        <w:rPr>
          <w:b/>
          <w:sz w:val="28"/>
          <w:szCs w:val="28"/>
        </w:rPr>
        <w:br w:type="page"/>
      </w:r>
    </w:p>
    <w:p w14:paraId="02416A51" w14:textId="77777777" w:rsidR="002A2B36" w:rsidRPr="002B0EC1" w:rsidRDefault="002A2B36" w:rsidP="002B0EC1">
      <w:pPr>
        <w:pStyle w:val="Heading1"/>
        <w:rPr>
          <w:rFonts w:asciiTheme="minorHAnsi" w:hAnsiTheme="minorHAnsi" w:cstheme="minorHAnsi"/>
          <w:color w:val="0070C0"/>
        </w:rPr>
      </w:pPr>
      <w:r w:rsidRPr="002B0EC1">
        <w:rPr>
          <w:rFonts w:asciiTheme="minorHAnsi" w:hAnsiTheme="minorHAnsi" w:cstheme="minorHAnsi"/>
          <w:color w:val="0070C0"/>
        </w:rPr>
        <w:lastRenderedPageBreak/>
        <w:t>IDENTIFICATION CARDS</w:t>
      </w:r>
    </w:p>
    <w:p w14:paraId="229855D5" w14:textId="77777777" w:rsidR="00CC2609" w:rsidRPr="002A2245" w:rsidRDefault="00CC2609">
      <w:pPr>
        <w:rPr>
          <w:rFonts w:asciiTheme="minorHAnsi" w:hAnsiTheme="minorHAnsi" w:cs="Tahoma"/>
          <w:sz w:val="12"/>
          <w:szCs w:val="12"/>
        </w:rPr>
      </w:pPr>
    </w:p>
    <w:p w14:paraId="49218CE5" w14:textId="24D9D092" w:rsidR="002A2B36" w:rsidRPr="004F590F" w:rsidRDefault="002A2B36">
      <w:pPr>
        <w:rPr>
          <w:rFonts w:asciiTheme="minorHAnsi" w:hAnsiTheme="minorHAnsi" w:cs="Tahoma"/>
          <w:sz w:val="22"/>
          <w:szCs w:val="22"/>
        </w:rPr>
      </w:pPr>
      <w:r w:rsidRPr="004F590F">
        <w:rPr>
          <w:rFonts w:asciiTheme="minorHAnsi" w:hAnsiTheme="minorHAnsi" w:cs="Tahoma"/>
          <w:sz w:val="22"/>
          <w:szCs w:val="22"/>
        </w:rPr>
        <w:t>Your Stony Broo</w:t>
      </w:r>
      <w:r w:rsidR="00A5236B" w:rsidRPr="004F590F">
        <w:rPr>
          <w:rFonts w:asciiTheme="minorHAnsi" w:hAnsiTheme="minorHAnsi" w:cs="Tahoma"/>
          <w:sz w:val="22"/>
          <w:szCs w:val="22"/>
        </w:rPr>
        <w:t xml:space="preserve">k ID card and SOLAR </w:t>
      </w:r>
      <w:r w:rsidR="00A77268">
        <w:rPr>
          <w:rFonts w:asciiTheme="minorHAnsi" w:hAnsiTheme="minorHAnsi" w:cs="Tahoma"/>
          <w:sz w:val="22"/>
          <w:szCs w:val="22"/>
        </w:rPr>
        <w:t xml:space="preserve">ID </w:t>
      </w:r>
      <w:r w:rsidR="00A5236B" w:rsidRPr="004F590F">
        <w:rPr>
          <w:rFonts w:asciiTheme="minorHAnsi" w:hAnsiTheme="minorHAnsi" w:cs="Tahoma"/>
          <w:sz w:val="22"/>
          <w:szCs w:val="22"/>
        </w:rPr>
        <w:t>number are critical</w:t>
      </w:r>
      <w:r w:rsidRPr="004F590F">
        <w:rPr>
          <w:rFonts w:asciiTheme="minorHAnsi" w:hAnsiTheme="minorHAnsi" w:cs="Tahoma"/>
          <w:sz w:val="22"/>
          <w:szCs w:val="22"/>
        </w:rPr>
        <w:t xml:space="preserve"> fo</w:t>
      </w:r>
      <w:r w:rsidR="002A3D85" w:rsidRPr="004F590F">
        <w:rPr>
          <w:rFonts w:asciiTheme="minorHAnsi" w:hAnsiTheme="minorHAnsi" w:cs="Tahoma"/>
          <w:sz w:val="22"/>
          <w:szCs w:val="22"/>
        </w:rPr>
        <w:t>rms of campus identification.  Please obtain</w:t>
      </w:r>
      <w:r w:rsidRPr="004F590F">
        <w:rPr>
          <w:rFonts w:asciiTheme="minorHAnsi" w:hAnsiTheme="minorHAnsi" w:cs="Tahoma"/>
          <w:sz w:val="22"/>
          <w:szCs w:val="22"/>
        </w:rPr>
        <w:t xml:space="preserve"> your photo ID as soon as possible.  </w:t>
      </w:r>
      <w:r w:rsidR="00E77E66" w:rsidRPr="004F590F">
        <w:rPr>
          <w:rFonts w:asciiTheme="minorHAnsi" w:hAnsiTheme="minorHAnsi" w:cs="Tahoma"/>
          <w:sz w:val="22"/>
          <w:szCs w:val="22"/>
        </w:rPr>
        <w:t>T</w:t>
      </w:r>
      <w:r w:rsidRPr="004F590F">
        <w:rPr>
          <w:rFonts w:asciiTheme="minorHAnsi" w:hAnsiTheme="minorHAnsi" w:cs="Tahoma"/>
          <w:sz w:val="22"/>
          <w:szCs w:val="22"/>
        </w:rPr>
        <w:t xml:space="preserve">ake your SOLAR </w:t>
      </w:r>
      <w:r w:rsidR="004844F9" w:rsidRPr="004F590F">
        <w:rPr>
          <w:rFonts w:asciiTheme="minorHAnsi" w:hAnsiTheme="minorHAnsi" w:cs="Tahoma"/>
          <w:sz w:val="22"/>
          <w:szCs w:val="22"/>
        </w:rPr>
        <w:t xml:space="preserve">ID </w:t>
      </w:r>
      <w:r w:rsidRPr="004F590F">
        <w:rPr>
          <w:rFonts w:asciiTheme="minorHAnsi" w:hAnsiTheme="minorHAnsi" w:cs="Tahoma"/>
          <w:sz w:val="22"/>
          <w:szCs w:val="22"/>
        </w:rPr>
        <w:t>number, as well as another form of government-issued photo ID (driver’s l</w:t>
      </w:r>
      <w:r w:rsidR="00BC1647" w:rsidRPr="004F590F">
        <w:rPr>
          <w:rFonts w:asciiTheme="minorHAnsi" w:hAnsiTheme="minorHAnsi" w:cs="Tahoma"/>
          <w:sz w:val="22"/>
          <w:szCs w:val="22"/>
        </w:rPr>
        <w:t>icense, passport)</w:t>
      </w:r>
      <w:r w:rsidR="005B3A00">
        <w:rPr>
          <w:rFonts w:asciiTheme="minorHAnsi" w:hAnsiTheme="minorHAnsi" w:cs="Tahoma"/>
          <w:sz w:val="22"/>
          <w:szCs w:val="22"/>
        </w:rPr>
        <w:t>,</w:t>
      </w:r>
      <w:r w:rsidR="00BC1647" w:rsidRPr="004F590F">
        <w:rPr>
          <w:rFonts w:asciiTheme="minorHAnsi" w:hAnsiTheme="minorHAnsi" w:cs="Tahoma"/>
          <w:sz w:val="22"/>
          <w:szCs w:val="22"/>
        </w:rPr>
        <w:t xml:space="preserve"> with you</w:t>
      </w:r>
      <w:r w:rsidR="00ED7B19" w:rsidRPr="004F590F">
        <w:rPr>
          <w:rFonts w:asciiTheme="minorHAnsi" w:hAnsiTheme="minorHAnsi" w:cs="Tahoma"/>
          <w:sz w:val="22"/>
          <w:szCs w:val="22"/>
        </w:rPr>
        <w:t xml:space="preserve"> to </w:t>
      </w:r>
      <w:r w:rsidRPr="004F590F">
        <w:rPr>
          <w:rFonts w:asciiTheme="minorHAnsi" w:hAnsiTheme="minorHAnsi" w:cs="Tahoma"/>
          <w:sz w:val="22"/>
          <w:szCs w:val="22"/>
        </w:rPr>
        <w:t xml:space="preserve">the </w:t>
      </w:r>
      <w:hyperlink r:id="rId15" w:history="1">
        <w:r w:rsidR="00345BAA" w:rsidRPr="00414473">
          <w:rPr>
            <w:rStyle w:val="Hyperlink"/>
            <w:rFonts w:asciiTheme="minorHAnsi" w:hAnsiTheme="minorHAnsi" w:cs="Tahoma"/>
            <w:sz w:val="22"/>
            <w:szCs w:val="22"/>
          </w:rPr>
          <w:t>Campus Card Office</w:t>
        </w:r>
      </w:hyperlink>
      <w:r w:rsidR="00345BAA" w:rsidRPr="004F590F">
        <w:rPr>
          <w:rFonts w:asciiTheme="minorHAnsi" w:hAnsiTheme="minorHAnsi" w:cs="Tahoma"/>
          <w:sz w:val="22"/>
          <w:szCs w:val="22"/>
        </w:rPr>
        <w:t xml:space="preserve"> </w:t>
      </w:r>
      <w:r w:rsidR="00ED7B19" w:rsidRPr="004F590F">
        <w:rPr>
          <w:rFonts w:asciiTheme="minorHAnsi" w:hAnsiTheme="minorHAnsi" w:cs="Tahoma"/>
          <w:sz w:val="22"/>
          <w:szCs w:val="22"/>
        </w:rPr>
        <w:t>located</w:t>
      </w:r>
      <w:r w:rsidR="00345BAA" w:rsidRPr="004F590F">
        <w:rPr>
          <w:rFonts w:asciiTheme="minorHAnsi" w:hAnsiTheme="minorHAnsi" w:cs="Tahoma"/>
          <w:sz w:val="22"/>
          <w:szCs w:val="22"/>
        </w:rPr>
        <w:t xml:space="preserve"> in </w:t>
      </w:r>
      <w:r w:rsidR="00BC1647" w:rsidRPr="004F590F">
        <w:rPr>
          <w:rFonts w:asciiTheme="minorHAnsi" w:hAnsiTheme="minorHAnsi" w:cs="Tahoma"/>
          <w:sz w:val="22"/>
          <w:szCs w:val="22"/>
        </w:rPr>
        <w:t>t</w:t>
      </w:r>
      <w:r w:rsidR="00345BAA" w:rsidRPr="004F590F">
        <w:rPr>
          <w:rFonts w:asciiTheme="minorHAnsi" w:hAnsiTheme="minorHAnsi" w:cs="Tahoma"/>
          <w:sz w:val="22"/>
          <w:szCs w:val="22"/>
        </w:rPr>
        <w:t xml:space="preserve">he </w:t>
      </w:r>
      <w:r w:rsidR="00414473">
        <w:rPr>
          <w:rFonts w:asciiTheme="minorHAnsi" w:hAnsiTheme="minorHAnsi" w:cs="Tahoma"/>
          <w:sz w:val="22"/>
          <w:szCs w:val="22"/>
        </w:rPr>
        <w:t>Stony Brook Union</w:t>
      </w:r>
      <w:r w:rsidR="00F21015">
        <w:rPr>
          <w:rFonts w:asciiTheme="minorHAnsi" w:hAnsiTheme="minorHAnsi" w:cs="Tahoma"/>
          <w:sz w:val="22"/>
          <w:szCs w:val="22"/>
        </w:rPr>
        <w:t xml:space="preserve"> or Health Science Center</w:t>
      </w:r>
      <w:r w:rsidR="00C274C2" w:rsidRPr="004F590F">
        <w:rPr>
          <w:rFonts w:asciiTheme="minorHAnsi" w:hAnsiTheme="minorHAnsi" w:cs="Tahoma"/>
          <w:sz w:val="22"/>
          <w:szCs w:val="22"/>
        </w:rPr>
        <w:t xml:space="preserve">.  </w:t>
      </w:r>
    </w:p>
    <w:p w14:paraId="272706BC" w14:textId="77777777" w:rsidR="000E2BD8" w:rsidRPr="001A0DB5" w:rsidRDefault="000E2BD8">
      <w:pPr>
        <w:rPr>
          <w:rFonts w:asciiTheme="minorHAnsi" w:hAnsiTheme="minorHAnsi" w:cs="Tahoma"/>
          <w:sz w:val="16"/>
          <w:szCs w:val="16"/>
        </w:rPr>
      </w:pPr>
    </w:p>
    <w:p w14:paraId="1F3A1019" w14:textId="77777777" w:rsidR="000E2BD8" w:rsidRPr="004F590F" w:rsidRDefault="00345BAA">
      <w:pPr>
        <w:rPr>
          <w:rFonts w:asciiTheme="minorHAnsi" w:hAnsiTheme="minorHAnsi" w:cs="Tahoma"/>
          <w:sz w:val="22"/>
          <w:szCs w:val="22"/>
        </w:rPr>
      </w:pPr>
      <w:r w:rsidRPr="004F590F">
        <w:rPr>
          <w:rFonts w:asciiTheme="minorHAnsi" w:hAnsiTheme="minorHAnsi" w:cs="Tahoma"/>
          <w:sz w:val="22"/>
          <w:szCs w:val="22"/>
        </w:rPr>
        <w:t>Pease t</w:t>
      </w:r>
      <w:r w:rsidR="000E2BD8" w:rsidRPr="004F590F">
        <w:rPr>
          <w:rFonts w:asciiTheme="minorHAnsi" w:hAnsiTheme="minorHAnsi" w:cs="Tahoma"/>
          <w:sz w:val="22"/>
          <w:szCs w:val="22"/>
        </w:rPr>
        <w:t>ake steps to safeguard your ID card, as you will be charged a fee ($25</w:t>
      </w:r>
      <w:r w:rsidR="001C53B0" w:rsidRPr="004F590F">
        <w:rPr>
          <w:rFonts w:asciiTheme="minorHAnsi" w:hAnsiTheme="minorHAnsi" w:cs="Tahoma"/>
          <w:sz w:val="22"/>
          <w:szCs w:val="22"/>
        </w:rPr>
        <w:t xml:space="preserve"> or more</w:t>
      </w:r>
      <w:r w:rsidR="000E2BD8" w:rsidRPr="004F590F">
        <w:rPr>
          <w:rFonts w:asciiTheme="minorHAnsi" w:hAnsiTheme="minorHAnsi" w:cs="Tahoma"/>
          <w:sz w:val="22"/>
          <w:szCs w:val="22"/>
        </w:rPr>
        <w:t>) for a replacement.</w:t>
      </w:r>
      <w:r w:rsidR="00E77E66" w:rsidRPr="004F590F">
        <w:rPr>
          <w:rFonts w:asciiTheme="minorHAnsi" w:hAnsiTheme="minorHAnsi" w:cs="Tahoma"/>
          <w:sz w:val="22"/>
          <w:szCs w:val="22"/>
        </w:rPr>
        <w:t xml:space="preserve">  Further, your ID card will be programmed to grant you access to various buildings or facilities.</w:t>
      </w:r>
    </w:p>
    <w:p w14:paraId="11885298" w14:textId="77777777" w:rsidR="007B518B" w:rsidRPr="002A2245" w:rsidRDefault="007B518B">
      <w:pPr>
        <w:rPr>
          <w:rFonts w:asciiTheme="minorHAnsi" w:hAnsiTheme="minorHAnsi" w:cs="Tahoma"/>
          <w:sz w:val="12"/>
          <w:szCs w:val="12"/>
        </w:rPr>
      </w:pPr>
    </w:p>
    <w:p w14:paraId="35D55DF2" w14:textId="7E0FB99A" w:rsidR="002451D9" w:rsidRDefault="007B518B" w:rsidP="002B6A83">
      <w:pPr>
        <w:rPr>
          <w:rFonts w:asciiTheme="minorHAnsi" w:hAnsiTheme="minorHAnsi" w:cs="Tahoma"/>
          <w:sz w:val="22"/>
          <w:szCs w:val="22"/>
        </w:rPr>
      </w:pPr>
      <w:r w:rsidRPr="004F590F">
        <w:rPr>
          <w:rFonts w:asciiTheme="minorHAnsi" w:hAnsiTheme="minorHAnsi" w:cs="Tahoma"/>
          <w:sz w:val="22"/>
          <w:szCs w:val="22"/>
        </w:rPr>
        <w:t>Your photo I</w:t>
      </w:r>
      <w:r w:rsidR="00743DCE" w:rsidRPr="004F590F">
        <w:rPr>
          <w:rFonts w:asciiTheme="minorHAnsi" w:hAnsiTheme="minorHAnsi" w:cs="Tahoma"/>
          <w:sz w:val="22"/>
          <w:szCs w:val="22"/>
        </w:rPr>
        <w:t>D card</w:t>
      </w:r>
      <w:r w:rsidR="00E77E66" w:rsidRPr="004F590F">
        <w:rPr>
          <w:rFonts w:asciiTheme="minorHAnsi" w:hAnsiTheme="minorHAnsi" w:cs="Tahoma"/>
          <w:sz w:val="22"/>
          <w:szCs w:val="22"/>
        </w:rPr>
        <w:t xml:space="preserve">, once programmed, </w:t>
      </w:r>
      <w:r w:rsidRPr="004F590F">
        <w:rPr>
          <w:rFonts w:asciiTheme="minorHAnsi" w:hAnsiTheme="minorHAnsi" w:cs="Tahoma"/>
          <w:sz w:val="22"/>
          <w:szCs w:val="22"/>
        </w:rPr>
        <w:t>provide</w:t>
      </w:r>
      <w:r w:rsidR="00273026" w:rsidRPr="004F590F">
        <w:rPr>
          <w:rFonts w:asciiTheme="minorHAnsi" w:hAnsiTheme="minorHAnsi" w:cs="Tahoma"/>
          <w:sz w:val="22"/>
          <w:szCs w:val="22"/>
        </w:rPr>
        <w:t>s</w:t>
      </w:r>
      <w:r w:rsidRPr="004F590F">
        <w:rPr>
          <w:rFonts w:asciiTheme="minorHAnsi" w:hAnsiTheme="minorHAnsi" w:cs="Tahoma"/>
          <w:sz w:val="22"/>
          <w:szCs w:val="22"/>
        </w:rPr>
        <w:t xml:space="preserve"> your access to the Life Sciences/C</w:t>
      </w:r>
      <w:r w:rsidR="00AE0902">
        <w:rPr>
          <w:rFonts w:asciiTheme="minorHAnsi" w:hAnsiTheme="minorHAnsi" w:cs="Tahoma"/>
          <w:sz w:val="22"/>
          <w:szCs w:val="22"/>
        </w:rPr>
        <w:t>enters for Molecular Medicine (CMM)</w:t>
      </w:r>
      <w:r w:rsidRPr="004F590F">
        <w:rPr>
          <w:rFonts w:asciiTheme="minorHAnsi" w:hAnsiTheme="minorHAnsi" w:cs="Tahoma"/>
          <w:sz w:val="22"/>
          <w:szCs w:val="22"/>
        </w:rPr>
        <w:t xml:space="preserve"> complex </w:t>
      </w:r>
      <w:r w:rsidR="00273026" w:rsidRPr="004F590F">
        <w:rPr>
          <w:rFonts w:asciiTheme="minorHAnsi" w:hAnsiTheme="minorHAnsi" w:cs="Tahoma"/>
          <w:sz w:val="22"/>
          <w:szCs w:val="22"/>
        </w:rPr>
        <w:t>at night and on weekends</w:t>
      </w:r>
      <w:r w:rsidRPr="004F590F">
        <w:rPr>
          <w:rFonts w:asciiTheme="minorHAnsi" w:hAnsiTheme="minorHAnsi" w:cs="Tahoma"/>
          <w:sz w:val="22"/>
          <w:szCs w:val="22"/>
        </w:rPr>
        <w:t xml:space="preserve">.  </w:t>
      </w:r>
      <w:r w:rsidR="002451D9">
        <w:rPr>
          <w:rFonts w:asciiTheme="minorHAnsi" w:hAnsiTheme="minorHAnsi" w:cs="Tahoma"/>
          <w:sz w:val="22"/>
          <w:szCs w:val="22"/>
        </w:rPr>
        <w:t xml:space="preserve">For programming, please send </w:t>
      </w:r>
      <w:r w:rsidR="00245959">
        <w:rPr>
          <w:rFonts w:asciiTheme="minorHAnsi" w:hAnsiTheme="minorHAnsi" w:cs="Tahoma"/>
          <w:sz w:val="22"/>
          <w:szCs w:val="22"/>
        </w:rPr>
        <w:t>the GPC</w:t>
      </w:r>
      <w:r w:rsidR="002451D9">
        <w:rPr>
          <w:rFonts w:asciiTheme="minorHAnsi" w:hAnsiTheme="minorHAnsi" w:cs="Tahoma"/>
          <w:sz w:val="22"/>
          <w:szCs w:val="22"/>
        </w:rPr>
        <w:t xml:space="preserve"> an email with </w:t>
      </w:r>
      <w:r w:rsidR="002451D9" w:rsidRPr="002451D9">
        <w:rPr>
          <w:rFonts w:asciiTheme="minorHAnsi" w:hAnsiTheme="minorHAnsi" w:cs="Tahoma"/>
          <w:sz w:val="22"/>
          <w:szCs w:val="22"/>
        </w:rPr>
        <w:t>your</w:t>
      </w:r>
      <w:r w:rsidR="00ED407D" w:rsidRPr="002451D9">
        <w:rPr>
          <w:rFonts w:asciiTheme="minorHAnsi" w:hAnsiTheme="minorHAnsi" w:cs="Tahoma"/>
          <w:sz w:val="22"/>
          <w:szCs w:val="22"/>
        </w:rPr>
        <w:t xml:space="preserve"> I</w:t>
      </w:r>
      <w:r w:rsidR="00A77268" w:rsidRPr="002451D9">
        <w:rPr>
          <w:rFonts w:asciiTheme="minorHAnsi" w:hAnsiTheme="minorHAnsi" w:cs="Tahoma"/>
          <w:sz w:val="22"/>
          <w:szCs w:val="22"/>
        </w:rPr>
        <w:t xml:space="preserve">D number, </w:t>
      </w:r>
      <w:r w:rsidR="002451D9" w:rsidRPr="002451D9">
        <w:rPr>
          <w:rFonts w:asciiTheme="minorHAnsi" w:hAnsiTheme="minorHAnsi" w:cs="Tahoma"/>
          <w:sz w:val="22"/>
          <w:szCs w:val="22"/>
        </w:rPr>
        <w:t xml:space="preserve">the </w:t>
      </w:r>
      <w:r w:rsidR="00A77268" w:rsidRPr="002451D9">
        <w:rPr>
          <w:rFonts w:asciiTheme="minorHAnsi" w:hAnsiTheme="minorHAnsi" w:cs="Tahoma"/>
          <w:sz w:val="22"/>
          <w:szCs w:val="22"/>
        </w:rPr>
        <w:t xml:space="preserve">card </w:t>
      </w:r>
      <w:r w:rsidR="002451D9" w:rsidRPr="002451D9">
        <w:rPr>
          <w:rFonts w:asciiTheme="minorHAnsi" w:hAnsiTheme="minorHAnsi" w:cs="Tahoma"/>
          <w:sz w:val="22"/>
          <w:szCs w:val="22"/>
        </w:rPr>
        <w:t xml:space="preserve">ID </w:t>
      </w:r>
      <w:r w:rsidR="00A77268" w:rsidRPr="002451D9">
        <w:rPr>
          <w:rFonts w:asciiTheme="minorHAnsi" w:hAnsiTheme="minorHAnsi" w:cs="Tahoma"/>
          <w:sz w:val="22"/>
          <w:szCs w:val="22"/>
        </w:rPr>
        <w:t>number</w:t>
      </w:r>
      <w:r w:rsidR="002451D9" w:rsidRPr="002451D9">
        <w:rPr>
          <w:rFonts w:asciiTheme="minorHAnsi" w:hAnsiTheme="minorHAnsi" w:cs="Tahoma"/>
          <w:sz w:val="22"/>
          <w:szCs w:val="22"/>
        </w:rPr>
        <w:t>, and the 6-digit code on the back of the card</w:t>
      </w:r>
      <w:r w:rsidR="00ED407D" w:rsidRPr="002451D9">
        <w:rPr>
          <w:rFonts w:asciiTheme="minorHAnsi" w:hAnsiTheme="minorHAnsi" w:cs="Tahoma"/>
          <w:sz w:val="22"/>
          <w:szCs w:val="22"/>
        </w:rPr>
        <w:t xml:space="preserve">.  </w:t>
      </w:r>
    </w:p>
    <w:p w14:paraId="5581E6C1" w14:textId="77777777" w:rsidR="002451D9" w:rsidRDefault="002451D9" w:rsidP="002B6A83">
      <w:pPr>
        <w:rPr>
          <w:rFonts w:asciiTheme="minorHAnsi" w:hAnsiTheme="minorHAnsi" w:cs="Tahoma"/>
          <w:sz w:val="22"/>
          <w:szCs w:val="22"/>
        </w:rPr>
      </w:pPr>
    </w:p>
    <w:p w14:paraId="737E4BC8" w14:textId="77777777" w:rsidR="002B6A83" w:rsidRPr="004F590F" w:rsidRDefault="00ED7B19" w:rsidP="002B6A83">
      <w:pPr>
        <w:rPr>
          <w:rFonts w:asciiTheme="minorHAnsi" w:hAnsiTheme="minorHAnsi" w:cs="Tahoma"/>
          <w:sz w:val="22"/>
          <w:szCs w:val="22"/>
        </w:rPr>
      </w:pPr>
      <w:r w:rsidRPr="002451D9">
        <w:rPr>
          <w:rFonts w:asciiTheme="minorHAnsi" w:hAnsiTheme="minorHAnsi" w:cs="Tahoma"/>
          <w:sz w:val="22"/>
          <w:szCs w:val="22"/>
        </w:rPr>
        <w:t xml:space="preserve">Note that </w:t>
      </w:r>
      <w:r w:rsidR="009A524A" w:rsidRPr="002451D9">
        <w:rPr>
          <w:rFonts w:asciiTheme="minorHAnsi" w:hAnsiTheme="minorHAnsi" w:cs="Tahoma"/>
          <w:sz w:val="22"/>
          <w:szCs w:val="22"/>
        </w:rPr>
        <w:t xml:space="preserve">any </w:t>
      </w:r>
      <w:r w:rsidRPr="002451D9">
        <w:rPr>
          <w:rFonts w:asciiTheme="minorHAnsi" w:hAnsiTheme="minorHAnsi" w:cs="Tahoma"/>
          <w:sz w:val="22"/>
          <w:szCs w:val="22"/>
        </w:rPr>
        <w:t>key</w:t>
      </w:r>
      <w:r w:rsidRPr="004F590F">
        <w:rPr>
          <w:rFonts w:asciiTheme="minorHAnsi" w:hAnsiTheme="minorHAnsi" w:cs="Tahoma"/>
          <w:sz w:val="22"/>
          <w:szCs w:val="22"/>
        </w:rPr>
        <w:t>s</w:t>
      </w:r>
      <w:r w:rsidR="002451D9">
        <w:rPr>
          <w:rFonts w:asciiTheme="minorHAnsi" w:hAnsiTheme="minorHAnsi" w:cs="Tahoma"/>
          <w:sz w:val="22"/>
          <w:szCs w:val="22"/>
        </w:rPr>
        <w:t xml:space="preserve"> that you are issued</w:t>
      </w:r>
      <w:r w:rsidRPr="004F590F">
        <w:rPr>
          <w:rFonts w:asciiTheme="minorHAnsi" w:hAnsiTheme="minorHAnsi" w:cs="Tahoma"/>
          <w:sz w:val="22"/>
          <w:szCs w:val="22"/>
        </w:rPr>
        <w:t xml:space="preserve"> must be returned when you leave the institution or graduate.</w:t>
      </w:r>
    </w:p>
    <w:p w14:paraId="4F2E3769" w14:textId="77777777" w:rsidR="00BB4DE4" w:rsidRDefault="00BB4DE4">
      <w:pPr>
        <w:rPr>
          <w:rFonts w:asciiTheme="minorHAnsi" w:hAnsiTheme="minorHAnsi" w:cs="Tahoma"/>
          <w:sz w:val="22"/>
          <w:szCs w:val="22"/>
        </w:rPr>
      </w:pPr>
    </w:p>
    <w:p w14:paraId="3B108572" w14:textId="77777777" w:rsidR="002A2245" w:rsidRPr="004F590F" w:rsidRDefault="002A2245">
      <w:pPr>
        <w:rPr>
          <w:rFonts w:asciiTheme="minorHAnsi" w:hAnsiTheme="minorHAnsi" w:cs="Tahoma"/>
          <w:sz w:val="22"/>
          <w:szCs w:val="22"/>
        </w:rPr>
      </w:pPr>
    </w:p>
    <w:p w14:paraId="03DC3924" w14:textId="77777777" w:rsidR="0074295D" w:rsidRPr="002B0EC1" w:rsidRDefault="00CC2609" w:rsidP="002B0EC1">
      <w:pPr>
        <w:pStyle w:val="Heading1"/>
        <w:spacing w:before="0"/>
        <w:rPr>
          <w:rFonts w:ascii="Calibri" w:hAnsi="Calibri" w:cs="Calibri"/>
        </w:rPr>
      </w:pPr>
      <w:r w:rsidRPr="002B0EC1">
        <w:rPr>
          <w:rFonts w:ascii="Calibri" w:hAnsi="Calibri" w:cs="Calibri"/>
          <w:color w:val="0070C0"/>
        </w:rPr>
        <w:t>PAYROLL APPOINTMENT PAPERWORK</w:t>
      </w:r>
      <w:r w:rsidR="00345BAA" w:rsidRPr="002B0EC1">
        <w:rPr>
          <w:rFonts w:ascii="Calibri" w:hAnsi="Calibri" w:cs="Calibri"/>
        </w:rPr>
        <w:tab/>
      </w:r>
    </w:p>
    <w:p w14:paraId="3288BB92" w14:textId="77777777" w:rsidR="00BB4DE4" w:rsidRPr="004F590F" w:rsidRDefault="00BB4DE4">
      <w:pPr>
        <w:rPr>
          <w:rFonts w:asciiTheme="minorHAnsi" w:hAnsiTheme="minorHAnsi" w:cs="Tahoma"/>
          <w:sz w:val="16"/>
          <w:szCs w:val="16"/>
        </w:rPr>
      </w:pPr>
    </w:p>
    <w:p w14:paraId="4290B14C" w14:textId="48AD0C0E" w:rsidR="0074295D" w:rsidRPr="0023409B" w:rsidRDefault="0074295D">
      <w:pPr>
        <w:rPr>
          <w:rFonts w:asciiTheme="minorHAnsi" w:hAnsiTheme="minorHAnsi" w:cs="Tahoma"/>
          <w:sz w:val="22"/>
          <w:szCs w:val="22"/>
        </w:rPr>
      </w:pPr>
      <w:r w:rsidRPr="0023409B">
        <w:rPr>
          <w:rFonts w:asciiTheme="minorHAnsi" w:hAnsiTheme="minorHAnsi" w:cs="Tahoma"/>
          <w:sz w:val="22"/>
          <w:szCs w:val="22"/>
        </w:rPr>
        <w:t xml:space="preserve">Appointment paperwork is time-critical </w:t>
      </w:r>
      <w:r w:rsidR="00460388" w:rsidRPr="0023409B">
        <w:rPr>
          <w:rFonts w:asciiTheme="minorHAnsi" w:hAnsiTheme="minorHAnsi" w:cs="Tahoma"/>
          <w:sz w:val="22"/>
          <w:szCs w:val="22"/>
        </w:rPr>
        <w:t xml:space="preserve">to ensure your first paycheck is issued </w:t>
      </w:r>
      <w:r w:rsidR="009D64FA" w:rsidRPr="0023409B">
        <w:rPr>
          <w:rFonts w:asciiTheme="minorHAnsi" w:hAnsiTheme="minorHAnsi" w:cs="Tahoma"/>
          <w:sz w:val="22"/>
          <w:szCs w:val="22"/>
        </w:rPr>
        <w:t>as soon as possible</w:t>
      </w:r>
      <w:r w:rsidRPr="0023409B">
        <w:rPr>
          <w:rFonts w:asciiTheme="minorHAnsi" w:hAnsiTheme="minorHAnsi" w:cs="Tahoma"/>
          <w:sz w:val="22"/>
          <w:szCs w:val="22"/>
        </w:rPr>
        <w:t xml:space="preserve">.  </w:t>
      </w:r>
      <w:r w:rsidR="009D64FA" w:rsidRPr="0023409B">
        <w:rPr>
          <w:rFonts w:asciiTheme="minorHAnsi" w:hAnsiTheme="minorHAnsi" w:cs="Tahoma"/>
          <w:sz w:val="22"/>
          <w:szCs w:val="22"/>
        </w:rPr>
        <w:t>T</w:t>
      </w:r>
      <w:r w:rsidRPr="0023409B">
        <w:rPr>
          <w:rFonts w:asciiTheme="minorHAnsi" w:hAnsiTheme="minorHAnsi" w:cs="Tahoma"/>
          <w:sz w:val="22"/>
          <w:szCs w:val="22"/>
        </w:rPr>
        <w:t xml:space="preserve">o appoint you to the payroll system, you must provide </w:t>
      </w:r>
      <w:r w:rsidR="00460388" w:rsidRPr="0023409B">
        <w:rPr>
          <w:rFonts w:asciiTheme="minorHAnsi" w:hAnsiTheme="minorHAnsi" w:cs="Tahoma"/>
          <w:sz w:val="22"/>
          <w:szCs w:val="22"/>
        </w:rPr>
        <w:t xml:space="preserve">your local address plus </w:t>
      </w:r>
      <w:r w:rsidRPr="0023409B">
        <w:rPr>
          <w:rFonts w:asciiTheme="minorHAnsi" w:hAnsiTheme="minorHAnsi" w:cs="Tahoma"/>
          <w:sz w:val="22"/>
          <w:szCs w:val="22"/>
        </w:rPr>
        <w:t>the following forms of identification</w:t>
      </w:r>
      <w:r w:rsidR="00372701" w:rsidRPr="0023409B">
        <w:rPr>
          <w:rFonts w:asciiTheme="minorHAnsi" w:hAnsiTheme="minorHAnsi" w:cs="Tahoma"/>
          <w:sz w:val="22"/>
          <w:szCs w:val="22"/>
        </w:rPr>
        <w:t xml:space="preserve"> for employment verification</w:t>
      </w:r>
      <w:r w:rsidRPr="0023409B">
        <w:rPr>
          <w:rFonts w:asciiTheme="minorHAnsi" w:hAnsiTheme="minorHAnsi" w:cs="Tahoma"/>
          <w:sz w:val="22"/>
          <w:szCs w:val="22"/>
        </w:rPr>
        <w:t>:</w:t>
      </w:r>
    </w:p>
    <w:p w14:paraId="43EE819B" w14:textId="0FDC5B2B" w:rsidR="0074295D" w:rsidRPr="0023409B" w:rsidRDefault="00460388" w:rsidP="00273026">
      <w:pPr>
        <w:ind w:left="720"/>
        <w:rPr>
          <w:rFonts w:asciiTheme="minorHAnsi" w:hAnsiTheme="minorHAnsi" w:cs="Tahoma"/>
          <w:sz w:val="22"/>
          <w:szCs w:val="22"/>
        </w:rPr>
      </w:pPr>
      <w:r w:rsidRPr="0023409B">
        <w:rPr>
          <w:rFonts w:asciiTheme="minorHAnsi" w:hAnsiTheme="minorHAnsi" w:cs="Tahoma"/>
          <w:sz w:val="22"/>
          <w:szCs w:val="22"/>
        </w:rPr>
        <w:t>US</w:t>
      </w:r>
      <w:r w:rsidR="005B3A00" w:rsidRPr="0023409B">
        <w:rPr>
          <w:rFonts w:asciiTheme="minorHAnsi" w:hAnsiTheme="minorHAnsi" w:cs="Tahoma"/>
          <w:sz w:val="22"/>
          <w:szCs w:val="22"/>
        </w:rPr>
        <w:t xml:space="preserve"> students</w:t>
      </w:r>
      <w:r w:rsidR="00AA680E" w:rsidRPr="0023409B">
        <w:rPr>
          <w:rFonts w:asciiTheme="minorHAnsi" w:hAnsiTheme="minorHAnsi" w:cs="Tahoma"/>
          <w:sz w:val="22"/>
          <w:szCs w:val="22"/>
        </w:rPr>
        <w:t>: Valid</w:t>
      </w:r>
      <w:r w:rsidR="0074295D" w:rsidRPr="0023409B">
        <w:rPr>
          <w:rFonts w:asciiTheme="minorHAnsi" w:hAnsiTheme="minorHAnsi" w:cs="Tahoma"/>
          <w:sz w:val="22"/>
          <w:szCs w:val="22"/>
        </w:rPr>
        <w:t xml:space="preserve"> passport </w:t>
      </w:r>
      <w:r w:rsidR="00F728C6" w:rsidRPr="0023409B">
        <w:rPr>
          <w:rFonts w:asciiTheme="minorHAnsi" w:hAnsiTheme="minorHAnsi" w:cs="Tahoma"/>
          <w:sz w:val="22"/>
          <w:szCs w:val="22"/>
        </w:rPr>
        <w:t>OR</w:t>
      </w:r>
      <w:r w:rsidR="0074295D" w:rsidRPr="0023409B">
        <w:rPr>
          <w:rFonts w:asciiTheme="minorHAnsi" w:hAnsiTheme="minorHAnsi" w:cs="Tahoma"/>
          <w:sz w:val="22"/>
          <w:szCs w:val="22"/>
        </w:rPr>
        <w:t xml:space="preserve"> </w:t>
      </w:r>
      <w:r w:rsidR="00F408AC" w:rsidRPr="0023409B">
        <w:rPr>
          <w:rFonts w:asciiTheme="minorHAnsi" w:hAnsiTheme="minorHAnsi" w:cs="Tahoma"/>
          <w:sz w:val="22"/>
          <w:szCs w:val="22"/>
        </w:rPr>
        <w:t>v</w:t>
      </w:r>
      <w:r w:rsidR="0074295D" w:rsidRPr="0023409B">
        <w:rPr>
          <w:rFonts w:asciiTheme="minorHAnsi" w:hAnsiTheme="minorHAnsi" w:cs="Tahoma"/>
          <w:sz w:val="22"/>
          <w:szCs w:val="22"/>
        </w:rPr>
        <w:t>alid driver’s licen</w:t>
      </w:r>
      <w:r w:rsidR="00F728C6" w:rsidRPr="0023409B">
        <w:rPr>
          <w:rFonts w:asciiTheme="minorHAnsi" w:hAnsiTheme="minorHAnsi" w:cs="Tahoma"/>
          <w:sz w:val="22"/>
          <w:szCs w:val="22"/>
        </w:rPr>
        <w:t>s</w:t>
      </w:r>
      <w:r w:rsidR="0074295D" w:rsidRPr="0023409B">
        <w:rPr>
          <w:rFonts w:asciiTheme="minorHAnsi" w:hAnsiTheme="minorHAnsi" w:cs="Tahoma"/>
          <w:sz w:val="22"/>
          <w:szCs w:val="22"/>
        </w:rPr>
        <w:t>e plus Social Security card</w:t>
      </w:r>
    </w:p>
    <w:p w14:paraId="2FEEFEB6" w14:textId="2FC3BBE5" w:rsidR="00460388" w:rsidRPr="0023409B" w:rsidRDefault="00460388" w:rsidP="00273026">
      <w:pPr>
        <w:ind w:left="720"/>
        <w:rPr>
          <w:rFonts w:asciiTheme="minorHAnsi" w:hAnsiTheme="minorHAnsi" w:cs="Tahoma"/>
          <w:sz w:val="22"/>
          <w:szCs w:val="22"/>
        </w:rPr>
      </w:pPr>
      <w:r w:rsidRPr="0023409B">
        <w:rPr>
          <w:rFonts w:asciiTheme="minorHAnsi" w:hAnsiTheme="minorHAnsi" w:cs="Tahoma"/>
          <w:sz w:val="22"/>
          <w:szCs w:val="22"/>
        </w:rPr>
        <w:t>Permanent Residents</w:t>
      </w:r>
      <w:r w:rsidR="00AA680E" w:rsidRPr="0023409B">
        <w:rPr>
          <w:rFonts w:asciiTheme="minorHAnsi" w:hAnsiTheme="minorHAnsi" w:cs="Tahoma"/>
          <w:sz w:val="22"/>
          <w:szCs w:val="22"/>
        </w:rPr>
        <w:t>: Proof</w:t>
      </w:r>
      <w:r w:rsidRPr="0023409B">
        <w:rPr>
          <w:rFonts w:asciiTheme="minorHAnsi" w:hAnsiTheme="minorHAnsi" w:cs="Tahoma"/>
          <w:sz w:val="22"/>
          <w:szCs w:val="22"/>
        </w:rPr>
        <w:t xml:space="preserve"> of permanent residency plus Social Security card</w:t>
      </w:r>
    </w:p>
    <w:p w14:paraId="7EAE5911" w14:textId="59FB8C1F" w:rsidR="00460388" w:rsidRPr="0023409B" w:rsidRDefault="0074295D" w:rsidP="00460388">
      <w:pPr>
        <w:ind w:left="720"/>
        <w:rPr>
          <w:rFonts w:asciiTheme="minorHAnsi" w:hAnsiTheme="minorHAnsi" w:cs="Tahoma"/>
          <w:sz w:val="22"/>
          <w:szCs w:val="22"/>
        </w:rPr>
      </w:pPr>
      <w:r w:rsidRPr="0023409B">
        <w:rPr>
          <w:rFonts w:asciiTheme="minorHAnsi" w:hAnsiTheme="minorHAnsi" w:cs="Tahoma"/>
          <w:sz w:val="22"/>
          <w:szCs w:val="22"/>
        </w:rPr>
        <w:t>International students</w:t>
      </w:r>
      <w:r w:rsidR="00AA680E" w:rsidRPr="0023409B">
        <w:rPr>
          <w:rFonts w:asciiTheme="minorHAnsi" w:hAnsiTheme="minorHAnsi" w:cs="Tahoma"/>
          <w:sz w:val="22"/>
          <w:szCs w:val="22"/>
        </w:rPr>
        <w:t>: Valid</w:t>
      </w:r>
      <w:r w:rsidRPr="0023409B">
        <w:rPr>
          <w:rFonts w:asciiTheme="minorHAnsi" w:hAnsiTheme="minorHAnsi" w:cs="Tahoma"/>
          <w:sz w:val="22"/>
          <w:szCs w:val="22"/>
        </w:rPr>
        <w:t xml:space="preserve"> passport, </w:t>
      </w:r>
      <w:r w:rsidR="00F408AC" w:rsidRPr="0023409B">
        <w:rPr>
          <w:rFonts w:asciiTheme="minorHAnsi" w:hAnsiTheme="minorHAnsi" w:cs="Tahoma"/>
          <w:sz w:val="22"/>
          <w:szCs w:val="22"/>
        </w:rPr>
        <w:t>v</w:t>
      </w:r>
      <w:r w:rsidRPr="0023409B">
        <w:rPr>
          <w:rFonts w:asciiTheme="minorHAnsi" w:hAnsiTheme="minorHAnsi" w:cs="Tahoma"/>
          <w:sz w:val="22"/>
          <w:szCs w:val="22"/>
        </w:rPr>
        <w:t>isa</w:t>
      </w:r>
      <w:r w:rsidR="00454993" w:rsidRPr="0023409B">
        <w:rPr>
          <w:rFonts w:asciiTheme="minorHAnsi" w:hAnsiTheme="minorHAnsi" w:cs="Tahoma"/>
          <w:sz w:val="22"/>
          <w:szCs w:val="22"/>
        </w:rPr>
        <w:t xml:space="preserve"> (I-94)</w:t>
      </w:r>
      <w:r w:rsidRPr="0023409B">
        <w:rPr>
          <w:rFonts w:asciiTheme="minorHAnsi" w:hAnsiTheme="minorHAnsi" w:cs="Tahoma"/>
          <w:sz w:val="22"/>
          <w:szCs w:val="22"/>
        </w:rPr>
        <w:t>,</w:t>
      </w:r>
      <w:r w:rsidR="00454993" w:rsidRPr="0023409B">
        <w:rPr>
          <w:rFonts w:asciiTheme="minorHAnsi" w:hAnsiTheme="minorHAnsi" w:cs="Tahoma"/>
          <w:sz w:val="22"/>
          <w:szCs w:val="22"/>
        </w:rPr>
        <w:t xml:space="preserve"> SEVIS </w:t>
      </w:r>
      <w:r w:rsidRPr="0023409B">
        <w:rPr>
          <w:rFonts w:asciiTheme="minorHAnsi" w:hAnsiTheme="minorHAnsi" w:cs="Tahoma"/>
          <w:sz w:val="22"/>
          <w:szCs w:val="22"/>
        </w:rPr>
        <w:t>I-20</w:t>
      </w:r>
    </w:p>
    <w:p w14:paraId="019BCFED" w14:textId="77777777" w:rsidR="00587F3A" w:rsidRPr="0023409B" w:rsidRDefault="001A0DB5" w:rsidP="001A0DB5">
      <w:pPr>
        <w:ind w:left="720"/>
        <w:rPr>
          <w:rFonts w:asciiTheme="minorHAnsi" w:hAnsiTheme="minorHAnsi" w:cs="Tahoma"/>
          <w:b/>
          <w:i/>
          <w:sz w:val="22"/>
          <w:szCs w:val="22"/>
        </w:rPr>
      </w:pPr>
      <w:r w:rsidRPr="0023409B">
        <w:rPr>
          <w:rFonts w:asciiTheme="minorHAnsi" w:hAnsiTheme="minorHAnsi" w:cs="Tahoma"/>
          <w:b/>
          <w:i/>
          <w:sz w:val="22"/>
          <w:szCs w:val="22"/>
        </w:rPr>
        <w:t>To enroll in the employee health insurance program, a photocopy of your birth certificate or a copy of</w:t>
      </w:r>
      <w:r w:rsidR="005B3A00" w:rsidRPr="0023409B">
        <w:rPr>
          <w:rFonts w:asciiTheme="minorHAnsi" w:hAnsiTheme="minorHAnsi" w:cs="Tahoma"/>
          <w:b/>
          <w:i/>
          <w:sz w:val="22"/>
          <w:szCs w:val="22"/>
        </w:rPr>
        <w:t xml:space="preserve"> your</w:t>
      </w:r>
      <w:r w:rsidRPr="0023409B">
        <w:rPr>
          <w:rFonts w:asciiTheme="minorHAnsi" w:hAnsiTheme="minorHAnsi" w:cs="Tahoma"/>
          <w:b/>
          <w:i/>
          <w:sz w:val="22"/>
          <w:szCs w:val="22"/>
        </w:rPr>
        <w:t xml:space="preserve"> passport is needed.</w:t>
      </w:r>
    </w:p>
    <w:p w14:paraId="51845631" w14:textId="77777777" w:rsidR="001A0DB5" w:rsidRPr="0023409B" w:rsidRDefault="001A0DB5" w:rsidP="001A0DB5">
      <w:pPr>
        <w:rPr>
          <w:rFonts w:asciiTheme="minorHAnsi" w:hAnsiTheme="minorHAnsi" w:cs="Tahoma"/>
          <w:sz w:val="16"/>
          <w:szCs w:val="16"/>
        </w:rPr>
      </w:pPr>
    </w:p>
    <w:p w14:paraId="5CEB7E40" w14:textId="1836C912" w:rsidR="00587F3A" w:rsidRPr="004F590F" w:rsidRDefault="00587F3A">
      <w:pPr>
        <w:rPr>
          <w:rFonts w:asciiTheme="minorHAnsi" w:hAnsiTheme="minorHAnsi" w:cs="Tahoma"/>
          <w:sz w:val="22"/>
          <w:szCs w:val="22"/>
        </w:rPr>
      </w:pPr>
      <w:r w:rsidRPr="0023409B">
        <w:rPr>
          <w:rFonts w:asciiTheme="minorHAnsi" w:hAnsiTheme="minorHAnsi" w:cs="Tahoma"/>
          <w:sz w:val="22"/>
          <w:szCs w:val="22"/>
        </w:rPr>
        <w:t xml:space="preserve">Note that </w:t>
      </w:r>
      <w:r w:rsidRPr="0023409B">
        <w:rPr>
          <w:rFonts w:asciiTheme="minorHAnsi" w:hAnsiTheme="minorHAnsi" w:cs="Tahoma"/>
          <w:b/>
          <w:sz w:val="22"/>
          <w:szCs w:val="22"/>
        </w:rPr>
        <w:t>if you change your address</w:t>
      </w:r>
      <w:r w:rsidR="00063349" w:rsidRPr="0023409B">
        <w:rPr>
          <w:rFonts w:asciiTheme="minorHAnsi" w:hAnsiTheme="minorHAnsi" w:cs="Tahoma"/>
          <w:b/>
          <w:sz w:val="22"/>
          <w:szCs w:val="22"/>
        </w:rPr>
        <w:t>,</w:t>
      </w:r>
      <w:r w:rsidRPr="0023409B">
        <w:rPr>
          <w:rFonts w:asciiTheme="minorHAnsi" w:hAnsiTheme="minorHAnsi" w:cs="Tahoma"/>
          <w:sz w:val="22"/>
          <w:szCs w:val="22"/>
        </w:rPr>
        <w:t xml:space="preserve"> </w:t>
      </w:r>
      <w:r w:rsidR="00ED407D" w:rsidRPr="0023409B">
        <w:rPr>
          <w:rFonts w:asciiTheme="minorHAnsi" w:hAnsiTheme="minorHAnsi" w:cs="Tahoma"/>
          <w:sz w:val="22"/>
          <w:szCs w:val="22"/>
        </w:rPr>
        <w:t>it is important to</w:t>
      </w:r>
      <w:r w:rsidRPr="0023409B">
        <w:rPr>
          <w:rFonts w:asciiTheme="minorHAnsi" w:hAnsiTheme="minorHAnsi" w:cs="Tahoma"/>
          <w:sz w:val="22"/>
          <w:szCs w:val="22"/>
        </w:rPr>
        <w:t xml:space="preserve"> </w:t>
      </w:r>
      <w:r w:rsidRPr="0023409B">
        <w:rPr>
          <w:rFonts w:asciiTheme="minorHAnsi" w:hAnsiTheme="minorHAnsi" w:cs="Tahoma"/>
          <w:b/>
          <w:sz w:val="22"/>
          <w:szCs w:val="22"/>
        </w:rPr>
        <w:t xml:space="preserve">notify </w:t>
      </w:r>
      <w:r w:rsidR="00245959" w:rsidRPr="0023409B">
        <w:rPr>
          <w:rFonts w:asciiTheme="minorHAnsi" w:hAnsiTheme="minorHAnsi" w:cs="Tahoma"/>
          <w:b/>
          <w:sz w:val="22"/>
          <w:szCs w:val="22"/>
        </w:rPr>
        <w:t>the GPC</w:t>
      </w:r>
      <w:r w:rsidRPr="0023409B">
        <w:rPr>
          <w:rFonts w:asciiTheme="minorHAnsi" w:hAnsiTheme="minorHAnsi" w:cs="Tahoma"/>
          <w:sz w:val="22"/>
          <w:szCs w:val="22"/>
        </w:rPr>
        <w:t xml:space="preserve">, </w:t>
      </w:r>
      <w:r w:rsidR="002A3D85" w:rsidRPr="0023409B">
        <w:rPr>
          <w:rFonts w:asciiTheme="minorHAnsi" w:hAnsiTheme="minorHAnsi" w:cs="Tahoma"/>
          <w:sz w:val="22"/>
          <w:szCs w:val="22"/>
        </w:rPr>
        <w:t xml:space="preserve">as well as </w:t>
      </w:r>
      <w:r w:rsidR="002A3D85" w:rsidRPr="0023409B">
        <w:rPr>
          <w:rFonts w:asciiTheme="minorHAnsi" w:hAnsiTheme="minorHAnsi" w:cs="Tahoma"/>
          <w:b/>
          <w:sz w:val="22"/>
          <w:szCs w:val="22"/>
        </w:rPr>
        <w:t>update your</w:t>
      </w:r>
      <w:r w:rsidR="002A3D85" w:rsidRPr="0023409B">
        <w:rPr>
          <w:rFonts w:asciiTheme="minorHAnsi" w:hAnsiTheme="minorHAnsi" w:cs="Tahoma"/>
          <w:sz w:val="22"/>
          <w:szCs w:val="22"/>
        </w:rPr>
        <w:t xml:space="preserve"> </w:t>
      </w:r>
      <w:r w:rsidR="002A3D85" w:rsidRPr="0023409B">
        <w:rPr>
          <w:rFonts w:asciiTheme="minorHAnsi" w:hAnsiTheme="minorHAnsi" w:cs="Tahoma"/>
          <w:b/>
          <w:sz w:val="22"/>
          <w:szCs w:val="22"/>
        </w:rPr>
        <w:t>SOLAR account</w:t>
      </w:r>
      <w:r w:rsidR="002A3D85" w:rsidRPr="0023409B">
        <w:rPr>
          <w:rFonts w:asciiTheme="minorHAnsi" w:hAnsiTheme="minorHAnsi" w:cs="Tahoma"/>
          <w:sz w:val="22"/>
          <w:szCs w:val="22"/>
        </w:rPr>
        <w:t xml:space="preserve"> im</w:t>
      </w:r>
      <w:r w:rsidR="005B3A00" w:rsidRPr="0023409B">
        <w:rPr>
          <w:rFonts w:asciiTheme="minorHAnsi" w:hAnsiTheme="minorHAnsi" w:cs="Tahoma"/>
          <w:sz w:val="22"/>
          <w:szCs w:val="22"/>
        </w:rPr>
        <w:t xml:space="preserve">mediately.  Updating is essential, </w:t>
      </w:r>
      <w:r w:rsidR="002A3D85" w:rsidRPr="0023409B">
        <w:rPr>
          <w:rFonts w:asciiTheme="minorHAnsi" w:hAnsiTheme="minorHAnsi" w:cs="Tahoma"/>
          <w:sz w:val="22"/>
          <w:szCs w:val="22"/>
        </w:rPr>
        <w:t>since payroll, Visa and Immigration Services</w:t>
      </w:r>
      <w:r w:rsidR="005B3A00" w:rsidRPr="0023409B">
        <w:rPr>
          <w:rFonts w:asciiTheme="minorHAnsi" w:hAnsiTheme="minorHAnsi" w:cs="Tahoma"/>
          <w:sz w:val="22"/>
          <w:szCs w:val="22"/>
        </w:rPr>
        <w:t>,</w:t>
      </w:r>
      <w:r w:rsidR="002A3D85" w:rsidRPr="0023409B">
        <w:rPr>
          <w:rFonts w:asciiTheme="minorHAnsi" w:hAnsiTheme="minorHAnsi" w:cs="Tahoma"/>
          <w:sz w:val="22"/>
          <w:szCs w:val="22"/>
        </w:rPr>
        <w:t xml:space="preserve"> and academic records are all tied to your SOLAR account.</w:t>
      </w:r>
    </w:p>
    <w:p w14:paraId="51574A7F" w14:textId="77777777" w:rsidR="003F6319" w:rsidRPr="004F590F" w:rsidRDefault="003F6319">
      <w:pPr>
        <w:rPr>
          <w:rFonts w:asciiTheme="minorHAnsi" w:hAnsiTheme="minorHAnsi" w:cs="Tahoma"/>
          <w:sz w:val="22"/>
          <w:szCs w:val="22"/>
        </w:rPr>
      </w:pPr>
    </w:p>
    <w:p w14:paraId="1CD1BD89" w14:textId="77777777" w:rsidR="005B3A00" w:rsidRDefault="005B3A00" w:rsidP="002A2245">
      <w:pPr>
        <w:pStyle w:val="NoSpacing"/>
        <w:rPr>
          <w:b/>
          <w:color w:val="3366CC"/>
          <w:sz w:val="28"/>
          <w:szCs w:val="28"/>
        </w:rPr>
      </w:pPr>
    </w:p>
    <w:p w14:paraId="3560EA9D" w14:textId="673273B8" w:rsidR="001C53B0" w:rsidRPr="002B0EC1" w:rsidRDefault="00893B88" w:rsidP="002B0EC1">
      <w:pPr>
        <w:pStyle w:val="Heading1"/>
        <w:spacing w:before="0"/>
        <w:rPr>
          <w:rFonts w:asciiTheme="minorHAnsi" w:hAnsiTheme="minorHAnsi" w:cstheme="minorHAnsi"/>
          <w:color w:val="0070C0"/>
        </w:rPr>
      </w:pPr>
      <w:r w:rsidRPr="002B0EC1">
        <w:rPr>
          <w:rFonts w:asciiTheme="minorHAnsi" w:hAnsiTheme="minorHAnsi" w:cstheme="minorHAnsi"/>
          <w:color w:val="0070C0"/>
        </w:rPr>
        <w:t>PAYROLL DESIGNATIONS</w:t>
      </w:r>
      <w:r w:rsidR="00AA680E" w:rsidRPr="002B0EC1">
        <w:rPr>
          <w:rFonts w:asciiTheme="minorHAnsi" w:hAnsiTheme="minorHAnsi" w:cstheme="minorHAnsi"/>
          <w:color w:val="0070C0"/>
        </w:rPr>
        <w:t>: TA</w:t>
      </w:r>
      <w:r w:rsidR="00E71C5B" w:rsidRPr="002B0EC1">
        <w:rPr>
          <w:rFonts w:asciiTheme="minorHAnsi" w:hAnsiTheme="minorHAnsi" w:cstheme="minorHAnsi"/>
          <w:color w:val="0070C0"/>
        </w:rPr>
        <w:t xml:space="preserve">, GA, </w:t>
      </w:r>
      <w:r w:rsidR="00E5483E" w:rsidRPr="002B0EC1">
        <w:rPr>
          <w:rFonts w:asciiTheme="minorHAnsi" w:hAnsiTheme="minorHAnsi" w:cstheme="minorHAnsi"/>
          <w:color w:val="0070C0"/>
        </w:rPr>
        <w:t>R</w:t>
      </w:r>
      <w:r w:rsidR="00F61287" w:rsidRPr="002B0EC1">
        <w:rPr>
          <w:rFonts w:asciiTheme="minorHAnsi" w:hAnsiTheme="minorHAnsi" w:cstheme="minorHAnsi"/>
          <w:color w:val="0070C0"/>
        </w:rPr>
        <w:t>P</w:t>
      </w:r>
      <w:r w:rsidR="00E5483E" w:rsidRPr="002B0EC1">
        <w:rPr>
          <w:rFonts w:asciiTheme="minorHAnsi" w:hAnsiTheme="minorHAnsi" w:cstheme="minorHAnsi"/>
          <w:color w:val="0070C0"/>
        </w:rPr>
        <w:t>A</w:t>
      </w:r>
      <w:r w:rsidR="00E71C5B" w:rsidRPr="002B0EC1">
        <w:rPr>
          <w:rFonts w:asciiTheme="minorHAnsi" w:hAnsiTheme="minorHAnsi" w:cstheme="minorHAnsi"/>
          <w:color w:val="0070C0"/>
        </w:rPr>
        <w:t xml:space="preserve"> or Fellow</w:t>
      </w:r>
    </w:p>
    <w:p w14:paraId="62156B90" w14:textId="77777777" w:rsidR="001C53B0" w:rsidRPr="004F590F" w:rsidRDefault="001C53B0" w:rsidP="001C53B0">
      <w:pPr>
        <w:rPr>
          <w:rFonts w:asciiTheme="minorHAnsi" w:hAnsiTheme="minorHAnsi" w:cs="Tahoma"/>
          <w:b/>
          <w:sz w:val="22"/>
          <w:szCs w:val="22"/>
        </w:rPr>
      </w:pPr>
    </w:p>
    <w:p w14:paraId="6ACC6E0B" w14:textId="3CBA4832" w:rsidR="0030156C" w:rsidRPr="004F590F" w:rsidRDefault="005B3A00" w:rsidP="001C53B0">
      <w:pPr>
        <w:rPr>
          <w:rFonts w:asciiTheme="minorHAnsi" w:hAnsiTheme="minorHAnsi" w:cs="Tahoma"/>
          <w:sz w:val="22"/>
          <w:szCs w:val="22"/>
        </w:rPr>
      </w:pPr>
      <w:r>
        <w:rPr>
          <w:rFonts w:asciiTheme="minorHAnsi" w:hAnsiTheme="minorHAnsi" w:cs="Tahoma"/>
          <w:sz w:val="22"/>
          <w:szCs w:val="22"/>
        </w:rPr>
        <w:t>As a graduate student</w:t>
      </w:r>
      <w:r w:rsidR="001C53B0" w:rsidRPr="004F590F">
        <w:rPr>
          <w:rFonts w:asciiTheme="minorHAnsi" w:hAnsiTheme="minorHAnsi" w:cs="Tahoma"/>
          <w:sz w:val="22"/>
          <w:szCs w:val="22"/>
        </w:rPr>
        <w:t xml:space="preserve">, you will be appointed to the payroll as a </w:t>
      </w:r>
      <w:r w:rsidR="0030156C" w:rsidRPr="004F590F">
        <w:rPr>
          <w:rFonts w:asciiTheme="minorHAnsi" w:hAnsiTheme="minorHAnsi" w:cs="Tahoma"/>
          <w:sz w:val="22"/>
          <w:szCs w:val="22"/>
        </w:rPr>
        <w:t xml:space="preserve">Teaching Assistant (TA), </w:t>
      </w:r>
      <w:r w:rsidR="00E77E66" w:rsidRPr="004F590F">
        <w:rPr>
          <w:rFonts w:asciiTheme="minorHAnsi" w:hAnsiTheme="minorHAnsi" w:cs="Tahoma"/>
          <w:sz w:val="22"/>
          <w:szCs w:val="22"/>
        </w:rPr>
        <w:t xml:space="preserve">Graduate Assistant (GA), </w:t>
      </w:r>
      <w:r w:rsidR="001C53B0" w:rsidRPr="004F590F">
        <w:rPr>
          <w:rFonts w:asciiTheme="minorHAnsi" w:hAnsiTheme="minorHAnsi" w:cs="Tahoma"/>
          <w:sz w:val="22"/>
          <w:szCs w:val="22"/>
        </w:rPr>
        <w:t xml:space="preserve">Research </w:t>
      </w:r>
      <w:r w:rsidR="00F61287">
        <w:rPr>
          <w:rFonts w:asciiTheme="minorHAnsi" w:hAnsiTheme="minorHAnsi" w:cs="Tahoma"/>
          <w:sz w:val="22"/>
          <w:szCs w:val="22"/>
        </w:rPr>
        <w:t xml:space="preserve">Project </w:t>
      </w:r>
      <w:r w:rsidR="001C53B0" w:rsidRPr="004F590F">
        <w:rPr>
          <w:rFonts w:asciiTheme="minorHAnsi" w:hAnsiTheme="minorHAnsi" w:cs="Tahoma"/>
          <w:sz w:val="22"/>
          <w:szCs w:val="22"/>
        </w:rPr>
        <w:t>Assistant (R</w:t>
      </w:r>
      <w:r w:rsidR="00F61287">
        <w:rPr>
          <w:rFonts w:asciiTheme="minorHAnsi" w:hAnsiTheme="minorHAnsi" w:cs="Tahoma"/>
          <w:sz w:val="22"/>
          <w:szCs w:val="22"/>
        </w:rPr>
        <w:t>P</w:t>
      </w:r>
      <w:r w:rsidR="001C53B0" w:rsidRPr="004F590F">
        <w:rPr>
          <w:rFonts w:asciiTheme="minorHAnsi" w:hAnsiTheme="minorHAnsi" w:cs="Tahoma"/>
          <w:sz w:val="22"/>
          <w:szCs w:val="22"/>
        </w:rPr>
        <w:t>A)</w:t>
      </w:r>
      <w:r>
        <w:rPr>
          <w:rFonts w:asciiTheme="minorHAnsi" w:hAnsiTheme="minorHAnsi" w:cs="Tahoma"/>
          <w:sz w:val="22"/>
          <w:szCs w:val="22"/>
        </w:rPr>
        <w:t>,</w:t>
      </w:r>
      <w:r w:rsidR="001C53B0" w:rsidRPr="004F590F">
        <w:rPr>
          <w:rFonts w:asciiTheme="minorHAnsi" w:hAnsiTheme="minorHAnsi" w:cs="Tahoma"/>
          <w:sz w:val="22"/>
          <w:szCs w:val="22"/>
        </w:rPr>
        <w:t xml:space="preserve"> or Fellow.  This distinction is important </w:t>
      </w:r>
      <w:r w:rsidR="00070422" w:rsidRPr="004F590F">
        <w:rPr>
          <w:rFonts w:asciiTheme="minorHAnsi" w:hAnsiTheme="minorHAnsi" w:cs="Tahoma"/>
          <w:sz w:val="22"/>
          <w:szCs w:val="22"/>
        </w:rPr>
        <w:t xml:space="preserve">primarily </w:t>
      </w:r>
      <w:r w:rsidR="001C53B0" w:rsidRPr="004F590F">
        <w:rPr>
          <w:rFonts w:asciiTheme="minorHAnsi" w:hAnsiTheme="minorHAnsi" w:cs="Tahoma"/>
          <w:sz w:val="22"/>
          <w:szCs w:val="22"/>
        </w:rPr>
        <w:t xml:space="preserve">because of the impact it has on your </w:t>
      </w:r>
      <w:r w:rsidR="0030156C" w:rsidRPr="004F590F">
        <w:rPr>
          <w:rFonts w:asciiTheme="minorHAnsi" w:hAnsiTheme="minorHAnsi" w:cs="Tahoma"/>
          <w:sz w:val="22"/>
          <w:szCs w:val="22"/>
        </w:rPr>
        <w:t>pay periods</w:t>
      </w:r>
      <w:r w:rsidR="001C53B0" w:rsidRPr="004F590F">
        <w:rPr>
          <w:rFonts w:asciiTheme="minorHAnsi" w:hAnsiTheme="minorHAnsi" w:cs="Tahoma"/>
          <w:sz w:val="22"/>
          <w:szCs w:val="22"/>
        </w:rPr>
        <w:t xml:space="preserve"> and health insurance enrollment.  </w:t>
      </w:r>
      <w:r w:rsidR="0030156C" w:rsidRPr="004F590F">
        <w:rPr>
          <w:rFonts w:asciiTheme="minorHAnsi" w:hAnsiTheme="minorHAnsi" w:cs="Tahoma"/>
          <w:sz w:val="22"/>
          <w:szCs w:val="22"/>
        </w:rPr>
        <w:t xml:space="preserve">The </w:t>
      </w:r>
      <w:r w:rsidR="00303670" w:rsidRPr="004F590F">
        <w:rPr>
          <w:rFonts w:asciiTheme="minorHAnsi" w:hAnsiTheme="minorHAnsi" w:cs="Tahoma"/>
          <w:sz w:val="22"/>
          <w:szCs w:val="22"/>
        </w:rPr>
        <w:t>reason for the</w:t>
      </w:r>
      <w:r w:rsidR="0030156C" w:rsidRPr="004F590F">
        <w:rPr>
          <w:rFonts w:asciiTheme="minorHAnsi" w:hAnsiTheme="minorHAnsi" w:cs="Tahoma"/>
          <w:sz w:val="22"/>
          <w:szCs w:val="22"/>
        </w:rPr>
        <w:t xml:space="preserve"> difference between these classifications is the </w:t>
      </w:r>
      <w:r w:rsidR="0030156C" w:rsidRPr="005B3A00">
        <w:rPr>
          <w:rFonts w:asciiTheme="minorHAnsi" w:hAnsiTheme="minorHAnsi" w:cs="Tahoma"/>
          <w:sz w:val="22"/>
          <w:szCs w:val="22"/>
        </w:rPr>
        <w:t xml:space="preserve">source of funding </w:t>
      </w:r>
      <w:r w:rsidR="0030156C" w:rsidRPr="004F590F">
        <w:rPr>
          <w:rFonts w:asciiTheme="minorHAnsi" w:hAnsiTheme="minorHAnsi" w:cs="Tahoma"/>
          <w:sz w:val="22"/>
          <w:szCs w:val="22"/>
        </w:rPr>
        <w:t xml:space="preserve">for your support. </w:t>
      </w:r>
    </w:p>
    <w:p w14:paraId="3FA68A11" w14:textId="77777777" w:rsidR="0030156C" w:rsidRPr="00E71C5B" w:rsidRDefault="0030156C" w:rsidP="001C53B0">
      <w:pPr>
        <w:rPr>
          <w:rFonts w:asciiTheme="minorHAnsi" w:hAnsiTheme="minorHAnsi" w:cs="Tahoma"/>
          <w:sz w:val="16"/>
          <w:szCs w:val="16"/>
        </w:rPr>
      </w:pPr>
    </w:p>
    <w:p w14:paraId="730B8191" w14:textId="7B0CBE7A" w:rsidR="0030156C" w:rsidRPr="004F590F" w:rsidRDefault="00303670" w:rsidP="001C53B0">
      <w:pPr>
        <w:rPr>
          <w:rFonts w:asciiTheme="minorHAnsi" w:hAnsiTheme="minorHAnsi" w:cs="Tahoma"/>
          <w:sz w:val="22"/>
          <w:szCs w:val="22"/>
        </w:rPr>
      </w:pPr>
      <w:r w:rsidRPr="004F590F">
        <w:rPr>
          <w:rFonts w:asciiTheme="minorHAnsi" w:hAnsiTheme="minorHAnsi" w:cs="Tahoma"/>
          <w:b/>
          <w:sz w:val="22"/>
          <w:szCs w:val="22"/>
        </w:rPr>
        <w:t>Teaching Assistants (TAs)</w:t>
      </w:r>
      <w:r w:rsidR="0030156C" w:rsidRPr="004F590F">
        <w:rPr>
          <w:rFonts w:asciiTheme="minorHAnsi" w:hAnsiTheme="minorHAnsi" w:cs="Tahoma"/>
          <w:sz w:val="22"/>
          <w:szCs w:val="22"/>
        </w:rPr>
        <w:t xml:space="preserve"> </w:t>
      </w:r>
      <w:r w:rsidR="00E77E66" w:rsidRPr="004F590F">
        <w:rPr>
          <w:rFonts w:asciiTheme="minorHAnsi" w:hAnsiTheme="minorHAnsi" w:cs="Tahoma"/>
          <w:b/>
          <w:sz w:val="22"/>
          <w:szCs w:val="22"/>
        </w:rPr>
        <w:t>and Graduate Assistants (G</w:t>
      </w:r>
      <w:r w:rsidR="00663F4A" w:rsidRPr="004F590F">
        <w:rPr>
          <w:rFonts w:asciiTheme="minorHAnsi" w:hAnsiTheme="minorHAnsi" w:cs="Tahoma"/>
          <w:b/>
          <w:sz w:val="22"/>
          <w:szCs w:val="22"/>
        </w:rPr>
        <w:t>A</w:t>
      </w:r>
      <w:r w:rsidR="00E77E66" w:rsidRPr="004F590F">
        <w:rPr>
          <w:rFonts w:asciiTheme="minorHAnsi" w:hAnsiTheme="minorHAnsi" w:cs="Tahoma"/>
          <w:b/>
          <w:sz w:val="22"/>
          <w:szCs w:val="22"/>
        </w:rPr>
        <w:t xml:space="preserve">s) </w:t>
      </w:r>
      <w:r w:rsidR="0030156C" w:rsidRPr="004F590F">
        <w:rPr>
          <w:rFonts w:asciiTheme="minorHAnsi" w:hAnsiTheme="minorHAnsi" w:cs="Tahoma"/>
          <w:sz w:val="22"/>
          <w:szCs w:val="22"/>
        </w:rPr>
        <w:t xml:space="preserve">are paid from funds provided by the State of New York.  </w:t>
      </w:r>
      <w:r w:rsidR="005B3A00">
        <w:rPr>
          <w:rFonts w:asciiTheme="minorHAnsi" w:hAnsiTheme="minorHAnsi" w:cs="Tahoma"/>
          <w:sz w:val="22"/>
          <w:szCs w:val="22"/>
        </w:rPr>
        <w:t>All BGE</w:t>
      </w:r>
      <w:r w:rsidR="0030156C" w:rsidRPr="004F590F">
        <w:rPr>
          <w:rFonts w:asciiTheme="minorHAnsi" w:hAnsiTheme="minorHAnsi" w:cs="Tahoma"/>
          <w:sz w:val="22"/>
          <w:szCs w:val="22"/>
        </w:rPr>
        <w:t xml:space="preserve"> first-year students</w:t>
      </w:r>
      <w:r w:rsidR="00A77268">
        <w:rPr>
          <w:rFonts w:asciiTheme="minorHAnsi" w:hAnsiTheme="minorHAnsi" w:cs="Tahoma"/>
          <w:sz w:val="22"/>
          <w:szCs w:val="22"/>
        </w:rPr>
        <w:t xml:space="preserve"> (except for MSTP trainees)</w:t>
      </w:r>
      <w:r w:rsidR="0030156C" w:rsidRPr="004F590F">
        <w:rPr>
          <w:rFonts w:asciiTheme="minorHAnsi" w:hAnsiTheme="minorHAnsi" w:cs="Tahoma"/>
          <w:sz w:val="22"/>
          <w:szCs w:val="22"/>
        </w:rPr>
        <w:t xml:space="preserve"> are supported, at least in part, by State funds</w:t>
      </w:r>
      <w:r w:rsidR="005B3A00">
        <w:rPr>
          <w:rFonts w:asciiTheme="minorHAnsi" w:hAnsiTheme="minorHAnsi" w:cs="Tahoma"/>
          <w:sz w:val="22"/>
          <w:szCs w:val="22"/>
        </w:rPr>
        <w:t xml:space="preserve"> and are appointed as TAs</w:t>
      </w:r>
      <w:r w:rsidR="0030156C" w:rsidRPr="004F590F">
        <w:rPr>
          <w:rFonts w:asciiTheme="minorHAnsi" w:hAnsiTheme="minorHAnsi" w:cs="Tahoma"/>
          <w:sz w:val="22"/>
          <w:szCs w:val="22"/>
        </w:rPr>
        <w:t xml:space="preserve">.  The TA </w:t>
      </w:r>
      <w:r w:rsidR="00E77E66" w:rsidRPr="004F590F">
        <w:rPr>
          <w:rFonts w:asciiTheme="minorHAnsi" w:hAnsiTheme="minorHAnsi" w:cs="Tahoma"/>
          <w:sz w:val="22"/>
          <w:szCs w:val="22"/>
        </w:rPr>
        <w:t xml:space="preserve">or GA </w:t>
      </w:r>
      <w:r w:rsidR="0030156C" w:rsidRPr="004F590F">
        <w:rPr>
          <w:rFonts w:asciiTheme="minorHAnsi" w:hAnsiTheme="minorHAnsi" w:cs="Tahoma"/>
          <w:sz w:val="22"/>
          <w:szCs w:val="22"/>
        </w:rPr>
        <w:t xml:space="preserve">designation means that your paychecks will arrive on Wednesdays, every two weeks.  </w:t>
      </w:r>
      <w:r w:rsidRPr="004F590F">
        <w:rPr>
          <w:rFonts w:asciiTheme="minorHAnsi" w:hAnsiTheme="minorHAnsi" w:cs="Tahoma"/>
          <w:sz w:val="22"/>
          <w:szCs w:val="22"/>
        </w:rPr>
        <w:t xml:space="preserve">As a </w:t>
      </w:r>
      <w:r w:rsidR="00C87E5B" w:rsidRPr="004F590F">
        <w:rPr>
          <w:rFonts w:asciiTheme="minorHAnsi" w:hAnsiTheme="minorHAnsi" w:cs="Tahoma"/>
          <w:sz w:val="22"/>
          <w:szCs w:val="22"/>
        </w:rPr>
        <w:t xml:space="preserve">GA or </w:t>
      </w:r>
      <w:r w:rsidRPr="004F590F">
        <w:rPr>
          <w:rFonts w:asciiTheme="minorHAnsi" w:hAnsiTheme="minorHAnsi" w:cs="Tahoma"/>
          <w:sz w:val="22"/>
          <w:szCs w:val="22"/>
        </w:rPr>
        <w:t>TA, you are a member of a collective bargaining unit (G</w:t>
      </w:r>
      <w:r w:rsidR="0023409B">
        <w:rPr>
          <w:rFonts w:asciiTheme="minorHAnsi" w:hAnsiTheme="minorHAnsi" w:cs="Tahoma"/>
          <w:sz w:val="22"/>
          <w:szCs w:val="22"/>
        </w:rPr>
        <w:t>raduate Student Employees Union</w:t>
      </w:r>
      <w:r w:rsidRPr="004F590F">
        <w:rPr>
          <w:rFonts w:asciiTheme="minorHAnsi" w:hAnsiTheme="minorHAnsi" w:cs="Tahoma"/>
          <w:sz w:val="22"/>
          <w:szCs w:val="22"/>
        </w:rPr>
        <w:t>)</w:t>
      </w:r>
      <w:r w:rsidR="0023409B">
        <w:rPr>
          <w:rFonts w:asciiTheme="minorHAnsi" w:hAnsiTheme="minorHAnsi" w:cs="Tahoma"/>
          <w:sz w:val="22"/>
          <w:szCs w:val="22"/>
        </w:rPr>
        <w:t>,</w:t>
      </w:r>
      <w:r w:rsidRPr="004F590F">
        <w:rPr>
          <w:rFonts w:asciiTheme="minorHAnsi" w:hAnsiTheme="minorHAnsi" w:cs="Tahoma"/>
          <w:sz w:val="22"/>
          <w:szCs w:val="22"/>
        </w:rPr>
        <w:t xml:space="preserve"> which has negotiated certa</w:t>
      </w:r>
      <w:r w:rsidR="005B3A00">
        <w:rPr>
          <w:rFonts w:asciiTheme="minorHAnsi" w:hAnsiTheme="minorHAnsi" w:cs="Tahoma"/>
          <w:sz w:val="22"/>
          <w:szCs w:val="22"/>
        </w:rPr>
        <w:t>in benefits for you</w:t>
      </w:r>
      <w:r w:rsidR="00372701">
        <w:rPr>
          <w:rFonts w:asciiTheme="minorHAnsi" w:hAnsiTheme="minorHAnsi" w:cs="Tahoma"/>
          <w:sz w:val="22"/>
          <w:szCs w:val="22"/>
        </w:rPr>
        <w:t xml:space="preserve"> (</w:t>
      </w:r>
      <w:hyperlink r:id="rId16" w:history="1">
        <w:r w:rsidR="0023409B" w:rsidRPr="00687628">
          <w:rPr>
            <w:rStyle w:val="Hyperlink"/>
            <w:rFonts w:asciiTheme="minorHAnsi" w:hAnsiTheme="minorHAnsi" w:cs="Tahoma"/>
            <w:sz w:val="22"/>
            <w:szCs w:val="22"/>
          </w:rPr>
          <w:t>https://www.stonybrook.edu/human-resources/total-rewards/_graduate-student-employee/total-rewards-GA-TA</w:t>
        </w:r>
      </w:hyperlink>
      <w:r w:rsidR="00372701" w:rsidRPr="0023409B">
        <w:rPr>
          <w:rFonts w:asciiTheme="minorHAnsi" w:hAnsiTheme="minorHAnsi" w:cs="Tahoma"/>
          <w:sz w:val="22"/>
          <w:szCs w:val="22"/>
        </w:rPr>
        <w:t>)</w:t>
      </w:r>
      <w:r w:rsidR="005B3A00" w:rsidRPr="0023409B">
        <w:rPr>
          <w:rFonts w:asciiTheme="minorHAnsi" w:hAnsiTheme="minorHAnsi" w:cs="Tahoma"/>
          <w:sz w:val="22"/>
          <w:szCs w:val="22"/>
        </w:rPr>
        <w:t xml:space="preserve">.  You </w:t>
      </w:r>
      <w:r w:rsidR="00BE7556" w:rsidRPr="0023409B">
        <w:rPr>
          <w:rFonts w:asciiTheme="minorHAnsi" w:hAnsiTheme="minorHAnsi" w:cs="Tahoma"/>
          <w:sz w:val="22"/>
          <w:szCs w:val="22"/>
        </w:rPr>
        <w:t xml:space="preserve">will enroll for your graduate student health insurance when you complete your employment paperwork </w:t>
      </w:r>
      <w:r w:rsidR="0023409B">
        <w:rPr>
          <w:rFonts w:asciiTheme="minorHAnsi" w:hAnsiTheme="minorHAnsi" w:cs="Tahoma"/>
          <w:sz w:val="22"/>
          <w:szCs w:val="22"/>
        </w:rPr>
        <w:t xml:space="preserve">through the </w:t>
      </w:r>
      <w:proofErr w:type="spellStart"/>
      <w:r w:rsidR="00BE7556" w:rsidRPr="0023409B">
        <w:rPr>
          <w:rFonts w:asciiTheme="minorHAnsi" w:hAnsiTheme="minorHAnsi" w:cs="Tahoma"/>
          <w:sz w:val="22"/>
          <w:szCs w:val="22"/>
        </w:rPr>
        <w:t>Docu</w:t>
      </w:r>
      <w:r w:rsidR="007E3F12">
        <w:rPr>
          <w:rFonts w:asciiTheme="minorHAnsi" w:hAnsiTheme="minorHAnsi" w:cs="Tahoma"/>
          <w:sz w:val="22"/>
          <w:szCs w:val="22"/>
        </w:rPr>
        <w:t>S</w:t>
      </w:r>
      <w:r w:rsidR="00BE7556" w:rsidRPr="0023409B">
        <w:rPr>
          <w:rFonts w:asciiTheme="minorHAnsi" w:hAnsiTheme="minorHAnsi" w:cs="Tahoma"/>
          <w:sz w:val="22"/>
          <w:szCs w:val="22"/>
        </w:rPr>
        <w:t>ign</w:t>
      </w:r>
      <w:proofErr w:type="spellEnd"/>
      <w:r w:rsidR="0023409B">
        <w:rPr>
          <w:rFonts w:asciiTheme="minorHAnsi" w:hAnsiTheme="minorHAnsi" w:cs="Tahoma"/>
          <w:sz w:val="22"/>
          <w:szCs w:val="22"/>
        </w:rPr>
        <w:t xml:space="preserve"> system</w:t>
      </w:r>
      <w:r w:rsidR="00BE7556" w:rsidRPr="0023409B">
        <w:rPr>
          <w:rFonts w:asciiTheme="minorHAnsi" w:hAnsiTheme="minorHAnsi" w:cs="Tahoma"/>
          <w:sz w:val="22"/>
          <w:szCs w:val="22"/>
        </w:rPr>
        <w:t>.</w:t>
      </w:r>
    </w:p>
    <w:p w14:paraId="1B769E40" w14:textId="77777777" w:rsidR="0030156C" w:rsidRPr="004F590F" w:rsidRDefault="0030156C" w:rsidP="001C53B0">
      <w:pPr>
        <w:rPr>
          <w:rFonts w:asciiTheme="minorHAnsi" w:hAnsiTheme="minorHAnsi" w:cs="Tahoma"/>
          <w:sz w:val="22"/>
          <w:szCs w:val="22"/>
        </w:rPr>
      </w:pPr>
    </w:p>
    <w:p w14:paraId="0D2D9975" w14:textId="590DDABE" w:rsidR="002538E1" w:rsidRDefault="00E77E66" w:rsidP="004571ED">
      <w:pPr>
        <w:rPr>
          <w:rFonts w:asciiTheme="minorHAnsi" w:hAnsiTheme="minorHAnsi" w:cs="Tahoma"/>
          <w:sz w:val="22"/>
          <w:szCs w:val="22"/>
        </w:rPr>
      </w:pPr>
      <w:r w:rsidRPr="004F590F">
        <w:rPr>
          <w:rFonts w:asciiTheme="minorHAnsi" w:hAnsiTheme="minorHAnsi" w:cs="Tahoma"/>
          <w:sz w:val="22"/>
          <w:szCs w:val="22"/>
        </w:rPr>
        <w:lastRenderedPageBreak/>
        <w:t>After your first year</w:t>
      </w:r>
      <w:r w:rsidR="005B3A00">
        <w:rPr>
          <w:rFonts w:asciiTheme="minorHAnsi" w:hAnsiTheme="minorHAnsi" w:cs="Tahoma"/>
          <w:sz w:val="22"/>
          <w:szCs w:val="22"/>
        </w:rPr>
        <w:t>,</w:t>
      </w:r>
      <w:r w:rsidRPr="004F590F">
        <w:rPr>
          <w:rFonts w:asciiTheme="minorHAnsi" w:hAnsiTheme="minorHAnsi" w:cs="Tahoma"/>
          <w:sz w:val="22"/>
          <w:szCs w:val="22"/>
        </w:rPr>
        <w:t xml:space="preserve"> it is quite likely you will be re-</w:t>
      </w:r>
      <w:r w:rsidR="00303670" w:rsidRPr="004F590F">
        <w:rPr>
          <w:rFonts w:asciiTheme="minorHAnsi" w:hAnsiTheme="minorHAnsi" w:cs="Tahoma"/>
          <w:sz w:val="22"/>
          <w:szCs w:val="22"/>
        </w:rPr>
        <w:t>appointed as</w:t>
      </w:r>
      <w:r w:rsidR="005B3A00">
        <w:rPr>
          <w:rFonts w:asciiTheme="minorHAnsi" w:hAnsiTheme="minorHAnsi" w:cs="Tahoma"/>
          <w:sz w:val="22"/>
          <w:szCs w:val="22"/>
        </w:rPr>
        <w:t xml:space="preserve"> a</w:t>
      </w:r>
      <w:r w:rsidR="001C53B0" w:rsidRPr="004F590F">
        <w:rPr>
          <w:rFonts w:asciiTheme="minorHAnsi" w:hAnsiTheme="minorHAnsi" w:cs="Tahoma"/>
          <w:sz w:val="22"/>
          <w:szCs w:val="22"/>
        </w:rPr>
        <w:t xml:space="preserve"> </w:t>
      </w:r>
      <w:r w:rsidR="001C53B0" w:rsidRPr="004F590F">
        <w:rPr>
          <w:rFonts w:asciiTheme="minorHAnsi" w:hAnsiTheme="minorHAnsi" w:cs="Tahoma"/>
          <w:b/>
          <w:sz w:val="22"/>
          <w:szCs w:val="22"/>
        </w:rPr>
        <w:t xml:space="preserve">Research </w:t>
      </w:r>
      <w:r w:rsidR="009B196D">
        <w:rPr>
          <w:rFonts w:asciiTheme="minorHAnsi" w:hAnsiTheme="minorHAnsi" w:cs="Tahoma"/>
          <w:b/>
          <w:sz w:val="22"/>
          <w:szCs w:val="22"/>
        </w:rPr>
        <w:t xml:space="preserve">Project </w:t>
      </w:r>
      <w:r w:rsidR="001C53B0" w:rsidRPr="004F590F">
        <w:rPr>
          <w:rFonts w:asciiTheme="minorHAnsi" w:hAnsiTheme="minorHAnsi" w:cs="Tahoma"/>
          <w:b/>
          <w:sz w:val="22"/>
          <w:szCs w:val="22"/>
        </w:rPr>
        <w:t>Assistant</w:t>
      </w:r>
      <w:r w:rsidR="001C53B0" w:rsidRPr="004F590F">
        <w:rPr>
          <w:rFonts w:asciiTheme="minorHAnsi" w:hAnsiTheme="minorHAnsi" w:cs="Tahoma"/>
          <w:sz w:val="22"/>
          <w:szCs w:val="22"/>
        </w:rPr>
        <w:t xml:space="preserve"> </w:t>
      </w:r>
      <w:r w:rsidR="00303670" w:rsidRPr="004F590F">
        <w:rPr>
          <w:rFonts w:asciiTheme="minorHAnsi" w:hAnsiTheme="minorHAnsi" w:cs="Tahoma"/>
          <w:sz w:val="22"/>
          <w:szCs w:val="22"/>
        </w:rPr>
        <w:t>(</w:t>
      </w:r>
      <w:r w:rsidR="00070422" w:rsidRPr="004F590F">
        <w:rPr>
          <w:rFonts w:asciiTheme="minorHAnsi" w:hAnsiTheme="minorHAnsi" w:cs="Tahoma"/>
          <w:b/>
          <w:sz w:val="22"/>
          <w:szCs w:val="22"/>
        </w:rPr>
        <w:t>R</w:t>
      </w:r>
      <w:r w:rsidR="009B196D">
        <w:rPr>
          <w:rFonts w:asciiTheme="minorHAnsi" w:hAnsiTheme="minorHAnsi" w:cs="Tahoma"/>
          <w:b/>
          <w:sz w:val="22"/>
          <w:szCs w:val="22"/>
        </w:rPr>
        <w:t>P</w:t>
      </w:r>
      <w:r w:rsidR="00070422" w:rsidRPr="004F590F">
        <w:rPr>
          <w:rFonts w:asciiTheme="minorHAnsi" w:hAnsiTheme="minorHAnsi" w:cs="Tahoma"/>
          <w:b/>
          <w:sz w:val="22"/>
          <w:szCs w:val="22"/>
        </w:rPr>
        <w:t>A</w:t>
      </w:r>
      <w:r w:rsidR="00303670" w:rsidRPr="004F590F">
        <w:rPr>
          <w:rFonts w:asciiTheme="minorHAnsi" w:hAnsiTheme="minorHAnsi" w:cs="Tahoma"/>
          <w:sz w:val="22"/>
          <w:szCs w:val="22"/>
        </w:rPr>
        <w:t xml:space="preserve">), and it </w:t>
      </w:r>
      <w:r w:rsidR="006128C4" w:rsidRPr="004F590F">
        <w:rPr>
          <w:rFonts w:asciiTheme="minorHAnsi" w:hAnsiTheme="minorHAnsi" w:cs="Tahoma"/>
          <w:sz w:val="22"/>
          <w:szCs w:val="22"/>
        </w:rPr>
        <w:t xml:space="preserve">is </w:t>
      </w:r>
      <w:r w:rsidR="00303670" w:rsidRPr="004F590F">
        <w:rPr>
          <w:rFonts w:asciiTheme="minorHAnsi" w:hAnsiTheme="minorHAnsi" w:cs="Tahoma"/>
          <w:sz w:val="22"/>
          <w:szCs w:val="22"/>
        </w:rPr>
        <w:t xml:space="preserve">likely this will be your payroll designation </w:t>
      </w:r>
      <w:r w:rsidR="001C53B0" w:rsidRPr="004F590F">
        <w:rPr>
          <w:rFonts w:asciiTheme="minorHAnsi" w:hAnsiTheme="minorHAnsi" w:cs="Tahoma"/>
          <w:sz w:val="22"/>
          <w:szCs w:val="22"/>
        </w:rPr>
        <w:t xml:space="preserve">throughout your </w:t>
      </w:r>
      <w:r w:rsidR="005B3A00">
        <w:rPr>
          <w:rFonts w:asciiTheme="minorHAnsi" w:hAnsiTheme="minorHAnsi" w:cs="Tahoma"/>
          <w:sz w:val="22"/>
          <w:szCs w:val="22"/>
        </w:rPr>
        <w:t xml:space="preserve">remaining </w:t>
      </w:r>
      <w:r w:rsidR="001C53B0" w:rsidRPr="004F590F">
        <w:rPr>
          <w:rFonts w:asciiTheme="minorHAnsi" w:hAnsiTheme="minorHAnsi" w:cs="Tahoma"/>
          <w:sz w:val="22"/>
          <w:szCs w:val="22"/>
        </w:rPr>
        <w:t>graduate</w:t>
      </w:r>
      <w:r w:rsidR="004571ED" w:rsidRPr="004F590F">
        <w:rPr>
          <w:rFonts w:asciiTheme="minorHAnsi" w:hAnsiTheme="minorHAnsi" w:cs="Tahoma"/>
          <w:sz w:val="22"/>
          <w:szCs w:val="22"/>
        </w:rPr>
        <w:t xml:space="preserve"> studies at Stony Brook</w:t>
      </w:r>
      <w:r w:rsidR="00D06758" w:rsidRPr="004F590F">
        <w:rPr>
          <w:rFonts w:asciiTheme="minorHAnsi" w:hAnsiTheme="minorHAnsi" w:cs="Tahoma"/>
          <w:sz w:val="22"/>
          <w:szCs w:val="22"/>
        </w:rPr>
        <w:t xml:space="preserve"> unless you receive a Fellowship appointment.</w:t>
      </w:r>
      <w:r w:rsidR="001C53B0" w:rsidRPr="004F590F">
        <w:rPr>
          <w:rFonts w:asciiTheme="minorHAnsi" w:hAnsiTheme="minorHAnsi" w:cs="Tahoma"/>
          <w:sz w:val="22"/>
          <w:szCs w:val="22"/>
        </w:rPr>
        <w:t xml:space="preserve">  </w:t>
      </w:r>
      <w:r w:rsidR="004571ED" w:rsidRPr="004F590F">
        <w:rPr>
          <w:rFonts w:asciiTheme="minorHAnsi" w:hAnsiTheme="minorHAnsi" w:cs="Tahoma"/>
          <w:sz w:val="22"/>
          <w:szCs w:val="22"/>
        </w:rPr>
        <w:t>R</w:t>
      </w:r>
      <w:r w:rsidR="009B196D">
        <w:rPr>
          <w:rFonts w:asciiTheme="minorHAnsi" w:hAnsiTheme="minorHAnsi" w:cs="Tahoma"/>
          <w:sz w:val="22"/>
          <w:szCs w:val="22"/>
        </w:rPr>
        <w:t>P</w:t>
      </w:r>
      <w:r w:rsidR="004571ED" w:rsidRPr="004F590F">
        <w:rPr>
          <w:rFonts w:asciiTheme="minorHAnsi" w:hAnsiTheme="minorHAnsi" w:cs="Tahoma"/>
          <w:sz w:val="22"/>
          <w:szCs w:val="22"/>
        </w:rPr>
        <w:t>As are paid from research funds</w:t>
      </w:r>
      <w:r w:rsidR="00800EEA" w:rsidRPr="004F590F">
        <w:rPr>
          <w:rFonts w:asciiTheme="minorHAnsi" w:hAnsiTheme="minorHAnsi" w:cs="Tahoma"/>
          <w:sz w:val="22"/>
          <w:szCs w:val="22"/>
        </w:rPr>
        <w:t xml:space="preserve"> </w:t>
      </w:r>
      <w:r w:rsidR="004571ED" w:rsidRPr="004F590F">
        <w:rPr>
          <w:rFonts w:asciiTheme="minorHAnsi" w:hAnsiTheme="minorHAnsi" w:cs="Tahoma"/>
          <w:sz w:val="22"/>
          <w:szCs w:val="22"/>
        </w:rPr>
        <w:t>managed by Stony Brook University’s Research Foundation</w:t>
      </w:r>
      <w:r w:rsidR="005B3A00">
        <w:rPr>
          <w:rFonts w:asciiTheme="minorHAnsi" w:hAnsiTheme="minorHAnsi" w:cs="Tahoma"/>
          <w:sz w:val="22"/>
          <w:szCs w:val="22"/>
        </w:rPr>
        <w:t xml:space="preserve"> and </w:t>
      </w:r>
      <w:r w:rsidR="00F15707" w:rsidRPr="004F590F">
        <w:rPr>
          <w:rFonts w:asciiTheme="minorHAnsi" w:hAnsiTheme="minorHAnsi" w:cs="Tahoma"/>
          <w:sz w:val="22"/>
          <w:szCs w:val="22"/>
        </w:rPr>
        <w:t>are represented by the R</w:t>
      </w:r>
      <w:r w:rsidR="009B196D">
        <w:rPr>
          <w:rFonts w:asciiTheme="minorHAnsi" w:hAnsiTheme="minorHAnsi" w:cs="Tahoma"/>
          <w:sz w:val="22"/>
          <w:szCs w:val="22"/>
        </w:rPr>
        <w:t>P</w:t>
      </w:r>
      <w:r w:rsidR="00F15707" w:rsidRPr="004F590F">
        <w:rPr>
          <w:rFonts w:asciiTheme="minorHAnsi" w:hAnsiTheme="minorHAnsi" w:cs="Tahoma"/>
          <w:sz w:val="22"/>
          <w:szCs w:val="22"/>
        </w:rPr>
        <w:t>A union</w:t>
      </w:r>
      <w:r w:rsidR="007E3F12">
        <w:rPr>
          <w:rFonts w:asciiTheme="minorHAnsi" w:hAnsiTheme="minorHAnsi" w:cs="Tahoma"/>
          <w:sz w:val="22"/>
          <w:szCs w:val="22"/>
        </w:rPr>
        <w:t xml:space="preserve"> </w:t>
      </w:r>
      <w:r w:rsidR="00981626">
        <w:rPr>
          <w:rFonts w:asciiTheme="minorHAnsi" w:hAnsiTheme="minorHAnsi" w:cs="Tahoma"/>
          <w:sz w:val="22"/>
          <w:szCs w:val="22"/>
        </w:rPr>
        <w:t>(</w:t>
      </w:r>
      <w:hyperlink r:id="rId17" w:history="1">
        <w:r w:rsidR="007E3F12" w:rsidRPr="00687628">
          <w:rPr>
            <w:rStyle w:val="Hyperlink"/>
            <w:rFonts w:asciiTheme="minorHAnsi" w:hAnsiTheme="minorHAnsi" w:cs="Tahoma"/>
            <w:sz w:val="22"/>
            <w:szCs w:val="22"/>
          </w:rPr>
          <w:t>https://www.stonybrook.edu/human-resources/total-rewards/_graduate-student-employee/total-rewards-RPA.php</w:t>
        </w:r>
      </w:hyperlink>
      <w:r w:rsidR="00981626">
        <w:rPr>
          <w:rFonts w:asciiTheme="minorHAnsi" w:hAnsiTheme="minorHAnsi" w:cs="Tahoma"/>
          <w:sz w:val="22"/>
          <w:szCs w:val="22"/>
        </w:rPr>
        <w:t>)</w:t>
      </w:r>
      <w:r w:rsidR="007E3F12">
        <w:rPr>
          <w:rFonts w:asciiTheme="minorHAnsi" w:hAnsiTheme="minorHAnsi" w:cs="Tahoma"/>
          <w:sz w:val="22"/>
          <w:szCs w:val="22"/>
        </w:rPr>
        <w:t>.</w:t>
      </w:r>
      <w:r w:rsidR="004571ED" w:rsidRPr="004F590F">
        <w:rPr>
          <w:rFonts w:asciiTheme="minorHAnsi" w:hAnsiTheme="minorHAnsi" w:cs="Tahoma"/>
          <w:sz w:val="22"/>
          <w:szCs w:val="22"/>
        </w:rPr>
        <w:t xml:space="preserve"> </w:t>
      </w:r>
      <w:r w:rsidR="005B3A00">
        <w:rPr>
          <w:rFonts w:asciiTheme="minorHAnsi" w:hAnsiTheme="minorHAnsi" w:cs="Tahoma"/>
          <w:sz w:val="22"/>
          <w:szCs w:val="22"/>
        </w:rPr>
        <w:t xml:space="preserve"> </w:t>
      </w:r>
      <w:r w:rsidR="004571ED" w:rsidRPr="004F590F">
        <w:rPr>
          <w:rFonts w:asciiTheme="minorHAnsi" w:hAnsiTheme="minorHAnsi" w:cs="Tahoma"/>
          <w:sz w:val="22"/>
          <w:szCs w:val="22"/>
        </w:rPr>
        <w:t xml:space="preserve">Your paychecks will be distributed on Fridays, every two weeks.  </w:t>
      </w:r>
      <w:r w:rsidR="00663F4A" w:rsidRPr="004F590F">
        <w:rPr>
          <w:rFonts w:asciiTheme="minorHAnsi" w:hAnsiTheme="minorHAnsi" w:cs="Tahoma"/>
          <w:sz w:val="22"/>
          <w:szCs w:val="22"/>
        </w:rPr>
        <w:t>When you make the change to Research payroll,</w:t>
      </w:r>
      <w:r w:rsidR="00E17698">
        <w:rPr>
          <w:rFonts w:asciiTheme="minorHAnsi" w:hAnsiTheme="minorHAnsi" w:cs="Tahoma"/>
          <w:sz w:val="22"/>
          <w:szCs w:val="22"/>
        </w:rPr>
        <w:t xml:space="preserve"> </w:t>
      </w:r>
      <w:r w:rsidR="007E3F12">
        <w:rPr>
          <w:rFonts w:asciiTheme="minorHAnsi" w:hAnsiTheme="minorHAnsi" w:cs="Tahoma"/>
          <w:sz w:val="22"/>
          <w:szCs w:val="22"/>
        </w:rPr>
        <w:t>y</w:t>
      </w:r>
      <w:r w:rsidR="00BE7556" w:rsidRPr="007E3F12">
        <w:rPr>
          <w:rFonts w:asciiTheme="minorHAnsi" w:hAnsiTheme="minorHAnsi" w:cs="Tahoma"/>
          <w:sz w:val="22"/>
          <w:szCs w:val="22"/>
        </w:rPr>
        <w:t xml:space="preserve">ou will enroll for your graduate student health insurance when you complete your employment paperwork </w:t>
      </w:r>
      <w:r w:rsidR="007E3F12">
        <w:rPr>
          <w:rFonts w:asciiTheme="minorHAnsi" w:hAnsiTheme="minorHAnsi" w:cs="Tahoma"/>
          <w:sz w:val="22"/>
          <w:szCs w:val="22"/>
        </w:rPr>
        <w:t xml:space="preserve">through </w:t>
      </w:r>
      <w:proofErr w:type="spellStart"/>
      <w:r w:rsidR="00BE7556" w:rsidRPr="007E3F12">
        <w:rPr>
          <w:rFonts w:asciiTheme="minorHAnsi" w:hAnsiTheme="minorHAnsi" w:cs="Tahoma"/>
          <w:sz w:val="22"/>
          <w:szCs w:val="22"/>
        </w:rPr>
        <w:t>Docu</w:t>
      </w:r>
      <w:r w:rsidR="007E3F12">
        <w:rPr>
          <w:rFonts w:asciiTheme="minorHAnsi" w:hAnsiTheme="minorHAnsi" w:cs="Tahoma"/>
          <w:sz w:val="22"/>
          <w:szCs w:val="22"/>
        </w:rPr>
        <w:t>S</w:t>
      </w:r>
      <w:r w:rsidR="00BE7556" w:rsidRPr="007E3F12">
        <w:rPr>
          <w:rFonts w:asciiTheme="minorHAnsi" w:hAnsiTheme="minorHAnsi" w:cs="Tahoma"/>
          <w:sz w:val="22"/>
          <w:szCs w:val="22"/>
        </w:rPr>
        <w:t>ig</w:t>
      </w:r>
      <w:r w:rsidR="00E17698">
        <w:rPr>
          <w:rFonts w:asciiTheme="minorHAnsi" w:hAnsiTheme="minorHAnsi" w:cs="Tahoma"/>
          <w:sz w:val="22"/>
          <w:szCs w:val="22"/>
        </w:rPr>
        <w:t>n</w:t>
      </w:r>
      <w:proofErr w:type="spellEnd"/>
      <w:r w:rsidR="007E3F12">
        <w:rPr>
          <w:rFonts w:asciiTheme="minorHAnsi" w:hAnsiTheme="minorHAnsi" w:cs="Tahoma"/>
          <w:sz w:val="22"/>
          <w:szCs w:val="22"/>
        </w:rPr>
        <w:t>.</w:t>
      </w:r>
    </w:p>
    <w:p w14:paraId="4B252CC0" w14:textId="77777777" w:rsidR="007E3F12" w:rsidRDefault="007E3F12" w:rsidP="004571ED">
      <w:pPr>
        <w:rPr>
          <w:rFonts w:asciiTheme="minorHAnsi" w:hAnsiTheme="minorHAnsi" w:cs="Tahoma"/>
          <w:sz w:val="22"/>
          <w:szCs w:val="22"/>
        </w:rPr>
      </w:pPr>
    </w:p>
    <w:p w14:paraId="1ACC0934" w14:textId="3C09674A" w:rsidR="002538E1" w:rsidRDefault="002538E1" w:rsidP="004571ED">
      <w:pPr>
        <w:rPr>
          <w:rFonts w:asciiTheme="minorHAnsi" w:hAnsiTheme="minorHAnsi" w:cs="Tahoma"/>
          <w:sz w:val="22"/>
          <w:szCs w:val="22"/>
        </w:rPr>
      </w:pPr>
      <w:r>
        <w:rPr>
          <w:rFonts w:asciiTheme="minorHAnsi" w:hAnsiTheme="minorHAnsi" w:cs="Tahoma"/>
          <w:sz w:val="22"/>
          <w:szCs w:val="22"/>
        </w:rPr>
        <w:t>Students who choose a mentor at CSHL will receive their stipend and health benefits from CSHL.</w:t>
      </w:r>
    </w:p>
    <w:p w14:paraId="4753123D" w14:textId="77777777" w:rsidR="00E71C5B" w:rsidRDefault="00E71C5B" w:rsidP="004571ED">
      <w:pPr>
        <w:rPr>
          <w:rFonts w:asciiTheme="minorHAnsi" w:hAnsiTheme="minorHAnsi" w:cs="Tahoma"/>
          <w:sz w:val="22"/>
          <w:szCs w:val="22"/>
        </w:rPr>
      </w:pPr>
    </w:p>
    <w:p w14:paraId="58EF9C3B" w14:textId="64AE452D" w:rsidR="00E71C5B" w:rsidRDefault="00E71C5B" w:rsidP="00E71C5B">
      <w:pPr>
        <w:rPr>
          <w:rFonts w:asciiTheme="minorHAnsi" w:hAnsiTheme="minorHAnsi" w:cs="Tahoma"/>
          <w:color w:val="000000" w:themeColor="text1"/>
          <w:sz w:val="22"/>
          <w:szCs w:val="22"/>
        </w:rPr>
      </w:pPr>
      <w:r w:rsidRPr="004F590F">
        <w:rPr>
          <w:rFonts w:asciiTheme="minorHAnsi" w:hAnsiTheme="minorHAnsi" w:cs="Tahoma"/>
          <w:b/>
          <w:sz w:val="22"/>
          <w:szCs w:val="22"/>
        </w:rPr>
        <w:t>IMPORTANT NOTE</w:t>
      </w:r>
      <w:r w:rsidR="00692267" w:rsidRPr="004F590F">
        <w:rPr>
          <w:rFonts w:asciiTheme="minorHAnsi" w:hAnsiTheme="minorHAnsi" w:cs="Tahoma"/>
          <w:b/>
          <w:sz w:val="22"/>
          <w:szCs w:val="22"/>
        </w:rPr>
        <w:t>: When</w:t>
      </w:r>
      <w:r w:rsidRPr="007E3F12">
        <w:rPr>
          <w:rFonts w:asciiTheme="minorHAnsi" w:hAnsiTheme="minorHAnsi" w:cs="Tahoma"/>
          <w:color w:val="000000" w:themeColor="text1"/>
          <w:sz w:val="22"/>
          <w:szCs w:val="22"/>
        </w:rPr>
        <w:t xml:space="preserve"> changing payroll status from State </w:t>
      </w:r>
      <w:r w:rsidR="00F408AC" w:rsidRPr="007E3F12">
        <w:rPr>
          <w:rFonts w:asciiTheme="minorHAnsi" w:hAnsiTheme="minorHAnsi" w:cs="Tahoma"/>
          <w:color w:val="000000" w:themeColor="text1"/>
          <w:sz w:val="22"/>
          <w:szCs w:val="22"/>
        </w:rPr>
        <w:t>f</w:t>
      </w:r>
      <w:r w:rsidRPr="007E3F12">
        <w:rPr>
          <w:rFonts w:asciiTheme="minorHAnsi" w:hAnsiTheme="minorHAnsi" w:cs="Tahoma"/>
          <w:color w:val="000000" w:themeColor="text1"/>
          <w:sz w:val="22"/>
          <w:szCs w:val="22"/>
        </w:rPr>
        <w:t xml:space="preserve">unds to Research </w:t>
      </w:r>
      <w:r w:rsidR="007E3F12" w:rsidRPr="007E3F12">
        <w:rPr>
          <w:rFonts w:asciiTheme="minorHAnsi" w:hAnsiTheme="minorHAnsi" w:cs="Tahoma"/>
          <w:color w:val="000000" w:themeColor="text1"/>
          <w:sz w:val="22"/>
          <w:szCs w:val="22"/>
        </w:rPr>
        <w:t>or</w:t>
      </w:r>
      <w:r w:rsidRPr="007E3F12">
        <w:rPr>
          <w:rFonts w:asciiTheme="minorHAnsi" w:hAnsiTheme="minorHAnsi" w:cs="Tahoma"/>
          <w:color w:val="000000" w:themeColor="text1"/>
          <w:sz w:val="22"/>
          <w:szCs w:val="22"/>
        </w:rPr>
        <w:t xml:space="preserve"> Fellowship or vice versa, it is necessary to complete new tax withholding forms, as well as new </w:t>
      </w:r>
      <w:r w:rsidR="007E3F12">
        <w:rPr>
          <w:rFonts w:asciiTheme="minorHAnsi" w:hAnsiTheme="minorHAnsi" w:cs="Tahoma"/>
          <w:color w:val="000000" w:themeColor="text1"/>
          <w:sz w:val="22"/>
          <w:szCs w:val="22"/>
        </w:rPr>
        <w:t>h</w:t>
      </w:r>
      <w:r w:rsidRPr="007E3F12">
        <w:rPr>
          <w:rFonts w:asciiTheme="minorHAnsi" w:hAnsiTheme="minorHAnsi" w:cs="Tahoma"/>
          <w:color w:val="000000" w:themeColor="text1"/>
          <w:sz w:val="22"/>
          <w:szCs w:val="22"/>
        </w:rPr>
        <w:t xml:space="preserve">ealth </w:t>
      </w:r>
      <w:r w:rsidR="007E3F12">
        <w:rPr>
          <w:rFonts w:asciiTheme="minorHAnsi" w:hAnsiTheme="minorHAnsi" w:cs="Tahoma"/>
          <w:color w:val="000000" w:themeColor="text1"/>
          <w:sz w:val="22"/>
          <w:szCs w:val="22"/>
        </w:rPr>
        <w:t>i</w:t>
      </w:r>
      <w:r w:rsidRPr="007E3F12">
        <w:rPr>
          <w:rFonts w:asciiTheme="minorHAnsi" w:hAnsiTheme="minorHAnsi" w:cs="Tahoma"/>
          <w:color w:val="000000" w:themeColor="text1"/>
          <w:sz w:val="22"/>
          <w:szCs w:val="22"/>
        </w:rPr>
        <w:t>nsurance enroll</w:t>
      </w:r>
      <w:r w:rsidR="005B3A00" w:rsidRPr="007E3F12">
        <w:rPr>
          <w:rFonts w:asciiTheme="minorHAnsi" w:hAnsiTheme="minorHAnsi" w:cs="Tahoma"/>
          <w:color w:val="000000" w:themeColor="text1"/>
          <w:sz w:val="22"/>
          <w:szCs w:val="22"/>
        </w:rPr>
        <w:t xml:space="preserve">ment and </w:t>
      </w:r>
      <w:r w:rsidR="007E3F12">
        <w:rPr>
          <w:rFonts w:asciiTheme="minorHAnsi" w:hAnsiTheme="minorHAnsi" w:cs="Tahoma"/>
          <w:color w:val="000000" w:themeColor="text1"/>
          <w:sz w:val="22"/>
          <w:szCs w:val="22"/>
        </w:rPr>
        <w:t>d</w:t>
      </w:r>
      <w:r w:rsidR="005B3A00" w:rsidRPr="007E3F12">
        <w:rPr>
          <w:rFonts w:asciiTheme="minorHAnsi" w:hAnsiTheme="minorHAnsi" w:cs="Tahoma"/>
          <w:color w:val="000000" w:themeColor="text1"/>
          <w:sz w:val="22"/>
          <w:szCs w:val="22"/>
        </w:rPr>
        <w:t xml:space="preserve">irect </w:t>
      </w:r>
      <w:r w:rsidR="007E3F12">
        <w:rPr>
          <w:rFonts w:asciiTheme="minorHAnsi" w:hAnsiTheme="minorHAnsi" w:cs="Tahoma"/>
          <w:color w:val="000000" w:themeColor="text1"/>
          <w:sz w:val="22"/>
          <w:szCs w:val="22"/>
        </w:rPr>
        <w:t>d</w:t>
      </w:r>
      <w:r w:rsidR="005B3A00" w:rsidRPr="007E3F12">
        <w:rPr>
          <w:rFonts w:asciiTheme="minorHAnsi" w:hAnsiTheme="minorHAnsi" w:cs="Tahoma"/>
          <w:color w:val="000000" w:themeColor="text1"/>
          <w:sz w:val="22"/>
          <w:szCs w:val="22"/>
        </w:rPr>
        <w:t>eposit forms.</w:t>
      </w:r>
      <w:r w:rsidR="00BE7556">
        <w:rPr>
          <w:rFonts w:asciiTheme="minorHAnsi" w:hAnsiTheme="minorHAnsi" w:cs="Tahoma"/>
          <w:color w:val="000000" w:themeColor="text1"/>
          <w:sz w:val="22"/>
          <w:szCs w:val="22"/>
        </w:rPr>
        <w:t xml:space="preserve">  You will complete these forms in </w:t>
      </w:r>
      <w:proofErr w:type="spellStart"/>
      <w:r w:rsidR="00BE7556">
        <w:rPr>
          <w:rFonts w:asciiTheme="minorHAnsi" w:hAnsiTheme="minorHAnsi" w:cs="Tahoma"/>
          <w:color w:val="000000" w:themeColor="text1"/>
          <w:sz w:val="22"/>
          <w:szCs w:val="22"/>
        </w:rPr>
        <w:t>Docu</w:t>
      </w:r>
      <w:r w:rsidR="007E3F12">
        <w:rPr>
          <w:rFonts w:asciiTheme="minorHAnsi" w:hAnsiTheme="minorHAnsi" w:cs="Tahoma"/>
          <w:color w:val="000000" w:themeColor="text1"/>
          <w:sz w:val="22"/>
          <w:szCs w:val="22"/>
        </w:rPr>
        <w:t>S</w:t>
      </w:r>
      <w:r w:rsidR="00BE7556">
        <w:rPr>
          <w:rFonts w:asciiTheme="minorHAnsi" w:hAnsiTheme="minorHAnsi" w:cs="Tahoma"/>
          <w:color w:val="000000" w:themeColor="text1"/>
          <w:sz w:val="22"/>
          <w:szCs w:val="22"/>
        </w:rPr>
        <w:t>ign</w:t>
      </w:r>
      <w:proofErr w:type="spellEnd"/>
      <w:r w:rsidR="00BE7556">
        <w:rPr>
          <w:rFonts w:asciiTheme="minorHAnsi" w:hAnsiTheme="minorHAnsi" w:cs="Tahoma"/>
          <w:color w:val="000000" w:themeColor="text1"/>
          <w:sz w:val="22"/>
          <w:szCs w:val="22"/>
        </w:rPr>
        <w:t xml:space="preserve"> </w:t>
      </w:r>
      <w:r w:rsidR="007E3F12">
        <w:rPr>
          <w:rFonts w:asciiTheme="minorHAnsi" w:hAnsiTheme="minorHAnsi" w:cs="Tahoma"/>
          <w:color w:val="000000" w:themeColor="text1"/>
          <w:sz w:val="22"/>
          <w:szCs w:val="22"/>
        </w:rPr>
        <w:t>upon</w:t>
      </w:r>
      <w:r w:rsidR="00BE7556">
        <w:rPr>
          <w:rFonts w:asciiTheme="minorHAnsi" w:hAnsiTheme="minorHAnsi" w:cs="Tahoma"/>
          <w:color w:val="000000" w:themeColor="text1"/>
          <w:sz w:val="22"/>
          <w:szCs w:val="22"/>
        </w:rPr>
        <w:t xml:space="preserve"> your new appointment.</w:t>
      </w:r>
    </w:p>
    <w:p w14:paraId="4D754C39" w14:textId="77777777" w:rsidR="0019053F" w:rsidRDefault="0019053F" w:rsidP="00E71C5B">
      <w:pPr>
        <w:rPr>
          <w:rFonts w:asciiTheme="minorHAnsi" w:hAnsiTheme="minorHAnsi" w:cs="Tahoma"/>
          <w:color w:val="000000" w:themeColor="text1"/>
          <w:sz w:val="22"/>
          <w:szCs w:val="22"/>
        </w:rPr>
      </w:pPr>
    </w:p>
    <w:p w14:paraId="2B125046" w14:textId="789E5B0D" w:rsidR="0019053F" w:rsidRDefault="0019053F" w:rsidP="00E71C5B">
      <w:pPr>
        <w:rPr>
          <w:rFonts w:asciiTheme="minorHAnsi" w:hAnsiTheme="minorHAnsi" w:cs="Tahoma"/>
          <w:color w:val="000000" w:themeColor="text1"/>
          <w:sz w:val="22"/>
          <w:szCs w:val="22"/>
        </w:rPr>
      </w:pPr>
    </w:p>
    <w:p w14:paraId="6E1808D1" w14:textId="01F89EED" w:rsidR="0019053F" w:rsidRPr="00E400C4" w:rsidRDefault="0019053F"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t>TUITION AND FEES SCHOLARSHIPS</w:t>
      </w:r>
    </w:p>
    <w:p w14:paraId="7B4956C0" w14:textId="50528584" w:rsidR="00E71C5B" w:rsidRDefault="00E71C5B" w:rsidP="004571ED">
      <w:pPr>
        <w:rPr>
          <w:rFonts w:asciiTheme="minorHAnsi" w:hAnsiTheme="minorHAnsi" w:cs="Tahoma"/>
          <w:sz w:val="22"/>
          <w:szCs w:val="22"/>
        </w:rPr>
      </w:pPr>
    </w:p>
    <w:p w14:paraId="08D8FBF0" w14:textId="3C2D4E6C" w:rsidR="0019053F" w:rsidRDefault="00550929" w:rsidP="004571ED">
      <w:pPr>
        <w:rPr>
          <w:rFonts w:asciiTheme="minorHAnsi" w:hAnsiTheme="minorHAnsi" w:cs="Tahoma"/>
          <w:sz w:val="22"/>
          <w:szCs w:val="22"/>
        </w:rPr>
      </w:pPr>
      <w:r>
        <w:rPr>
          <w:rFonts w:asciiTheme="minorHAnsi" w:hAnsiTheme="minorHAnsi" w:cs="Tahoma"/>
          <w:sz w:val="22"/>
          <w:szCs w:val="22"/>
        </w:rPr>
        <w:t>D</w:t>
      </w:r>
      <w:r w:rsidR="0019053F">
        <w:rPr>
          <w:rFonts w:asciiTheme="minorHAnsi" w:hAnsiTheme="minorHAnsi" w:cs="Tahoma"/>
          <w:sz w:val="22"/>
          <w:szCs w:val="22"/>
        </w:rPr>
        <w:t>octoral students who are employed full-time as TAs, GAs, or R</w:t>
      </w:r>
      <w:r w:rsidR="009B196D">
        <w:rPr>
          <w:rFonts w:asciiTheme="minorHAnsi" w:hAnsiTheme="minorHAnsi" w:cs="Tahoma"/>
          <w:sz w:val="22"/>
          <w:szCs w:val="22"/>
        </w:rPr>
        <w:t>P</w:t>
      </w:r>
      <w:r w:rsidR="0019053F">
        <w:rPr>
          <w:rFonts w:asciiTheme="minorHAnsi" w:hAnsiTheme="minorHAnsi" w:cs="Tahoma"/>
          <w:sz w:val="22"/>
          <w:szCs w:val="22"/>
        </w:rPr>
        <w:t xml:space="preserve">As </w:t>
      </w:r>
      <w:r w:rsidR="002538E1">
        <w:rPr>
          <w:rFonts w:asciiTheme="minorHAnsi" w:hAnsiTheme="minorHAnsi" w:cs="Tahoma"/>
          <w:sz w:val="22"/>
          <w:szCs w:val="22"/>
        </w:rPr>
        <w:t xml:space="preserve">or who are paid by CSHL </w:t>
      </w:r>
      <w:r w:rsidR="0019053F">
        <w:rPr>
          <w:rFonts w:asciiTheme="minorHAnsi" w:hAnsiTheme="minorHAnsi" w:cs="Tahoma"/>
          <w:sz w:val="22"/>
          <w:szCs w:val="22"/>
        </w:rPr>
        <w:t xml:space="preserve">receive scholarships that cover their entire tuition. A recent, very welcome change is that </w:t>
      </w:r>
      <w:r>
        <w:rPr>
          <w:rFonts w:asciiTheme="minorHAnsi" w:hAnsiTheme="minorHAnsi" w:cs="Tahoma"/>
          <w:sz w:val="22"/>
          <w:szCs w:val="22"/>
        </w:rPr>
        <w:t xml:space="preserve">employed doctoral </w:t>
      </w:r>
      <w:r w:rsidR="0019053F">
        <w:rPr>
          <w:rFonts w:asciiTheme="minorHAnsi" w:hAnsiTheme="minorHAnsi" w:cs="Tahoma"/>
          <w:sz w:val="22"/>
          <w:szCs w:val="22"/>
        </w:rPr>
        <w:t>students now also receive scholarships that cover all broad-based fees</w:t>
      </w:r>
      <w:r>
        <w:rPr>
          <w:rFonts w:asciiTheme="minorHAnsi" w:hAnsiTheme="minorHAnsi" w:cs="Tahoma"/>
          <w:sz w:val="22"/>
          <w:szCs w:val="22"/>
        </w:rPr>
        <w:t xml:space="preserve">, listed </w:t>
      </w:r>
      <w:hyperlink r:id="rId18" w:history="1">
        <w:r w:rsidRPr="00550929">
          <w:rPr>
            <w:rStyle w:val="Hyperlink"/>
            <w:rFonts w:asciiTheme="minorHAnsi" w:hAnsiTheme="minorHAnsi" w:cs="Tahoma"/>
            <w:sz w:val="22"/>
            <w:szCs w:val="22"/>
          </w:rPr>
          <w:t>here</w:t>
        </w:r>
      </w:hyperlink>
      <w:r w:rsidR="0019053F">
        <w:rPr>
          <w:rFonts w:asciiTheme="minorHAnsi" w:hAnsiTheme="minorHAnsi" w:cs="Tahoma"/>
          <w:sz w:val="22"/>
          <w:szCs w:val="22"/>
        </w:rPr>
        <w:t xml:space="preserve">. </w:t>
      </w:r>
      <w:r w:rsidR="0019053F" w:rsidRPr="0019053F">
        <w:rPr>
          <w:rFonts w:asciiTheme="minorHAnsi" w:hAnsiTheme="minorHAnsi" w:cs="Tahoma"/>
          <w:b/>
          <w:bCs/>
          <w:sz w:val="22"/>
          <w:szCs w:val="22"/>
        </w:rPr>
        <w:t xml:space="preserve">Note that you must be registered as a full-time student by Day 10 of classes to receive </w:t>
      </w:r>
      <w:r>
        <w:rPr>
          <w:rFonts w:asciiTheme="minorHAnsi" w:hAnsiTheme="minorHAnsi" w:cs="Tahoma"/>
          <w:b/>
          <w:bCs/>
          <w:sz w:val="22"/>
          <w:szCs w:val="22"/>
        </w:rPr>
        <w:t xml:space="preserve">your stipend and </w:t>
      </w:r>
      <w:r w:rsidR="0019053F" w:rsidRPr="0019053F">
        <w:rPr>
          <w:rFonts w:asciiTheme="minorHAnsi" w:hAnsiTheme="minorHAnsi" w:cs="Tahoma"/>
          <w:b/>
          <w:bCs/>
          <w:sz w:val="22"/>
          <w:szCs w:val="22"/>
        </w:rPr>
        <w:t>these scholarships.</w:t>
      </w:r>
    </w:p>
    <w:p w14:paraId="22D53025" w14:textId="77777777" w:rsidR="0019053F" w:rsidRPr="0019053F" w:rsidRDefault="0019053F" w:rsidP="004571ED">
      <w:pPr>
        <w:rPr>
          <w:rFonts w:asciiTheme="minorHAnsi" w:hAnsiTheme="minorHAnsi" w:cs="Tahoma"/>
          <w:sz w:val="22"/>
          <w:szCs w:val="22"/>
        </w:rPr>
      </w:pPr>
    </w:p>
    <w:p w14:paraId="4792035A" w14:textId="3C44746C" w:rsidR="00E71C5B" w:rsidRPr="0019053F" w:rsidRDefault="00E71C5B" w:rsidP="001A0DB5">
      <w:pPr>
        <w:pStyle w:val="NoSpacing"/>
        <w:rPr>
          <w:b/>
          <w:color w:val="3366CC"/>
        </w:rPr>
      </w:pPr>
    </w:p>
    <w:p w14:paraId="47977A6C" w14:textId="77777777" w:rsidR="004571ED" w:rsidRPr="00E400C4" w:rsidRDefault="007D2E89"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t>FELLOWSHIPS</w:t>
      </w:r>
    </w:p>
    <w:p w14:paraId="19405C33" w14:textId="77777777" w:rsidR="001A0DB5" w:rsidRPr="001A0DB5" w:rsidRDefault="001A0DB5" w:rsidP="001A0DB5">
      <w:pPr>
        <w:pStyle w:val="NoSpacing"/>
        <w:rPr>
          <w:b/>
          <w:sz w:val="24"/>
          <w:szCs w:val="24"/>
        </w:rPr>
      </w:pPr>
    </w:p>
    <w:p w14:paraId="551DD7A2" w14:textId="77777777" w:rsidR="00A05F3B" w:rsidRPr="004F590F" w:rsidRDefault="00A05F3B" w:rsidP="001C53B0">
      <w:pPr>
        <w:rPr>
          <w:rFonts w:asciiTheme="minorHAnsi" w:hAnsiTheme="minorHAnsi" w:cs="Tahoma"/>
          <w:sz w:val="22"/>
          <w:szCs w:val="22"/>
        </w:rPr>
      </w:pPr>
      <w:r w:rsidRPr="004F590F">
        <w:rPr>
          <w:rFonts w:asciiTheme="minorHAnsi" w:hAnsiTheme="minorHAnsi" w:cs="Tahoma"/>
          <w:sz w:val="22"/>
          <w:szCs w:val="22"/>
        </w:rPr>
        <w:t>Some of you may have, or will receive</w:t>
      </w:r>
      <w:r w:rsidR="00F336B7" w:rsidRPr="004F590F">
        <w:rPr>
          <w:rFonts w:asciiTheme="minorHAnsi" w:hAnsiTheme="minorHAnsi" w:cs="Tahoma"/>
          <w:sz w:val="22"/>
          <w:szCs w:val="22"/>
        </w:rPr>
        <w:t>,</w:t>
      </w:r>
      <w:r w:rsidRPr="004F590F">
        <w:rPr>
          <w:rFonts w:asciiTheme="minorHAnsi" w:hAnsiTheme="minorHAnsi" w:cs="Tahoma"/>
          <w:sz w:val="22"/>
          <w:szCs w:val="22"/>
        </w:rPr>
        <w:t xml:space="preserve"> appointments as </w:t>
      </w:r>
      <w:r w:rsidRPr="004F590F">
        <w:rPr>
          <w:rFonts w:asciiTheme="minorHAnsi" w:hAnsiTheme="minorHAnsi" w:cs="Tahoma"/>
          <w:b/>
          <w:sz w:val="22"/>
          <w:szCs w:val="22"/>
        </w:rPr>
        <w:t>Fellows</w:t>
      </w:r>
      <w:r w:rsidRPr="004F590F">
        <w:rPr>
          <w:rFonts w:asciiTheme="minorHAnsi" w:hAnsiTheme="minorHAnsi" w:cs="Tahoma"/>
          <w:sz w:val="22"/>
          <w:szCs w:val="22"/>
        </w:rPr>
        <w:t>.  There are several different types of Fellowships available to</w:t>
      </w:r>
      <w:r w:rsidR="00651F39">
        <w:rPr>
          <w:rFonts w:asciiTheme="minorHAnsi" w:hAnsiTheme="minorHAnsi" w:cs="Tahoma"/>
          <w:sz w:val="22"/>
          <w:szCs w:val="22"/>
        </w:rPr>
        <w:t xml:space="preserve"> students in our program</w:t>
      </w:r>
      <w:r w:rsidR="00F336B7" w:rsidRPr="004F590F">
        <w:rPr>
          <w:rFonts w:asciiTheme="minorHAnsi" w:hAnsiTheme="minorHAnsi" w:cs="Tahoma"/>
          <w:sz w:val="22"/>
          <w:szCs w:val="22"/>
        </w:rPr>
        <w:t>.</w:t>
      </w:r>
    </w:p>
    <w:p w14:paraId="74E64A26" w14:textId="77777777" w:rsidR="00A05F3B" w:rsidRPr="00E71C5B" w:rsidRDefault="00A05F3B" w:rsidP="001C53B0">
      <w:pPr>
        <w:rPr>
          <w:rFonts w:asciiTheme="minorHAnsi" w:hAnsiTheme="minorHAnsi" w:cs="Tahoma"/>
          <w:sz w:val="16"/>
          <w:szCs w:val="16"/>
        </w:rPr>
      </w:pPr>
    </w:p>
    <w:p w14:paraId="78BD050F" w14:textId="678471B7" w:rsidR="006E4E89" w:rsidRDefault="00800FA8" w:rsidP="006E4E89">
      <w:pPr>
        <w:rPr>
          <w:rFonts w:asciiTheme="minorHAnsi" w:hAnsiTheme="minorHAnsi" w:cs="Tahoma"/>
          <w:sz w:val="22"/>
          <w:szCs w:val="22"/>
        </w:rPr>
      </w:pPr>
      <w:hyperlink r:id="rId19" w:history="1">
        <w:r w:rsidRPr="00800FA8">
          <w:rPr>
            <w:rFonts w:asciiTheme="minorHAnsi" w:hAnsiTheme="minorHAnsi"/>
            <w:b/>
            <w:color w:val="3366CC"/>
            <w:sz w:val="22"/>
            <w:szCs w:val="22"/>
          </w:rPr>
          <w:t>NSF and NIH Fellowships</w:t>
        </w:r>
        <w:r w:rsidR="00E71C5B" w:rsidRPr="00800FA8">
          <w:rPr>
            <w:rStyle w:val="Hyperlink"/>
            <w:rFonts w:asciiTheme="minorHAnsi" w:hAnsiTheme="minorHAnsi" w:cs="Tahoma"/>
            <w:b/>
            <w:color w:val="3366CC"/>
            <w:sz w:val="22"/>
            <w:szCs w:val="22"/>
          </w:rPr>
          <w:br/>
        </w:r>
      </w:hyperlink>
      <w:r w:rsidR="00CB6A67" w:rsidRPr="004F590F">
        <w:rPr>
          <w:rFonts w:asciiTheme="minorHAnsi" w:hAnsiTheme="minorHAnsi" w:cs="Tahoma"/>
          <w:sz w:val="22"/>
          <w:szCs w:val="22"/>
        </w:rPr>
        <w:t xml:space="preserve">Domestic students are encouraged to apply for their own individual </w:t>
      </w:r>
      <w:hyperlink r:id="rId20" w:history="1">
        <w:r w:rsidR="00CB6A67" w:rsidRPr="004F590F">
          <w:rPr>
            <w:rStyle w:val="Hyperlink"/>
            <w:rFonts w:asciiTheme="minorHAnsi" w:hAnsiTheme="minorHAnsi" w:cs="Tahoma"/>
            <w:sz w:val="22"/>
            <w:szCs w:val="22"/>
          </w:rPr>
          <w:t>National Science Foundation</w:t>
        </w:r>
      </w:hyperlink>
      <w:r w:rsidR="00F15707" w:rsidRPr="004F590F">
        <w:rPr>
          <w:rFonts w:asciiTheme="minorHAnsi" w:hAnsiTheme="minorHAnsi" w:cs="Tahoma"/>
          <w:sz w:val="22"/>
          <w:szCs w:val="22"/>
        </w:rPr>
        <w:t xml:space="preserve"> or </w:t>
      </w:r>
      <w:hyperlink r:id="rId21" w:history="1">
        <w:r w:rsidR="00F15707" w:rsidRPr="004F590F">
          <w:rPr>
            <w:rStyle w:val="Hyperlink"/>
            <w:rFonts w:asciiTheme="minorHAnsi" w:hAnsiTheme="minorHAnsi" w:cs="Tahoma"/>
            <w:sz w:val="22"/>
            <w:szCs w:val="22"/>
          </w:rPr>
          <w:t xml:space="preserve">NIH </w:t>
        </w:r>
        <w:r w:rsidR="000D654A" w:rsidRPr="004F590F">
          <w:rPr>
            <w:rStyle w:val="Hyperlink"/>
            <w:rFonts w:asciiTheme="minorHAnsi" w:hAnsiTheme="minorHAnsi" w:cs="Tahoma"/>
            <w:sz w:val="22"/>
            <w:szCs w:val="22"/>
          </w:rPr>
          <w:t>F</w:t>
        </w:r>
        <w:r w:rsidR="00F15707" w:rsidRPr="004F590F">
          <w:rPr>
            <w:rStyle w:val="Hyperlink"/>
            <w:rFonts w:asciiTheme="minorHAnsi" w:hAnsiTheme="minorHAnsi" w:cs="Tahoma"/>
            <w:sz w:val="22"/>
            <w:szCs w:val="22"/>
          </w:rPr>
          <w:t>31</w:t>
        </w:r>
      </w:hyperlink>
      <w:r w:rsidR="00F15707" w:rsidRPr="004F590F">
        <w:rPr>
          <w:rFonts w:asciiTheme="minorHAnsi" w:hAnsiTheme="minorHAnsi" w:cs="Tahoma"/>
          <w:sz w:val="22"/>
          <w:szCs w:val="22"/>
        </w:rPr>
        <w:t xml:space="preserve"> </w:t>
      </w:r>
      <w:r w:rsidR="00414473">
        <w:rPr>
          <w:rFonts w:asciiTheme="minorHAnsi" w:hAnsiTheme="minorHAnsi" w:cs="Tahoma"/>
          <w:sz w:val="22"/>
          <w:szCs w:val="22"/>
        </w:rPr>
        <w:t xml:space="preserve">or </w:t>
      </w:r>
      <w:hyperlink r:id="rId22" w:history="1">
        <w:r w:rsidR="00414473" w:rsidRPr="00414473">
          <w:rPr>
            <w:rStyle w:val="Hyperlink"/>
            <w:rFonts w:asciiTheme="minorHAnsi" w:hAnsiTheme="minorHAnsi" w:cs="Tahoma"/>
            <w:sz w:val="22"/>
            <w:szCs w:val="22"/>
          </w:rPr>
          <w:t>NIH F30</w:t>
        </w:r>
      </w:hyperlink>
      <w:r w:rsidR="00414473">
        <w:rPr>
          <w:rFonts w:asciiTheme="minorHAnsi" w:hAnsiTheme="minorHAnsi" w:cs="Tahoma"/>
          <w:sz w:val="22"/>
          <w:szCs w:val="22"/>
        </w:rPr>
        <w:t xml:space="preserve"> </w:t>
      </w:r>
      <w:r w:rsidR="00CB6A67" w:rsidRPr="004F590F">
        <w:rPr>
          <w:rFonts w:asciiTheme="minorHAnsi" w:hAnsiTheme="minorHAnsi" w:cs="Tahoma"/>
          <w:sz w:val="22"/>
          <w:szCs w:val="22"/>
        </w:rPr>
        <w:t>Fellowsh</w:t>
      </w:r>
      <w:r w:rsidR="00B6401D">
        <w:rPr>
          <w:rFonts w:asciiTheme="minorHAnsi" w:hAnsiTheme="minorHAnsi" w:cs="Tahoma"/>
          <w:sz w:val="22"/>
          <w:szCs w:val="22"/>
        </w:rPr>
        <w:t>ips</w:t>
      </w:r>
      <w:r w:rsidR="00414473">
        <w:rPr>
          <w:rFonts w:asciiTheme="minorHAnsi" w:hAnsiTheme="minorHAnsi" w:cs="Tahoma"/>
          <w:sz w:val="22"/>
          <w:szCs w:val="22"/>
        </w:rPr>
        <w:t>; the latter are for MD/PhD candidates</w:t>
      </w:r>
      <w:r w:rsidR="00B6401D">
        <w:rPr>
          <w:rFonts w:asciiTheme="minorHAnsi" w:hAnsiTheme="minorHAnsi" w:cs="Tahoma"/>
          <w:sz w:val="22"/>
          <w:szCs w:val="22"/>
        </w:rPr>
        <w:t>.  Recipients of individual f</w:t>
      </w:r>
      <w:r w:rsidR="00CB6A67" w:rsidRPr="004F590F">
        <w:rPr>
          <w:rFonts w:asciiTheme="minorHAnsi" w:hAnsiTheme="minorHAnsi" w:cs="Tahoma"/>
          <w:sz w:val="22"/>
          <w:szCs w:val="22"/>
        </w:rPr>
        <w:t>ellowships typically receive a bonus, above and beyond the standard Life</w:t>
      </w:r>
      <w:r w:rsidR="00B6401D">
        <w:rPr>
          <w:rFonts w:asciiTheme="minorHAnsi" w:hAnsiTheme="minorHAnsi" w:cs="Tahoma"/>
          <w:sz w:val="22"/>
          <w:szCs w:val="22"/>
        </w:rPr>
        <w:t xml:space="preserve"> Sciences stipend.  Individual f</w:t>
      </w:r>
      <w:r w:rsidR="00CB6A67" w:rsidRPr="004F590F">
        <w:rPr>
          <w:rFonts w:asciiTheme="minorHAnsi" w:hAnsiTheme="minorHAnsi" w:cs="Tahoma"/>
          <w:sz w:val="22"/>
          <w:szCs w:val="22"/>
        </w:rPr>
        <w:t>ellowships are also academic awards, as opposed to salaries</w:t>
      </w:r>
      <w:r w:rsidR="006E4E89" w:rsidRPr="004F590F">
        <w:rPr>
          <w:rFonts w:asciiTheme="minorHAnsi" w:hAnsiTheme="minorHAnsi" w:cs="Tahoma"/>
          <w:sz w:val="22"/>
          <w:szCs w:val="22"/>
        </w:rPr>
        <w:t xml:space="preserve">.  </w:t>
      </w:r>
      <w:r w:rsidR="00CB6A67" w:rsidRPr="004F590F">
        <w:rPr>
          <w:rFonts w:asciiTheme="minorHAnsi" w:hAnsiTheme="minorHAnsi" w:cs="Tahoma"/>
          <w:sz w:val="22"/>
          <w:szCs w:val="22"/>
        </w:rPr>
        <w:t xml:space="preserve"> </w:t>
      </w:r>
      <w:r w:rsidR="000D654A" w:rsidRPr="004F590F">
        <w:rPr>
          <w:rFonts w:asciiTheme="minorHAnsi" w:hAnsiTheme="minorHAnsi" w:cs="Tahoma"/>
          <w:sz w:val="22"/>
          <w:szCs w:val="22"/>
        </w:rPr>
        <w:t xml:space="preserve">Recipients of these </w:t>
      </w:r>
      <w:r w:rsidR="00B6401D">
        <w:rPr>
          <w:rFonts w:asciiTheme="minorHAnsi" w:hAnsiTheme="minorHAnsi" w:cs="Tahoma"/>
          <w:sz w:val="22"/>
          <w:szCs w:val="22"/>
        </w:rPr>
        <w:t>f</w:t>
      </w:r>
      <w:r w:rsidR="006E4E89" w:rsidRPr="004F590F">
        <w:rPr>
          <w:rFonts w:asciiTheme="minorHAnsi" w:hAnsiTheme="minorHAnsi" w:cs="Tahoma"/>
          <w:sz w:val="22"/>
          <w:szCs w:val="22"/>
        </w:rPr>
        <w:t>ellow</w:t>
      </w:r>
      <w:r w:rsidR="000D654A" w:rsidRPr="004F590F">
        <w:rPr>
          <w:rFonts w:asciiTheme="minorHAnsi" w:hAnsiTheme="minorHAnsi" w:cs="Tahoma"/>
          <w:sz w:val="22"/>
          <w:szCs w:val="22"/>
        </w:rPr>
        <w:t>ship</w:t>
      </w:r>
      <w:r w:rsidR="00B6401D">
        <w:rPr>
          <w:rFonts w:asciiTheme="minorHAnsi" w:hAnsiTheme="minorHAnsi" w:cs="Tahoma"/>
          <w:sz w:val="22"/>
          <w:szCs w:val="22"/>
        </w:rPr>
        <w:t>s should consult the Internal Revenue Service</w:t>
      </w:r>
      <w:r w:rsidR="006E4E89" w:rsidRPr="004F590F">
        <w:rPr>
          <w:rFonts w:asciiTheme="minorHAnsi" w:hAnsiTheme="minorHAnsi" w:cs="Tahoma"/>
          <w:sz w:val="22"/>
          <w:szCs w:val="22"/>
        </w:rPr>
        <w:t xml:space="preserve"> website (and/or a tax professional) </w:t>
      </w:r>
      <w:r w:rsidR="00B6401D">
        <w:rPr>
          <w:rFonts w:asciiTheme="minorHAnsi" w:hAnsiTheme="minorHAnsi" w:cs="Tahoma"/>
          <w:sz w:val="22"/>
          <w:szCs w:val="22"/>
        </w:rPr>
        <w:t>for information on taxation of f</w:t>
      </w:r>
      <w:r w:rsidR="006E4E89" w:rsidRPr="004F590F">
        <w:rPr>
          <w:rFonts w:asciiTheme="minorHAnsi" w:hAnsiTheme="minorHAnsi" w:cs="Tahoma"/>
          <w:sz w:val="22"/>
          <w:szCs w:val="22"/>
        </w:rPr>
        <w:t>ellowship stipend</w:t>
      </w:r>
      <w:r w:rsidR="00743DCE" w:rsidRPr="004F590F">
        <w:rPr>
          <w:rFonts w:asciiTheme="minorHAnsi" w:hAnsiTheme="minorHAnsi" w:cs="Tahoma"/>
          <w:sz w:val="22"/>
          <w:szCs w:val="22"/>
        </w:rPr>
        <w:t>s</w:t>
      </w:r>
      <w:r w:rsidR="006E4E89" w:rsidRPr="004F590F">
        <w:rPr>
          <w:rFonts w:asciiTheme="minorHAnsi" w:hAnsiTheme="minorHAnsi" w:cs="Tahoma"/>
          <w:sz w:val="22"/>
          <w:szCs w:val="22"/>
        </w:rPr>
        <w:t>.</w:t>
      </w:r>
    </w:p>
    <w:p w14:paraId="06780950" w14:textId="77777777" w:rsidR="00E71C5B" w:rsidRPr="00800FA8" w:rsidRDefault="00E71C5B" w:rsidP="006E4E89">
      <w:pPr>
        <w:rPr>
          <w:rFonts w:asciiTheme="minorHAnsi" w:hAnsiTheme="minorHAnsi" w:cs="Tahoma"/>
          <w:color w:val="0000FF"/>
          <w:sz w:val="16"/>
          <w:szCs w:val="16"/>
        </w:rPr>
      </w:pPr>
    </w:p>
    <w:p w14:paraId="4609F517" w14:textId="77777777" w:rsidR="00724FA4" w:rsidRPr="004F590F" w:rsidRDefault="00F82511" w:rsidP="001C53B0">
      <w:pPr>
        <w:rPr>
          <w:rFonts w:asciiTheme="minorHAnsi" w:hAnsiTheme="minorHAnsi" w:cs="Tahoma"/>
          <w:sz w:val="22"/>
          <w:szCs w:val="22"/>
        </w:rPr>
      </w:pPr>
      <w:hyperlink r:id="rId23" w:history="1">
        <w:r w:rsidRPr="00F82511">
          <w:rPr>
            <w:rStyle w:val="Hyperlink"/>
            <w:rFonts w:asciiTheme="minorHAnsi" w:hAnsiTheme="minorHAnsi" w:cstheme="minorHAnsi"/>
            <w:b/>
            <w:bCs/>
            <w:sz w:val="22"/>
            <w:szCs w:val="22"/>
          </w:rPr>
          <w:t>W. Burghardt Turner Fellowships</w:t>
        </w:r>
      </w:hyperlink>
      <w:hyperlink r:id="rId24" w:history="1">
        <w:r w:rsidR="00E71C5B" w:rsidRPr="001B3D5E">
          <w:rPr>
            <w:rStyle w:val="Hyperlink"/>
            <w:rFonts w:asciiTheme="minorHAnsi" w:hAnsiTheme="minorHAnsi" w:cs="Tahoma"/>
            <w:b/>
            <w:sz w:val="22"/>
            <w:szCs w:val="22"/>
          </w:rPr>
          <w:br/>
        </w:r>
      </w:hyperlink>
      <w:r w:rsidR="00800FA8">
        <w:rPr>
          <w:rFonts w:asciiTheme="minorHAnsi" w:hAnsiTheme="minorHAnsi" w:cs="Tahoma"/>
          <w:sz w:val="22"/>
          <w:szCs w:val="22"/>
        </w:rPr>
        <w:t>Domestic students in under-represented groups</w:t>
      </w:r>
      <w:r w:rsidR="00724FA4" w:rsidRPr="004F590F">
        <w:rPr>
          <w:rFonts w:asciiTheme="minorHAnsi" w:hAnsiTheme="minorHAnsi" w:cs="Tahoma"/>
          <w:sz w:val="22"/>
          <w:szCs w:val="22"/>
        </w:rPr>
        <w:t xml:space="preserve"> (African American, Hispanic, American Indian, etc.) may qualify for</w:t>
      </w:r>
      <w:r w:rsidR="00F45800" w:rsidRPr="004F590F">
        <w:rPr>
          <w:rFonts w:asciiTheme="minorHAnsi" w:hAnsiTheme="minorHAnsi" w:cs="Tahoma"/>
          <w:sz w:val="22"/>
          <w:szCs w:val="22"/>
        </w:rPr>
        <w:t xml:space="preserve"> Turner Fellowships</w:t>
      </w:r>
      <w:r w:rsidR="00663F4A" w:rsidRPr="004F590F">
        <w:rPr>
          <w:rFonts w:asciiTheme="minorHAnsi" w:hAnsiTheme="minorHAnsi" w:cs="Tahoma"/>
          <w:sz w:val="22"/>
          <w:szCs w:val="22"/>
        </w:rPr>
        <w:t>,</w:t>
      </w:r>
      <w:r w:rsidR="00724FA4" w:rsidRPr="004F590F">
        <w:rPr>
          <w:rFonts w:asciiTheme="minorHAnsi" w:hAnsiTheme="minorHAnsi" w:cs="Tahoma"/>
          <w:sz w:val="22"/>
          <w:szCs w:val="22"/>
        </w:rPr>
        <w:t xml:space="preserve"> </w:t>
      </w:r>
      <w:r w:rsidR="00743DCE" w:rsidRPr="004F590F">
        <w:rPr>
          <w:rFonts w:asciiTheme="minorHAnsi" w:hAnsiTheme="minorHAnsi" w:cs="Tahoma"/>
          <w:sz w:val="22"/>
          <w:szCs w:val="22"/>
        </w:rPr>
        <w:t>fund</w:t>
      </w:r>
      <w:r w:rsidR="00724FA4" w:rsidRPr="004F590F">
        <w:rPr>
          <w:rFonts w:asciiTheme="minorHAnsi" w:hAnsiTheme="minorHAnsi" w:cs="Tahoma"/>
          <w:sz w:val="22"/>
          <w:szCs w:val="22"/>
        </w:rPr>
        <w:t>ed by New York State.  These</w:t>
      </w:r>
      <w:r w:rsidR="00460388" w:rsidRPr="004F590F">
        <w:rPr>
          <w:rFonts w:asciiTheme="minorHAnsi" w:hAnsiTheme="minorHAnsi" w:cs="Tahoma"/>
          <w:sz w:val="22"/>
          <w:szCs w:val="22"/>
        </w:rPr>
        <w:t xml:space="preserve"> </w:t>
      </w:r>
      <w:r w:rsidR="00800FA8">
        <w:rPr>
          <w:rFonts w:asciiTheme="minorHAnsi" w:hAnsiTheme="minorHAnsi" w:cs="Tahoma"/>
          <w:sz w:val="22"/>
          <w:szCs w:val="22"/>
        </w:rPr>
        <w:t xml:space="preserve">fellowships </w:t>
      </w:r>
      <w:r w:rsidR="00460388" w:rsidRPr="004F590F">
        <w:rPr>
          <w:rFonts w:asciiTheme="minorHAnsi" w:hAnsiTheme="minorHAnsi" w:cs="Tahoma"/>
          <w:sz w:val="22"/>
          <w:szCs w:val="22"/>
        </w:rPr>
        <w:t>are competitive</w:t>
      </w:r>
      <w:r w:rsidR="00724FA4" w:rsidRPr="004F590F">
        <w:rPr>
          <w:rFonts w:asciiTheme="minorHAnsi" w:hAnsiTheme="minorHAnsi" w:cs="Tahoma"/>
          <w:sz w:val="22"/>
          <w:szCs w:val="22"/>
        </w:rPr>
        <w:t xml:space="preserve">, </w:t>
      </w:r>
      <w:r w:rsidR="00460388" w:rsidRPr="004F590F">
        <w:rPr>
          <w:rFonts w:asciiTheme="minorHAnsi" w:hAnsiTheme="minorHAnsi" w:cs="Tahoma"/>
          <w:sz w:val="22"/>
          <w:szCs w:val="22"/>
        </w:rPr>
        <w:t xml:space="preserve">and </w:t>
      </w:r>
      <w:r w:rsidR="00C87E5B" w:rsidRPr="004F590F">
        <w:rPr>
          <w:rFonts w:asciiTheme="minorHAnsi" w:hAnsiTheme="minorHAnsi" w:cs="Tahoma"/>
          <w:sz w:val="22"/>
          <w:szCs w:val="22"/>
        </w:rPr>
        <w:t xml:space="preserve">most </w:t>
      </w:r>
      <w:r w:rsidR="00460388" w:rsidRPr="004F590F">
        <w:rPr>
          <w:rFonts w:asciiTheme="minorHAnsi" w:hAnsiTheme="minorHAnsi" w:cs="Tahoma"/>
          <w:sz w:val="22"/>
          <w:szCs w:val="22"/>
        </w:rPr>
        <w:t>are</w:t>
      </w:r>
      <w:r w:rsidR="00800FA8">
        <w:rPr>
          <w:rFonts w:asciiTheme="minorHAnsi" w:hAnsiTheme="minorHAnsi" w:cs="Tahoma"/>
          <w:sz w:val="22"/>
          <w:szCs w:val="22"/>
        </w:rPr>
        <w:t xml:space="preserve"> awarded during the a</w:t>
      </w:r>
      <w:r w:rsidR="00724FA4" w:rsidRPr="004F590F">
        <w:rPr>
          <w:rFonts w:asciiTheme="minorHAnsi" w:hAnsiTheme="minorHAnsi" w:cs="Tahoma"/>
          <w:sz w:val="22"/>
          <w:szCs w:val="22"/>
        </w:rPr>
        <w:t xml:space="preserve">dmissions process.  Additional Turner Fellowships </w:t>
      </w:r>
      <w:r w:rsidR="00C87E5B" w:rsidRPr="004F590F">
        <w:rPr>
          <w:rFonts w:asciiTheme="minorHAnsi" w:hAnsiTheme="minorHAnsi" w:cs="Tahoma"/>
          <w:sz w:val="22"/>
          <w:szCs w:val="22"/>
        </w:rPr>
        <w:t xml:space="preserve">are </w:t>
      </w:r>
      <w:r w:rsidR="00724FA4" w:rsidRPr="004F590F">
        <w:rPr>
          <w:rFonts w:asciiTheme="minorHAnsi" w:hAnsiTheme="minorHAnsi" w:cs="Tahoma"/>
          <w:sz w:val="22"/>
          <w:szCs w:val="22"/>
        </w:rPr>
        <w:t xml:space="preserve">awarded to </w:t>
      </w:r>
      <w:r w:rsidR="00800FA8">
        <w:rPr>
          <w:rFonts w:asciiTheme="minorHAnsi" w:hAnsiTheme="minorHAnsi" w:cs="Tahoma"/>
          <w:sz w:val="22"/>
          <w:szCs w:val="22"/>
        </w:rPr>
        <w:t>more-</w:t>
      </w:r>
      <w:r w:rsidR="00724FA4" w:rsidRPr="004F590F">
        <w:rPr>
          <w:rFonts w:asciiTheme="minorHAnsi" w:hAnsiTheme="minorHAnsi" w:cs="Tahoma"/>
          <w:sz w:val="22"/>
          <w:szCs w:val="22"/>
        </w:rPr>
        <w:t>senior</w:t>
      </w:r>
      <w:r w:rsidR="0024102B" w:rsidRPr="004F590F">
        <w:rPr>
          <w:rFonts w:asciiTheme="minorHAnsi" w:hAnsiTheme="minorHAnsi" w:cs="Tahoma"/>
          <w:sz w:val="22"/>
          <w:szCs w:val="22"/>
        </w:rPr>
        <w:t xml:space="preserve"> </w:t>
      </w:r>
      <w:r w:rsidR="00724FA4" w:rsidRPr="004F590F">
        <w:rPr>
          <w:rFonts w:asciiTheme="minorHAnsi" w:hAnsiTheme="minorHAnsi" w:cs="Tahoma"/>
          <w:sz w:val="22"/>
          <w:szCs w:val="22"/>
        </w:rPr>
        <w:t xml:space="preserve">graduate students as they </w:t>
      </w:r>
      <w:r w:rsidR="00F45800" w:rsidRPr="004F590F">
        <w:rPr>
          <w:rFonts w:asciiTheme="minorHAnsi" w:hAnsiTheme="minorHAnsi" w:cs="Tahoma"/>
          <w:sz w:val="22"/>
          <w:szCs w:val="22"/>
        </w:rPr>
        <w:t>near completion</w:t>
      </w:r>
      <w:r w:rsidR="00543EB6" w:rsidRPr="004F590F">
        <w:rPr>
          <w:rFonts w:asciiTheme="minorHAnsi" w:hAnsiTheme="minorHAnsi" w:cs="Tahoma"/>
          <w:sz w:val="22"/>
          <w:szCs w:val="22"/>
        </w:rPr>
        <w:t xml:space="preserve"> of </w:t>
      </w:r>
      <w:r w:rsidR="00F45800" w:rsidRPr="004F590F">
        <w:rPr>
          <w:rFonts w:asciiTheme="minorHAnsi" w:hAnsiTheme="minorHAnsi" w:cs="Tahoma"/>
          <w:sz w:val="22"/>
          <w:szCs w:val="22"/>
        </w:rPr>
        <w:t xml:space="preserve">their </w:t>
      </w:r>
      <w:r w:rsidR="00543EB6" w:rsidRPr="004F590F">
        <w:rPr>
          <w:rFonts w:asciiTheme="minorHAnsi" w:hAnsiTheme="minorHAnsi" w:cs="Tahoma"/>
          <w:sz w:val="22"/>
          <w:szCs w:val="22"/>
        </w:rPr>
        <w:t>dissertation research</w:t>
      </w:r>
      <w:r w:rsidR="00724FA4" w:rsidRPr="004F590F">
        <w:rPr>
          <w:rFonts w:asciiTheme="minorHAnsi" w:hAnsiTheme="minorHAnsi" w:cs="Tahoma"/>
          <w:sz w:val="22"/>
          <w:szCs w:val="22"/>
        </w:rPr>
        <w:t xml:space="preserve">.  </w:t>
      </w:r>
      <w:r w:rsidR="000F5BAA" w:rsidRPr="004F590F">
        <w:rPr>
          <w:rFonts w:asciiTheme="minorHAnsi" w:hAnsiTheme="minorHAnsi" w:cs="Tahoma"/>
          <w:sz w:val="22"/>
          <w:szCs w:val="22"/>
        </w:rPr>
        <w:t>U</w:t>
      </w:r>
      <w:r w:rsidR="00724FA4" w:rsidRPr="004F590F">
        <w:rPr>
          <w:rFonts w:asciiTheme="minorHAnsi" w:hAnsiTheme="minorHAnsi" w:cs="Tahoma"/>
          <w:sz w:val="22"/>
          <w:szCs w:val="22"/>
        </w:rPr>
        <w:t>nlike federally fund</w:t>
      </w:r>
      <w:r w:rsidR="00B6401D">
        <w:rPr>
          <w:rFonts w:asciiTheme="minorHAnsi" w:hAnsiTheme="minorHAnsi" w:cs="Tahoma"/>
          <w:sz w:val="22"/>
          <w:szCs w:val="22"/>
        </w:rPr>
        <w:t>ed f</w:t>
      </w:r>
      <w:r w:rsidR="00724FA4" w:rsidRPr="004F590F">
        <w:rPr>
          <w:rFonts w:asciiTheme="minorHAnsi" w:hAnsiTheme="minorHAnsi" w:cs="Tahoma"/>
          <w:sz w:val="22"/>
          <w:szCs w:val="22"/>
        </w:rPr>
        <w:t xml:space="preserve">ellowships, </w:t>
      </w:r>
      <w:r w:rsidR="00F31062" w:rsidRPr="004F590F">
        <w:rPr>
          <w:rFonts w:asciiTheme="minorHAnsi" w:hAnsiTheme="minorHAnsi" w:cs="Tahoma"/>
          <w:sz w:val="22"/>
          <w:szCs w:val="22"/>
        </w:rPr>
        <w:t>stipends from Turner Fellowships are taxable</w:t>
      </w:r>
      <w:r w:rsidR="008C07D0" w:rsidRPr="004F590F">
        <w:rPr>
          <w:rFonts w:asciiTheme="minorHAnsi" w:hAnsiTheme="minorHAnsi" w:cs="Tahoma"/>
          <w:sz w:val="22"/>
          <w:szCs w:val="22"/>
        </w:rPr>
        <w:t xml:space="preserve">.  Turner Fellowships are paid throughout the </w:t>
      </w:r>
      <w:r w:rsidR="008C07D0" w:rsidRPr="00800FA8">
        <w:rPr>
          <w:rFonts w:asciiTheme="minorHAnsi" w:hAnsiTheme="minorHAnsi" w:cs="Tahoma"/>
          <w:b/>
          <w:sz w:val="22"/>
          <w:szCs w:val="22"/>
        </w:rPr>
        <w:t>academic</w:t>
      </w:r>
      <w:r w:rsidR="008C07D0" w:rsidRPr="004F590F">
        <w:rPr>
          <w:rFonts w:asciiTheme="minorHAnsi" w:hAnsiTheme="minorHAnsi" w:cs="Tahoma"/>
          <w:sz w:val="22"/>
          <w:szCs w:val="22"/>
        </w:rPr>
        <w:t xml:space="preserve"> year,</w:t>
      </w:r>
      <w:r w:rsidR="007D2E89" w:rsidRPr="004F590F">
        <w:rPr>
          <w:rFonts w:asciiTheme="minorHAnsi" w:hAnsiTheme="minorHAnsi" w:cs="Tahoma"/>
          <w:sz w:val="22"/>
          <w:szCs w:val="22"/>
        </w:rPr>
        <w:t xml:space="preserve"> over the course of 21 pay periods.</w:t>
      </w:r>
    </w:p>
    <w:p w14:paraId="070C4196" w14:textId="77777777" w:rsidR="00CB6A67" w:rsidRPr="00800FA8" w:rsidRDefault="00CB6A67" w:rsidP="001C53B0">
      <w:pPr>
        <w:rPr>
          <w:rFonts w:asciiTheme="minorHAnsi" w:hAnsiTheme="minorHAnsi" w:cs="Tahoma"/>
          <w:color w:val="3366CC"/>
          <w:sz w:val="16"/>
          <w:szCs w:val="16"/>
        </w:rPr>
      </w:pPr>
    </w:p>
    <w:p w14:paraId="7C3CBCE1" w14:textId="17FCA557" w:rsidR="00834D21" w:rsidRPr="004F590F" w:rsidRDefault="00F45800" w:rsidP="00834D21">
      <w:pPr>
        <w:rPr>
          <w:rFonts w:asciiTheme="minorHAnsi" w:hAnsiTheme="minorHAnsi" w:cs="Tahoma"/>
          <w:sz w:val="22"/>
          <w:szCs w:val="22"/>
        </w:rPr>
      </w:pPr>
      <w:hyperlink r:id="rId25" w:history="1">
        <w:r w:rsidRPr="00800FA8">
          <w:rPr>
            <w:rStyle w:val="Hyperlink"/>
            <w:rFonts w:asciiTheme="minorHAnsi" w:hAnsiTheme="minorHAnsi" w:cs="Tahoma"/>
            <w:b/>
            <w:sz w:val="22"/>
            <w:szCs w:val="22"/>
          </w:rPr>
          <w:t>Scholars in Bio</w:t>
        </w:r>
        <w:r w:rsidR="00EB72FF">
          <w:rPr>
            <w:rStyle w:val="Hyperlink"/>
            <w:rFonts w:asciiTheme="minorHAnsi" w:hAnsiTheme="minorHAnsi" w:cs="Tahoma"/>
            <w:b/>
            <w:sz w:val="22"/>
            <w:szCs w:val="22"/>
          </w:rPr>
          <w:t>m</w:t>
        </w:r>
        <w:r w:rsidRPr="00800FA8">
          <w:rPr>
            <w:rStyle w:val="Hyperlink"/>
            <w:rFonts w:asciiTheme="minorHAnsi" w:hAnsiTheme="minorHAnsi" w:cs="Tahoma"/>
            <w:b/>
            <w:sz w:val="22"/>
            <w:szCs w:val="22"/>
          </w:rPr>
          <w:t>edical Sciences</w:t>
        </w:r>
      </w:hyperlink>
      <w:r w:rsidR="00E71C5B">
        <w:rPr>
          <w:rFonts w:asciiTheme="minorHAnsi" w:hAnsiTheme="minorHAnsi" w:cs="Tahoma"/>
          <w:b/>
          <w:sz w:val="22"/>
          <w:szCs w:val="22"/>
        </w:rPr>
        <w:br/>
      </w:r>
      <w:r w:rsidR="00F61287">
        <w:rPr>
          <w:rFonts w:asciiTheme="minorHAnsi" w:hAnsiTheme="minorHAnsi" w:cs="Tahoma"/>
          <w:sz w:val="22"/>
          <w:szCs w:val="22"/>
        </w:rPr>
        <w:t>This initiative</w:t>
      </w:r>
      <w:r w:rsidR="00834D21" w:rsidRPr="004F590F">
        <w:rPr>
          <w:rFonts w:asciiTheme="minorHAnsi" w:hAnsiTheme="minorHAnsi" w:cs="Tahoma"/>
          <w:sz w:val="22"/>
          <w:szCs w:val="22"/>
        </w:rPr>
        <w:t>,</w:t>
      </w:r>
      <w:r w:rsidR="00800FA8">
        <w:rPr>
          <w:rFonts w:asciiTheme="minorHAnsi" w:hAnsiTheme="minorHAnsi" w:cs="Tahoma"/>
          <w:sz w:val="22"/>
          <w:szCs w:val="22"/>
        </w:rPr>
        <w:t xml:space="preserve"> nicknamed the ‘Med into Grad’</w:t>
      </w:r>
      <w:r w:rsidRPr="004F590F">
        <w:rPr>
          <w:rFonts w:asciiTheme="minorHAnsi" w:hAnsiTheme="minorHAnsi" w:cs="Tahoma"/>
          <w:sz w:val="22"/>
          <w:szCs w:val="22"/>
        </w:rPr>
        <w:t xml:space="preserve"> program, enables Life Science</w:t>
      </w:r>
      <w:r w:rsidR="00800FA8">
        <w:rPr>
          <w:rFonts w:asciiTheme="minorHAnsi" w:hAnsiTheme="minorHAnsi" w:cs="Tahoma"/>
          <w:sz w:val="22"/>
          <w:szCs w:val="22"/>
        </w:rPr>
        <w:t>s</w:t>
      </w:r>
      <w:r w:rsidRPr="004F590F">
        <w:rPr>
          <w:rFonts w:asciiTheme="minorHAnsi" w:hAnsiTheme="minorHAnsi" w:cs="Tahoma"/>
          <w:sz w:val="22"/>
          <w:szCs w:val="22"/>
        </w:rPr>
        <w:t xml:space="preserve"> PhD students to engage in translational medicine.  </w:t>
      </w:r>
      <w:r w:rsidR="00910407" w:rsidRPr="004F590F">
        <w:rPr>
          <w:rFonts w:asciiTheme="minorHAnsi" w:hAnsiTheme="minorHAnsi" w:cs="Tahoma"/>
          <w:sz w:val="22"/>
          <w:szCs w:val="22"/>
        </w:rPr>
        <w:t xml:space="preserve">This opportunity is available to </w:t>
      </w:r>
      <w:r w:rsidR="007D2E89" w:rsidRPr="004F590F">
        <w:rPr>
          <w:rFonts w:asciiTheme="minorHAnsi" w:hAnsiTheme="minorHAnsi" w:cs="Tahoma"/>
          <w:sz w:val="22"/>
          <w:szCs w:val="22"/>
        </w:rPr>
        <w:t>both i</w:t>
      </w:r>
      <w:r w:rsidR="00910407" w:rsidRPr="004F590F">
        <w:rPr>
          <w:rFonts w:asciiTheme="minorHAnsi" w:hAnsiTheme="minorHAnsi" w:cs="Tahoma"/>
          <w:sz w:val="22"/>
          <w:szCs w:val="22"/>
        </w:rPr>
        <w:t xml:space="preserve">nternational and domestic students.  </w:t>
      </w:r>
      <w:r w:rsidRPr="004F590F">
        <w:rPr>
          <w:rFonts w:asciiTheme="minorHAnsi" w:hAnsiTheme="minorHAnsi" w:cs="Tahoma"/>
          <w:sz w:val="22"/>
          <w:szCs w:val="22"/>
        </w:rPr>
        <w:lastRenderedPageBreak/>
        <w:t xml:space="preserve">Students in years two or three of graduate studies </w:t>
      </w:r>
      <w:r w:rsidR="00800FA8">
        <w:rPr>
          <w:rFonts w:asciiTheme="minorHAnsi" w:hAnsiTheme="minorHAnsi" w:cs="Tahoma"/>
          <w:sz w:val="22"/>
          <w:szCs w:val="22"/>
        </w:rPr>
        <w:t>may apply for this competitive f</w:t>
      </w:r>
      <w:r w:rsidRPr="004F590F">
        <w:rPr>
          <w:rFonts w:asciiTheme="minorHAnsi" w:hAnsiTheme="minorHAnsi" w:cs="Tahoma"/>
          <w:sz w:val="22"/>
          <w:szCs w:val="22"/>
        </w:rPr>
        <w:t>ellowship.  The track aims to give grad students an understanding of the presentation, progression</w:t>
      </w:r>
      <w:r w:rsidR="00800FA8">
        <w:rPr>
          <w:rFonts w:asciiTheme="minorHAnsi" w:hAnsiTheme="minorHAnsi" w:cs="Tahoma"/>
          <w:sz w:val="22"/>
          <w:szCs w:val="22"/>
        </w:rPr>
        <w:t>,</w:t>
      </w:r>
      <w:r w:rsidRPr="004F590F">
        <w:rPr>
          <w:rFonts w:asciiTheme="minorHAnsi" w:hAnsiTheme="minorHAnsi" w:cs="Tahoma"/>
          <w:sz w:val="22"/>
          <w:szCs w:val="22"/>
        </w:rPr>
        <w:t xml:space="preserve"> and treatment of diseases related </w:t>
      </w:r>
      <w:r w:rsidR="00800FA8">
        <w:rPr>
          <w:rFonts w:asciiTheme="minorHAnsi" w:hAnsiTheme="minorHAnsi" w:cs="Tahoma"/>
          <w:sz w:val="22"/>
          <w:szCs w:val="22"/>
        </w:rPr>
        <w:t>to their area of research.  SBS</w:t>
      </w:r>
      <w:r w:rsidRPr="004F590F">
        <w:rPr>
          <w:rFonts w:asciiTheme="minorHAnsi" w:hAnsiTheme="minorHAnsi" w:cs="Tahoma"/>
          <w:sz w:val="22"/>
          <w:szCs w:val="22"/>
        </w:rPr>
        <w:t xml:space="preserve"> Fell</w:t>
      </w:r>
      <w:r w:rsidR="00800FA8">
        <w:rPr>
          <w:rFonts w:asciiTheme="minorHAnsi" w:hAnsiTheme="minorHAnsi" w:cs="Tahoma"/>
          <w:sz w:val="22"/>
          <w:szCs w:val="22"/>
        </w:rPr>
        <w:t>ows are teamed with a clinician</w:t>
      </w:r>
      <w:r w:rsidRPr="004F590F">
        <w:rPr>
          <w:rFonts w:asciiTheme="minorHAnsi" w:hAnsiTheme="minorHAnsi" w:cs="Tahoma"/>
          <w:sz w:val="22"/>
          <w:szCs w:val="22"/>
        </w:rPr>
        <w:t xml:space="preserve"> and complete ad</w:t>
      </w:r>
      <w:r w:rsidR="00800FA8">
        <w:rPr>
          <w:rFonts w:asciiTheme="minorHAnsi" w:hAnsiTheme="minorHAnsi" w:cs="Tahoma"/>
          <w:sz w:val="22"/>
          <w:szCs w:val="22"/>
        </w:rPr>
        <w:t>ditional coursework during the f</w:t>
      </w:r>
      <w:r w:rsidRPr="004F590F">
        <w:rPr>
          <w:rFonts w:asciiTheme="minorHAnsi" w:hAnsiTheme="minorHAnsi" w:cs="Tahoma"/>
          <w:sz w:val="22"/>
          <w:szCs w:val="22"/>
        </w:rPr>
        <w:t xml:space="preserve">ellowship year. </w:t>
      </w:r>
      <w:r w:rsidR="00910407" w:rsidRPr="004F590F">
        <w:rPr>
          <w:rFonts w:asciiTheme="minorHAnsi" w:hAnsiTheme="minorHAnsi" w:cs="Tahoma"/>
          <w:sz w:val="22"/>
          <w:szCs w:val="22"/>
        </w:rPr>
        <w:t xml:space="preserve"> </w:t>
      </w:r>
      <w:r w:rsidR="007D2E89" w:rsidRPr="004F590F">
        <w:rPr>
          <w:rFonts w:asciiTheme="minorHAnsi" w:hAnsiTheme="minorHAnsi" w:cs="Tahoma"/>
          <w:sz w:val="22"/>
          <w:szCs w:val="22"/>
        </w:rPr>
        <w:t xml:space="preserve">Students in the program receive a stipend supplement and </w:t>
      </w:r>
      <w:r w:rsidR="00B04BD0">
        <w:rPr>
          <w:rFonts w:asciiTheme="minorHAnsi" w:hAnsiTheme="minorHAnsi" w:cs="Tahoma"/>
          <w:sz w:val="22"/>
          <w:szCs w:val="22"/>
        </w:rPr>
        <w:t>funds to facilitate some training-related expenses</w:t>
      </w:r>
      <w:r w:rsidR="007D2E89" w:rsidRPr="004F590F">
        <w:rPr>
          <w:rFonts w:asciiTheme="minorHAnsi" w:hAnsiTheme="minorHAnsi" w:cs="Tahoma"/>
          <w:sz w:val="22"/>
          <w:szCs w:val="22"/>
        </w:rPr>
        <w:t>.</w:t>
      </w:r>
    </w:p>
    <w:p w14:paraId="09745F14" w14:textId="1B62F703" w:rsidR="00C429A9" w:rsidRDefault="00C429A9">
      <w:pPr>
        <w:rPr>
          <w:rFonts w:asciiTheme="minorHAnsi" w:hAnsiTheme="minorHAnsi" w:cs="Tahoma"/>
          <w:b/>
          <w:color w:val="3366CC"/>
          <w:sz w:val="22"/>
          <w:szCs w:val="22"/>
        </w:rPr>
      </w:pPr>
    </w:p>
    <w:p w14:paraId="0EBB3E4D" w14:textId="66453E50" w:rsidR="00800FA8" w:rsidRDefault="00DF6BFB" w:rsidP="00834D21">
      <w:pPr>
        <w:rPr>
          <w:rFonts w:asciiTheme="minorHAnsi" w:hAnsiTheme="minorHAnsi" w:cs="Tahoma"/>
          <w:b/>
          <w:color w:val="3366CC"/>
          <w:sz w:val="22"/>
          <w:szCs w:val="22"/>
        </w:rPr>
      </w:pPr>
      <w:r w:rsidRPr="00800FA8">
        <w:rPr>
          <w:rFonts w:asciiTheme="minorHAnsi" w:hAnsiTheme="minorHAnsi" w:cs="Tahoma"/>
          <w:b/>
          <w:color w:val="3366CC"/>
          <w:sz w:val="22"/>
          <w:szCs w:val="22"/>
        </w:rPr>
        <w:t>Additional Fellowships</w:t>
      </w:r>
    </w:p>
    <w:p w14:paraId="4051CC11" w14:textId="77777777" w:rsidR="007E3A8B" w:rsidRDefault="007E3A8B" w:rsidP="007E3A8B">
      <w:pPr>
        <w:widowControl w:val="0"/>
        <w:rPr>
          <w:rFonts w:asciiTheme="minorHAnsi" w:hAnsiTheme="minorHAnsi" w:cs="Tahoma"/>
          <w:sz w:val="22"/>
          <w:szCs w:val="22"/>
        </w:rPr>
      </w:pPr>
    </w:p>
    <w:p w14:paraId="1D0E7594" w14:textId="2E0FBA95" w:rsidR="00DF6BFB" w:rsidRDefault="003F002B" w:rsidP="007E3A8B">
      <w:pPr>
        <w:widowControl w:val="0"/>
        <w:rPr>
          <w:rFonts w:asciiTheme="minorHAnsi" w:hAnsiTheme="minorHAnsi" w:cs="Tahoma"/>
          <w:sz w:val="22"/>
          <w:szCs w:val="22"/>
        </w:rPr>
      </w:pPr>
      <w:r w:rsidRPr="004F590F">
        <w:rPr>
          <w:rFonts w:asciiTheme="minorHAnsi" w:hAnsiTheme="minorHAnsi" w:cs="Tahoma"/>
          <w:sz w:val="22"/>
          <w:szCs w:val="22"/>
        </w:rPr>
        <w:t>T</w:t>
      </w:r>
      <w:r w:rsidR="00DF6BFB" w:rsidRPr="004F590F">
        <w:rPr>
          <w:rFonts w:asciiTheme="minorHAnsi" w:hAnsiTheme="minorHAnsi" w:cs="Tahoma"/>
          <w:sz w:val="22"/>
          <w:szCs w:val="22"/>
        </w:rPr>
        <w:t>he</w:t>
      </w:r>
      <w:r w:rsidR="009A524A">
        <w:rPr>
          <w:rFonts w:asciiTheme="minorHAnsi" w:hAnsiTheme="minorHAnsi" w:cs="Tahoma"/>
          <w:sz w:val="22"/>
          <w:szCs w:val="22"/>
        </w:rPr>
        <w:t xml:space="preserve"> University </w:t>
      </w:r>
      <w:r w:rsidR="00DF6BFB" w:rsidRPr="004F590F">
        <w:rPr>
          <w:rFonts w:asciiTheme="minorHAnsi" w:hAnsiTheme="minorHAnsi" w:cs="Tahoma"/>
          <w:sz w:val="22"/>
          <w:szCs w:val="22"/>
        </w:rPr>
        <w:t>provide</w:t>
      </w:r>
      <w:r w:rsidR="00B6401D">
        <w:rPr>
          <w:rFonts w:asciiTheme="minorHAnsi" w:hAnsiTheme="minorHAnsi" w:cs="Tahoma"/>
          <w:sz w:val="22"/>
          <w:szCs w:val="22"/>
        </w:rPr>
        <w:t>s</w:t>
      </w:r>
      <w:r w:rsidR="00DF6BFB" w:rsidRPr="004F590F">
        <w:rPr>
          <w:rFonts w:asciiTheme="minorHAnsi" w:hAnsiTheme="minorHAnsi" w:cs="Tahoma"/>
          <w:sz w:val="22"/>
          <w:szCs w:val="22"/>
        </w:rPr>
        <w:t xml:space="preserve"> information, resources</w:t>
      </w:r>
      <w:r w:rsidR="00800FA8">
        <w:rPr>
          <w:rFonts w:asciiTheme="minorHAnsi" w:hAnsiTheme="minorHAnsi" w:cs="Tahoma"/>
          <w:sz w:val="22"/>
          <w:szCs w:val="22"/>
        </w:rPr>
        <w:t>,</w:t>
      </w:r>
      <w:r w:rsidR="00DF6BFB" w:rsidRPr="004F590F">
        <w:rPr>
          <w:rFonts w:asciiTheme="minorHAnsi" w:hAnsiTheme="minorHAnsi" w:cs="Tahoma"/>
          <w:sz w:val="22"/>
          <w:szCs w:val="22"/>
        </w:rPr>
        <w:t xml:space="preserve"> and assistance regarding </w:t>
      </w:r>
      <w:hyperlink r:id="rId26" w:history="1">
        <w:r w:rsidRPr="00F61287">
          <w:rPr>
            <w:rStyle w:val="Hyperlink"/>
            <w:rFonts w:asciiTheme="minorHAnsi" w:hAnsiTheme="minorHAnsi" w:cs="Tahoma"/>
            <w:sz w:val="22"/>
            <w:szCs w:val="22"/>
          </w:rPr>
          <w:t xml:space="preserve">external </w:t>
        </w:r>
        <w:r w:rsidR="00DF6BFB" w:rsidRPr="00F61287">
          <w:rPr>
            <w:rStyle w:val="Hyperlink"/>
            <w:rFonts w:asciiTheme="minorHAnsi" w:hAnsiTheme="minorHAnsi" w:cs="Tahoma"/>
            <w:sz w:val="22"/>
            <w:szCs w:val="22"/>
          </w:rPr>
          <w:t>funding opportunities.</w:t>
        </w:r>
      </w:hyperlink>
      <w:r w:rsidRPr="004F590F">
        <w:rPr>
          <w:rFonts w:asciiTheme="minorHAnsi" w:hAnsiTheme="minorHAnsi" w:cs="Tahoma"/>
          <w:sz w:val="22"/>
          <w:szCs w:val="22"/>
        </w:rPr>
        <w:t xml:space="preserve"> </w:t>
      </w:r>
      <w:r w:rsidR="002546F8">
        <w:rPr>
          <w:rFonts w:asciiTheme="minorHAnsi" w:hAnsiTheme="minorHAnsi" w:cs="Tahoma"/>
          <w:sz w:val="22"/>
          <w:szCs w:val="22"/>
        </w:rPr>
        <w:t xml:space="preserve"> </w:t>
      </w:r>
      <w:r w:rsidRPr="004F590F">
        <w:rPr>
          <w:rFonts w:asciiTheme="minorHAnsi" w:hAnsiTheme="minorHAnsi" w:cs="Tahoma"/>
          <w:sz w:val="22"/>
          <w:szCs w:val="22"/>
        </w:rPr>
        <w:t xml:space="preserve">The </w:t>
      </w:r>
      <w:hyperlink r:id="rId27" w:history="1">
        <w:r w:rsidRPr="004F590F">
          <w:rPr>
            <w:rStyle w:val="Hyperlink"/>
            <w:rFonts w:asciiTheme="minorHAnsi" w:hAnsiTheme="minorHAnsi" w:cs="Tahoma"/>
            <w:sz w:val="22"/>
            <w:szCs w:val="22"/>
          </w:rPr>
          <w:t>Center for Inclusive Education</w:t>
        </w:r>
      </w:hyperlink>
      <w:r w:rsidR="00800FA8">
        <w:rPr>
          <w:rFonts w:asciiTheme="minorHAnsi" w:hAnsiTheme="minorHAnsi" w:cs="Tahoma"/>
          <w:sz w:val="22"/>
          <w:szCs w:val="22"/>
        </w:rPr>
        <w:t xml:space="preserve">, for </w:t>
      </w:r>
      <w:r w:rsidRPr="004F590F">
        <w:rPr>
          <w:rFonts w:asciiTheme="minorHAnsi" w:hAnsiTheme="minorHAnsi" w:cs="Tahoma"/>
          <w:sz w:val="22"/>
          <w:szCs w:val="22"/>
        </w:rPr>
        <w:t>grad</w:t>
      </w:r>
      <w:r w:rsidR="00800FA8">
        <w:rPr>
          <w:rFonts w:asciiTheme="minorHAnsi" w:hAnsiTheme="minorHAnsi" w:cs="Tahoma"/>
          <w:sz w:val="22"/>
          <w:szCs w:val="22"/>
        </w:rPr>
        <w:t>uate</w:t>
      </w:r>
      <w:r w:rsidRPr="004F590F">
        <w:rPr>
          <w:rFonts w:asciiTheme="minorHAnsi" w:hAnsiTheme="minorHAnsi" w:cs="Tahoma"/>
          <w:sz w:val="22"/>
          <w:szCs w:val="22"/>
        </w:rPr>
        <w:t xml:space="preserve"> students</w:t>
      </w:r>
      <w:r w:rsidR="00800FA8">
        <w:rPr>
          <w:rFonts w:asciiTheme="minorHAnsi" w:hAnsiTheme="minorHAnsi" w:cs="Tahoma"/>
          <w:sz w:val="22"/>
          <w:szCs w:val="22"/>
        </w:rPr>
        <w:t xml:space="preserve"> in under-represented groups</w:t>
      </w:r>
      <w:r w:rsidRPr="004F590F">
        <w:rPr>
          <w:rFonts w:asciiTheme="minorHAnsi" w:hAnsiTheme="minorHAnsi" w:cs="Tahoma"/>
          <w:sz w:val="22"/>
          <w:szCs w:val="22"/>
        </w:rPr>
        <w:t>, also offers assistance and funding opportunities</w:t>
      </w:r>
      <w:r w:rsidR="00B6401D">
        <w:rPr>
          <w:rFonts w:asciiTheme="minorHAnsi" w:hAnsiTheme="minorHAnsi" w:cs="Tahoma"/>
          <w:sz w:val="22"/>
          <w:szCs w:val="22"/>
        </w:rPr>
        <w:t>.</w:t>
      </w:r>
    </w:p>
    <w:p w14:paraId="4EC17A98" w14:textId="77777777" w:rsidR="007E3A8B" w:rsidRDefault="007E3A8B" w:rsidP="007E3A8B">
      <w:pPr>
        <w:widowControl w:val="0"/>
        <w:rPr>
          <w:rFonts w:asciiTheme="minorHAnsi" w:hAnsiTheme="minorHAnsi" w:cs="Tahoma"/>
          <w:sz w:val="22"/>
          <w:szCs w:val="22"/>
        </w:rPr>
      </w:pPr>
    </w:p>
    <w:p w14:paraId="6F88EC29" w14:textId="2C715FD2" w:rsidR="007E3A8B" w:rsidRPr="004F590F" w:rsidRDefault="001B3D5E" w:rsidP="007E3A8B">
      <w:pPr>
        <w:widowControl w:val="0"/>
        <w:rPr>
          <w:rFonts w:asciiTheme="minorHAnsi" w:hAnsiTheme="minorHAnsi" w:cs="Tahoma"/>
          <w:sz w:val="22"/>
          <w:szCs w:val="22"/>
        </w:rPr>
      </w:pPr>
      <w:r>
        <w:rPr>
          <w:rFonts w:asciiTheme="minorHAnsi" w:hAnsiTheme="minorHAnsi" w:cs="Tahoma"/>
          <w:sz w:val="22"/>
          <w:szCs w:val="22"/>
        </w:rPr>
        <w:t>Additionally, t</w:t>
      </w:r>
      <w:r w:rsidR="007E3A8B">
        <w:rPr>
          <w:rFonts w:asciiTheme="minorHAnsi" w:hAnsiTheme="minorHAnsi" w:cs="Tahoma"/>
          <w:sz w:val="22"/>
          <w:szCs w:val="22"/>
        </w:rPr>
        <w:t xml:space="preserve">he University offers information and help in creating an </w:t>
      </w:r>
      <w:hyperlink r:id="rId28" w:history="1">
        <w:r w:rsidR="007E3A8B" w:rsidRPr="002546F8">
          <w:rPr>
            <w:rStyle w:val="Hyperlink"/>
            <w:rFonts w:asciiTheme="minorHAnsi" w:hAnsiTheme="minorHAnsi" w:cs="Tahoma"/>
            <w:sz w:val="22"/>
            <w:szCs w:val="22"/>
          </w:rPr>
          <w:t>Individual Development Plan</w:t>
        </w:r>
      </w:hyperlink>
      <w:r w:rsidR="007E3A8B">
        <w:rPr>
          <w:rFonts w:asciiTheme="minorHAnsi" w:hAnsiTheme="minorHAnsi" w:cs="Tahoma"/>
          <w:sz w:val="22"/>
          <w:szCs w:val="22"/>
        </w:rPr>
        <w:t xml:space="preserve">. </w:t>
      </w:r>
      <w:r w:rsidR="007E3A8B" w:rsidRPr="004F590F">
        <w:rPr>
          <w:rFonts w:asciiTheme="minorHAnsi" w:hAnsiTheme="minorHAnsi" w:cs="Tahoma"/>
          <w:sz w:val="22"/>
          <w:szCs w:val="22"/>
        </w:rPr>
        <w:t xml:space="preserve"> </w:t>
      </w:r>
      <w:r w:rsidR="007E3A8B">
        <w:rPr>
          <w:rFonts w:asciiTheme="minorHAnsi" w:hAnsiTheme="minorHAnsi" w:cs="Tahoma"/>
          <w:sz w:val="22"/>
          <w:szCs w:val="22"/>
        </w:rPr>
        <w:t>All students should consider composing an IDP early in their careers, and the Graduate Program Director</w:t>
      </w:r>
      <w:r w:rsidR="00245959">
        <w:rPr>
          <w:rFonts w:asciiTheme="minorHAnsi" w:hAnsiTheme="minorHAnsi" w:cs="Tahoma"/>
          <w:sz w:val="22"/>
          <w:szCs w:val="22"/>
        </w:rPr>
        <w:t xml:space="preserve"> </w:t>
      </w:r>
      <w:r w:rsidR="008272B5">
        <w:rPr>
          <w:rFonts w:asciiTheme="minorHAnsi" w:hAnsiTheme="minorHAnsi" w:cs="Tahoma"/>
          <w:sz w:val="22"/>
          <w:szCs w:val="22"/>
        </w:rPr>
        <w:t>(</w:t>
      </w:r>
      <w:r w:rsidR="00245959">
        <w:rPr>
          <w:rFonts w:asciiTheme="minorHAnsi" w:hAnsiTheme="minorHAnsi" w:cs="Tahoma"/>
          <w:sz w:val="22"/>
          <w:szCs w:val="22"/>
        </w:rPr>
        <w:t>GPD)</w:t>
      </w:r>
      <w:r w:rsidR="007E3A8B">
        <w:rPr>
          <w:rFonts w:asciiTheme="minorHAnsi" w:hAnsiTheme="minorHAnsi" w:cs="Tahoma"/>
          <w:sz w:val="22"/>
          <w:szCs w:val="22"/>
        </w:rPr>
        <w:t xml:space="preserve"> would be happy to assist.</w:t>
      </w:r>
    </w:p>
    <w:p w14:paraId="72D8E404" w14:textId="77777777" w:rsidR="00834D21" w:rsidRPr="004F590F" w:rsidRDefault="00834D21" w:rsidP="001C53B0">
      <w:pPr>
        <w:rPr>
          <w:rFonts w:asciiTheme="minorHAnsi" w:hAnsiTheme="minorHAnsi" w:cs="Tahoma"/>
          <w:sz w:val="22"/>
          <w:szCs w:val="22"/>
        </w:rPr>
      </w:pPr>
    </w:p>
    <w:p w14:paraId="05B068DD" w14:textId="77777777" w:rsidR="00F15707" w:rsidRDefault="00F15707" w:rsidP="00F15707">
      <w:pPr>
        <w:rPr>
          <w:rFonts w:asciiTheme="minorHAnsi" w:hAnsiTheme="minorHAnsi" w:cs="Tahoma"/>
          <w:sz w:val="22"/>
          <w:szCs w:val="22"/>
        </w:rPr>
      </w:pPr>
    </w:p>
    <w:p w14:paraId="5BB3A00E" w14:textId="1CBAAADC" w:rsidR="001A0DB5" w:rsidRPr="00E400C4" w:rsidRDefault="001A0DB5"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t xml:space="preserve">PAY DAYS </w:t>
      </w:r>
      <w:r w:rsidR="00550929" w:rsidRPr="00E400C4">
        <w:rPr>
          <w:rFonts w:asciiTheme="minorHAnsi" w:hAnsiTheme="minorHAnsi" w:cstheme="minorHAnsi"/>
          <w:color w:val="0070C0"/>
        </w:rPr>
        <w:t>AND</w:t>
      </w:r>
      <w:r w:rsidRPr="00E400C4">
        <w:rPr>
          <w:rFonts w:asciiTheme="minorHAnsi" w:hAnsiTheme="minorHAnsi" w:cstheme="minorHAnsi"/>
          <w:color w:val="0070C0"/>
        </w:rPr>
        <w:t xml:space="preserve"> TIME REPORTING</w:t>
      </w:r>
    </w:p>
    <w:p w14:paraId="151014A7" w14:textId="77777777" w:rsidR="001A0DB5" w:rsidRPr="004F590F" w:rsidRDefault="001A0DB5" w:rsidP="001A0DB5">
      <w:pPr>
        <w:rPr>
          <w:rFonts w:asciiTheme="minorHAnsi" w:hAnsiTheme="minorHAnsi" w:cs="Tahoma"/>
          <w:sz w:val="22"/>
          <w:szCs w:val="22"/>
        </w:rPr>
      </w:pPr>
    </w:p>
    <w:p w14:paraId="24F4FCCC" w14:textId="77777777" w:rsidR="001A0DB5" w:rsidRPr="004F590F" w:rsidRDefault="001A0DB5" w:rsidP="001A0DB5">
      <w:pPr>
        <w:rPr>
          <w:rFonts w:asciiTheme="minorHAnsi" w:hAnsiTheme="minorHAnsi" w:cs="Tahoma"/>
          <w:sz w:val="22"/>
          <w:szCs w:val="22"/>
        </w:rPr>
      </w:pPr>
      <w:r w:rsidRPr="004F590F">
        <w:rPr>
          <w:rFonts w:asciiTheme="minorHAnsi" w:hAnsiTheme="minorHAnsi" w:cs="Tahoma"/>
          <w:sz w:val="22"/>
          <w:szCs w:val="22"/>
        </w:rPr>
        <w:t>Throughout your studies</w:t>
      </w:r>
      <w:r w:rsidR="001B3D5E">
        <w:rPr>
          <w:rFonts w:asciiTheme="minorHAnsi" w:hAnsiTheme="minorHAnsi" w:cs="Tahoma"/>
          <w:sz w:val="22"/>
          <w:szCs w:val="22"/>
        </w:rPr>
        <w:t>,</w:t>
      </w:r>
      <w:r w:rsidRPr="004F590F">
        <w:rPr>
          <w:rFonts w:asciiTheme="minorHAnsi" w:hAnsiTheme="minorHAnsi" w:cs="Tahoma"/>
          <w:sz w:val="22"/>
          <w:szCs w:val="22"/>
        </w:rPr>
        <w:t xml:space="preserve"> your stipend may be funded by a Fellowship,</w:t>
      </w:r>
      <w:r w:rsidR="00B6401D">
        <w:rPr>
          <w:rFonts w:asciiTheme="minorHAnsi" w:hAnsiTheme="minorHAnsi" w:cs="Tahoma"/>
          <w:sz w:val="22"/>
          <w:szCs w:val="22"/>
        </w:rPr>
        <w:t xml:space="preserve"> State Teaching Assistantship, or </w:t>
      </w:r>
      <w:r w:rsidRPr="004F590F">
        <w:rPr>
          <w:rFonts w:asciiTheme="minorHAnsi" w:hAnsiTheme="minorHAnsi" w:cs="Tahoma"/>
          <w:sz w:val="22"/>
          <w:szCs w:val="22"/>
        </w:rPr>
        <w:t>Research Assistantship – or a combination of these various sources of funding.  After your first year, it is likely y</w:t>
      </w:r>
      <w:r w:rsidR="00B6401D">
        <w:rPr>
          <w:rFonts w:asciiTheme="minorHAnsi" w:hAnsiTheme="minorHAnsi" w:cs="Tahoma"/>
          <w:sz w:val="22"/>
          <w:szCs w:val="22"/>
        </w:rPr>
        <w:t>ou will be paid through</w:t>
      </w:r>
      <w:r w:rsidRPr="004F590F">
        <w:rPr>
          <w:rFonts w:asciiTheme="minorHAnsi" w:hAnsiTheme="minorHAnsi" w:cs="Tahoma"/>
          <w:sz w:val="22"/>
          <w:szCs w:val="22"/>
        </w:rPr>
        <w:t xml:space="preserve"> the Stony Brook Research Foundation (</w:t>
      </w:r>
      <w:r w:rsidR="00B6401D">
        <w:rPr>
          <w:rFonts w:asciiTheme="minorHAnsi" w:hAnsiTheme="minorHAnsi" w:cs="Tahoma"/>
          <w:sz w:val="22"/>
          <w:szCs w:val="22"/>
        </w:rPr>
        <w:t xml:space="preserve">which administers </w:t>
      </w:r>
      <w:r w:rsidRPr="004F590F">
        <w:rPr>
          <w:rFonts w:asciiTheme="minorHAnsi" w:hAnsiTheme="minorHAnsi" w:cs="Tahoma"/>
          <w:sz w:val="22"/>
          <w:szCs w:val="22"/>
        </w:rPr>
        <w:t xml:space="preserve">your mentor’s research grant), unless you join a laboratory at Cold Spring Harbor.  </w:t>
      </w:r>
      <w:r>
        <w:rPr>
          <w:rFonts w:asciiTheme="minorHAnsi" w:hAnsiTheme="minorHAnsi" w:cs="Tahoma"/>
          <w:sz w:val="22"/>
          <w:szCs w:val="22"/>
        </w:rPr>
        <w:t>Students conducting research at CSHL become CSHL graduate student employees and participate in CSHL benefits.</w:t>
      </w:r>
    </w:p>
    <w:p w14:paraId="6592E570" w14:textId="77777777" w:rsidR="001A0DB5" w:rsidRPr="004F590F" w:rsidRDefault="001A0DB5" w:rsidP="001A0DB5">
      <w:pPr>
        <w:rPr>
          <w:rFonts w:asciiTheme="minorHAnsi" w:hAnsiTheme="minorHAnsi" w:cs="Tahoma"/>
          <w:b/>
          <w:sz w:val="22"/>
          <w:szCs w:val="22"/>
        </w:rPr>
      </w:pPr>
    </w:p>
    <w:p w14:paraId="4F78F6E4" w14:textId="62386817" w:rsidR="001A0DB5" w:rsidRPr="004F590F" w:rsidRDefault="001A0DB5" w:rsidP="004A7C83">
      <w:pPr>
        <w:rPr>
          <w:rFonts w:asciiTheme="minorHAnsi" w:hAnsiTheme="minorHAnsi" w:cs="Tahoma"/>
          <w:sz w:val="22"/>
          <w:szCs w:val="22"/>
        </w:rPr>
      </w:pPr>
      <w:r w:rsidRPr="004F590F">
        <w:rPr>
          <w:rFonts w:asciiTheme="minorHAnsi" w:hAnsiTheme="minorHAnsi" w:cs="Tahoma"/>
          <w:sz w:val="22"/>
          <w:szCs w:val="22"/>
        </w:rPr>
        <w:t xml:space="preserve">Research Foundation employees (Research </w:t>
      </w:r>
      <w:r w:rsidR="00F61287">
        <w:rPr>
          <w:rFonts w:asciiTheme="minorHAnsi" w:hAnsiTheme="minorHAnsi" w:cs="Tahoma"/>
          <w:sz w:val="22"/>
          <w:szCs w:val="22"/>
        </w:rPr>
        <w:t xml:space="preserve">Project </w:t>
      </w:r>
      <w:r w:rsidRPr="004F590F">
        <w:rPr>
          <w:rFonts w:asciiTheme="minorHAnsi" w:hAnsiTheme="minorHAnsi" w:cs="Tahoma"/>
          <w:sz w:val="22"/>
          <w:szCs w:val="22"/>
        </w:rPr>
        <w:t>Assistants and most Fellows) will receive their paychecks on Fridays, every two weeks.  State employees (Teaching As</w:t>
      </w:r>
      <w:r w:rsidR="00B6401D">
        <w:rPr>
          <w:rFonts w:asciiTheme="minorHAnsi" w:hAnsiTheme="minorHAnsi" w:cs="Tahoma"/>
          <w:sz w:val="22"/>
          <w:szCs w:val="22"/>
        </w:rPr>
        <w:t>sistants</w:t>
      </w:r>
      <w:r w:rsidRPr="004F590F">
        <w:rPr>
          <w:rFonts w:asciiTheme="minorHAnsi" w:hAnsiTheme="minorHAnsi" w:cs="Tahoma"/>
          <w:sz w:val="22"/>
          <w:szCs w:val="22"/>
        </w:rPr>
        <w:t>) will receive their checks on Wednesdays</w:t>
      </w:r>
      <w:r w:rsidR="00B6401D">
        <w:rPr>
          <w:rFonts w:asciiTheme="minorHAnsi" w:hAnsiTheme="minorHAnsi" w:cs="Tahoma"/>
          <w:sz w:val="22"/>
          <w:szCs w:val="22"/>
        </w:rPr>
        <w:t xml:space="preserve">, every two weeks.  </w:t>
      </w:r>
      <w:r w:rsidRPr="004F590F">
        <w:rPr>
          <w:rFonts w:asciiTheme="minorHAnsi" w:hAnsiTheme="minorHAnsi" w:cs="Tahoma"/>
          <w:sz w:val="22"/>
          <w:szCs w:val="22"/>
        </w:rPr>
        <w:t xml:space="preserve">Remember to </w:t>
      </w:r>
      <w:r w:rsidRPr="0086086A">
        <w:rPr>
          <w:rFonts w:asciiTheme="minorHAnsi" w:hAnsiTheme="minorHAnsi" w:cs="Tahoma"/>
          <w:b/>
          <w:color w:val="000000" w:themeColor="text1"/>
          <w:sz w:val="22"/>
          <w:szCs w:val="22"/>
        </w:rPr>
        <w:t>check your pay stub regularly</w:t>
      </w:r>
      <w:r w:rsidR="004A7C83">
        <w:rPr>
          <w:rFonts w:asciiTheme="minorHAnsi" w:hAnsiTheme="minorHAnsi" w:cs="Tahoma"/>
          <w:sz w:val="22"/>
          <w:szCs w:val="22"/>
        </w:rPr>
        <w:t xml:space="preserve">.  </w:t>
      </w:r>
      <w:r w:rsidRPr="004F590F">
        <w:rPr>
          <w:rFonts w:asciiTheme="minorHAnsi" w:hAnsiTheme="minorHAnsi" w:cs="Tahoma"/>
          <w:sz w:val="22"/>
          <w:szCs w:val="22"/>
        </w:rPr>
        <w:t xml:space="preserve">Errors </w:t>
      </w:r>
      <w:r w:rsidRPr="004F590F">
        <w:rPr>
          <w:rFonts w:asciiTheme="minorHAnsi" w:hAnsiTheme="minorHAnsi" w:cs="Tahoma"/>
          <w:i/>
          <w:sz w:val="22"/>
          <w:szCs w:val="22"/>
        </w:rPr>
        <w:t>can</w:t>
      </w:r>
      <w:r w:rsidRPr="004F590F">
        <w:rPr>
          <w:rFonts w:asciiTheme="minorHAnsi" w:hAnsiTheme="minorHAnsi" w:cs="Tahoma"/>
          <w:sz w:val="22"/>
          <w:szCs w:val="22"/>
        </w:rPr>
        <w:t xml:space="preserve"> occur, so the sooner you notice a discrepancy, the sooner we can resolve any issues or errors.  With</w:t>
      </w:r>
      <w:r w:rsidR="007E3A8B">
        <w:rPr>
          <w:rFonts w:asciiTheme="minorHAnsi" w:hAnsiTheme="minorHAnsi" w:cs="Tahoma"/>
          <w:sz w:val="22"/>
          <w:szCs w:val="22"/>
        </w:rPr>
        <w:t xml:space="preserve">holdings </w:t>
      </w:r>
      <w:r w:rsidR="00EB5D83">
        <w:rPr>
          <w:rFonts w:asciiTheme="minorHAnsi" w:hAnsiTheme="minorHAnsi" w:cs="Tahoma"/>
          <w:sz w:val="22"/>
          <w:szCs w:val="22"/>
        </w:rPr>
        <w:t>(</w:t>
      </w:r>
      <w:r w:rsidRPr="004F590F">
        <w:rPr>
          <w:rFonts w:asciiTheme="minorHAnsi" w:hAnsiTheme="minorHAnsi" w:cs="Tahoma"/>
          <w:sz w:val="22"/>
          <w:szCs w:val="22"/>
        </w:rPr>
        <w:t>especially for insuranc</w:t>
      </w:r>
      <w:r w:rsidR="0086086A">
        <w:rPr>
          <w:rFonts w:asciiTheme="minorHAnsi" w:hAnsiTheme="minorHAnsi" w:cs="Tahoma"/>
          <w:sz w:val="22"/>
          <w:szCs w:val="22"/>
        </w:rPr>
        <w:t xml:space="preserve">e) can sometimes be confusing, so please check with </w:t>
      </w:r>
      <w:r w:rsidR="00245959">
        <w:rPr>
          <w:rFonts w:asciiTheme="minorHAnsi" w:hAnsiTheme="minorHAnsi" w:cs="Tahoma"/>
          <w:sz w:val="22"/>
          <w:szCs w:val="22"/>
        </w:rPr>
        <w:t>the GPC</w:t>
      </w:r>
      <w:r w:rsidRPr="004F590F">
        <w:rPr>
          <w:rFonts w:asciiTheme="minorHAnsi" w:hAnsiTheme="minorHAnsi" w:cs="Tahoma"/>
          <w:sz w:val="22"/>
          <w:szCs w:val="22"/>
        </w:rPr>
        <w:t xml:space="preserve"> before becoming too concerned.</w:t>
      </w:r>
      <w:r w:rsidRPr="004F590F">
        <w:rPr>
          <w:rFonts w:asciiTheme="minorHAnsi" w:hAnsiTheme="minorHAnsi" w:cs="Tahoma"/>
          <w:sz w:val="22"/>
          <w:szCs w:val="22"/>
        </w:rPr>
        <w:br/>
      </w:r>
    </w:p>
    <w:p w14:paraId="6EA476AC" w14:textId="01C0381C" w:rsidR="001A0DB5" w:rsidRPr="004F590F" w:rsidRDefault="001A0DB5" w:rsidP="0086086A">
      <w:pPr>
        <w:rPr>
          <w:rFonts w:asciiTheme="minorHAnsi" w:hAnsiTheme="minorHAnsi" w:cs="Tahoma"/>
          <w:sz w:val="22"/>
          <w:szCs w:val="22"/>
        </w:rPr>
      </w:pPr>
      <w:r w:rsidRPr="004F590F">
        <w:rPr>
          <w:rFonts w:asciiTheme="minorHAnsi" w:hAnsiTheme="minorHAnsi" w:cs="Tahoma"/>
          <w:sz w:val="22"/>
          <w:szCs w:val="22"/>
        </w:rPr>
        <w:t>Please remember that it is your responsibility to report your attendance every month</w:t>
      </w:r>
      <w:r w:rsidR="00A674CB">
        <w:rPr>
          <w:rFonts w:asciiTheme="minorHAnsi" w:hAnsiTheme="minorHAnsi" w:cs="Tahoma"/>
          <w:sz w:val="22"/>
          <w:szCs w:val="22"/>
        </w:rPr>
        <w:t xml:space="preserve"> on SOLAR</w:t>
      </w:r>
      <w:r w:rsidR="00EB5D83">
        <w:rPr>
          <w:rFonts w:asciiTheme="minorHAnsi" w:hAnsiTheme="minorHAnsi" w:cs="Tahoma"/>
          <w:sz w:val="22"/>
          <w:szCs w:val="22"/>
        </w:rPr>
        <w:t xml:space="preserve"> </w:t>
      </w:r>
      <w:r w:rsidR="00EB5D83" w:rsidRPr="009929DB">
        <w:rPr>
          <w:rFonts w:asciiTheme="minorHAnsi" w:hAnsiTheme="minorHAnsi" w:cs="Tahoma"/>
          <w:sz w:val="22"/>
          <w:szCs w:val="22"/>
        </w:rPr>
        <w:t>if you are supported by state funds</w:t>
      </w:r>
      <w:r w:rsidRPr="009929DB">
        <w:rPr>
          <w:rFonts w:asciiTheme="minorHAnsi" w:hAnsiTheme="minorHAnsi" w:cs="Tahoma"/>
          <w:sz w:val="22"/>
          <w:szCs w:val="22"/>
        </w:rPr>
        <w:t xml:space="preserve">.  </w:t>
      </w:r>
      <w:r w:rsidR="00A674CB" w:rsidRPr="009929DB">
        <w:rPr>
          <w:rFonts w:asciiTheme="minorHAnsi" w:hAnsiTheme="minorHAnsi" w:cs="Tahoma"/>
          <w:sz w:val="22"/>
          <w:szCs w:val="22"/>
        </w:rPr>
        <w:t>You will receive email reminders.</w:t>
      </w:r>
    </w:p>
    <w:p w14:paraId="36698944" w14:textId="77777777" w:rsidR="001A0DB5" w:rsidRPr="004F590F" w:rsidRDefault="001A0DB5" w:rsidP="001A0DB5">
      <w:pPr>
        <w:rPr>
          <w:rFonts w:asciiTheme="minorHAnsi" w:hAnsiTheme="minorHAnsi" w:cs="Tahoma"/>
          <w:b/>
          <w:sz w:val="22"/>
          <w:szCs w:val="22"/>
        </w:rPr>
      </w:pPr>
    </w:p>
    <w:p w14:paraId="09C3B505" w14:textId="77777777" w:rsidR="00E71C5B" w:rsidRDefault="00E71C5B" w:rsidP="001A0DB5">
      <w:pPr>
        <w:pStyle w:val="NoSpacing"/>
        <w:rPr>
          <w:b/>
          <w:sz w:val="28"/>
          <w:szCs w:val="28"/>
        </w:rPr>
      </w:pPr>
    </w:p>
    <w:p w14:paraId="340446F3" w14:textId="77777777" w:rsidR="001A0DB5" w:rsidRPr="00E400C4" w:rsidRDefault="001A0DB5"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t>PAYROLL DIRECT DEPOSIT</w:t>
      </w:r>
    </w:p>
    <w:p w14:paraId="2322B2B8" w14:textId="77777777" w:rsidR="001A0DB5" w:rsidRPr="002A2245" w:rsidRDefault="001A0DB5" w:rsidP="001A0DB5">
      <w:pPr>
        <w:rPr>
          <w:rFonts w:asciiTheme="minorHAnsi" w:hAnsiTheme="minorHAnsi" w:cs="Tahoma"/>
          <w:sz w:val="12"/>
          <w:szCs w:val="12"/>
        </w:rPr>
      </w:pPr>
    </w:p>
    <w:p w14:paraId="052EF98A" w14:textId="77777777" w:rsidR="00E71C5B" w:rsidRDefault="00E71C5B" w:rsidP="001A0DB5">
      <w:pPr>
        <w:rPr>
          <w:rFonts w:asciiTheme="minorHAnsi" w:hAnsiTheme="minorHAnsi" w:cs="Tahoma"/>
          <w:sz w:val="22"/>
          <w:szCs w:val="22"/>
        </w:rPr>
      </w:pPr>
    </w:p>
    <w:p w14:paraId="49011342" w14:textId="55049CC0" w:rsidR="006110A4" w:rsidRDefault="004A7C83" w:rsidP="006110A4">
      <w:pPr>
        <w:rPr>
          <w:rFonts w:asciiTheme="minorHAnsi" w:hAnsiTheme="minorHAnsi" w:cs="Tahoma"/>
          <w:sz w:val="22"/>
          <w:szCs w:val="22"/>
        </w:rPr>
      </w:pPr>
      <w:r>
        <w:rPr>
          <w:rFonts w:asciiTheme="minorHAnsi" w:hAnsiTheme="minorHAnsi" w:cs="Tahoma"/>
          <w:sz w:val="22"/>
          <w:szCs w:val="22"/>
        </w:rPr>
        <w:t xml:space="preserve">All graduate students </w:t>
      </w:r>
      <w:r w:rsidR="001A0DB5" w:rsidRPr="004F590F">
        <w:rPr>
          <w:rFonts w:asciiTheme="minorHAnsi" w:hAnsiTheme="minorHAnsi" w:cs="Tahoma"/>
          <w:sz w:val="22"/>
          <w:szCs w:val="22"/>
        </w:rPr>
        <w:t xml:space="preserve">are asked to set up direct deposit of payroll checks.  </w:t>
      </w:r>
      <w:r w:rsidR="006110A4">
        <w:rPr>
          <w:rFonts w:asciiTheme="minorHAnsi" w:hAnsiTheme="minorHAnsi" w:cs="Tahoma"/>
          <w:sz w:val="22"/>
          <w:szCs w:val="22"/>
        </w:rPr>
        <w:t>I</w:t>
      </w:r>
      <w:r w:rsidR="00EB72FF">
        <w:rPr>
          <w:rFonts w:asciiTheme="minorHAnsi" w:hAnsiTheme="minorHAnsi" w:cs="Tahoma"/>
          <w:sz w:val="22"/>
          <w:szCs w:val="22"/>
        </w:rPr>
        <w:t xml:space="preserve">nformation on how to enroll </w:t>
      </w:r>
      <w:r w:rsidR="006110A4">
        <w:rPr>
          <w:rFonts w:asciiTheme="minorHAnsi" w:hAnsiTheme="minorHAnsi" w:cs="Tahoma"/>
          <w:sz w:val="22"/>
          <w:szCs w:val="22"/>
        </w:rPr>
        <w:t xml:space="preserve">is </w:t>
      </w:r>
      <w:r w:rsidR="00EB72FF">
        <w:rPr>
          <w:rFonts w:asciiTheme="minorHAnsi" w:hAnsiTheme="minorHAnsi" w:cs="Tahoma"/>
          <w:sz w:val="22"/>
          <w:szCs w:val="22"/>
        </w:rPr>
        <w:t>at</w:t>
      </w:r>
      <w:r w:rsidR="006110A4">
        <w:rPr>
          <w:rFonts w:asciiTheme="minorHAnsi" w:hAnsiTheme="minorHAnsi" w:cs="Tahoma"/>
          <w:sz w:val="22"/>
          <w:szCs w:val="22"/>
        </w:rPr>
        <w:t xml:space="preserve"> </w:t>
      </w:r>
      <w:hyperlink r:id="rId29" w:history="1">
        <w:r w:rsidR="006110A4" w:rsidRPr="0014728C">
          <w:rPr>
            <w:rStyle w:val="Hyperlink"/>
            <w:rFonts w:asciiTheme="minorHAnsi" w:hAnsiTheme="minorHAnsi" w:cs="Tahoma"/>
            <w:sz w:val="22"/>
            <w:szCs w:val="22"/>
          </w:rPr>
          <w:t>https://www.stonybrook.edu/human-resources/my-paycheck/direct-deposit.php</w:t>
        </w:r>
      </w:hyperlink>
      <w:r w:rsidR="00EB72FF">
        <w:rPr>
          <w:rFonts w:asciiTheme="minorHAnsi" w:hAnsiTheme="minorHAnsi" w:cs="Tahoma"/>
          <w:sz w:val="22"/>
          <w:szCs w:val="22"/>
        </w:rPr>
        <w:t xml:space="preserve">. </w:t>
      </w:r>
      <w:r w:rsidR="006110A4">
        <w:rPr>
          <w:rFonts w:asciiTheme="minorHAnsi" w:hAnsiTheme="minorHAnsi" w:cs="Tahoma"/>
          <w:sz w:val="22"/>
          <w:szCs w:val="22"/>
        </w:rPr>
        <w:t>I</w:t>
      </w:r>
      <w:r w:rsidR="006110A4" w:rsidRPr="004F590F">
        <w:rPr>
          <w:rFonts w:asciiTheme="minorHAnsi" w:hAnsiTheme="minorHAnsi" w:cs="Tahoma"/>
          <w:sz w:val="22"/>
          <w:szCs w:val="22"/>
        </w:rPr>
        <w:t xml:space="preserve">f you change status </w:t>
      </w:r>
      <w:r w:rsidR="008D650F">
        <w:rPr>
          <w:rFonts w:asciiTheme="minorHAnsi" w:hAnsiTheme="minorHAnsi" w:cs="Tahoma"/>
          <w:sz w:val="22"/>
          <w:szCs w:val="22"/>
        </w:rPr>
        <w:t xml:space="preserve">from State employee to Research Foundation employee </w:t>
      </w:r>
      <w:r w:rsidR="006110A4" w:rsidRPr="004F590F">
        <w:rPr>
          <w:rFonts w:asciiTheme="minorHAnsi" w:hAnsiTheme="minorHAnsi" w:cs="Tahoma"/>
          <w:sz w:val="22"/>
          <w:szCs w:val="22"/>
        </w:rPr>
        <w:t>(</w:t>
      </w:r>
      <w:r w:rsidR="006110A4">
        <w:rPr>
          <w:rFonts w:asciiTheme="minorHAnsi" w:hAnsiTheme="minorHAnsi" w:cs="Tahoma"/>
          <w:sz w:val="22"/>
          <w:szCs w:val="22"/>
        </w:rPr>
        <w:t>e.g., from TA to RPA</w:t>
      </w:r>
      <w:r w:rsidR="006110A4" w:rsidRPr="004F590F">
        <w:rPr>
          <w:rFonts w:asciiTheme="minorHAnsi" w:hAnsiTheme="minorHAnsi" w:cs="Tahoma"/>
          <w:sz w:val="22"/>
          <w:szCs w:val="22"/>
        </w:rPr>
        <w:t xml:space="preserve">), you must re-enroll in the </w:t>
      </w:r>
      <w:r w:rsidR="008D650F">
        <w:rPr>
          <w:rFonts w:asciiTheme="minorHAnsi" w:hAnsiTheme="minorHAnsi" w:cs="Tahoma"/>
          <w:sz w:val="22"/>
          <w:szCs w:val="22"/>
        </w:rPr>
        <w:t xml:space="preserve">appropriate </w:t>
      </w:r>
      <w:r w:rsidR="006110A4" w:rsidRPr="004F590F">
        <w:rPr>
          <w:rFonts w:asciiTheme="minorHAnsi" w:hAnsiTheme="minorHAnsi" w:cs="Tahoma"/>
          <w:sz w:val="22"/>
          <w:szCs w:val="22"/>
        </w:rPr>
        <w:t xml:space="preserve">Direct Deposit program.  </w:t>
      </w:r>
    </w:p>
    <w:p w14:paraId="721EA7CE" w14:textId="77777777" w:rsidR="00775C9C" w:rsidRPr="004F590F" w:rsidRDefault="00775C9C" w:rsidP="001A0DB5">
      <w:pPr>
        <w:rPr>
          <w:rFonts w:asciiTheme="minorHAnsi" w:hAnsiTheme="minorHAnsi" w:cs="Tahoma"/>
          <w:sz w:val="22"/>
          <w:szCs w:val="22"/>
        </w:rPr>
      </w:pPr>
    </w:p>
    <w:p w14:paraId="1D188625" w14:textId="517D3E10" w:rsidR="00945AAB" w:rsidRDefault="001A0DB5" w:rsidP="001A0DB5">
      <w:pPr>
        <w:rPr>
          <w:rFonts w:asciiTheme="minorHAnsi" w:hAnsiTheme="minorHAnsi" w:cs="Tahoma"/>
          <w:sz w:val="22"/>
          <w:szCs w:val="22"/>
        </w:rPr>
      </w:pPr>
      <w:r w:rsidRPr="004F590F">
        <w:rPr>
          <w:rFonts w:asciiTheme="minorHAnsi" w:hAnsiTheme="minorHAnsi" w:cs="Tahoma"/>
          <w:sz w:val="22"/>
          <w:szCs w:val="22"/>
        </w:rPr>
        <w:t xml:space="preserve">For convenience, students without cars often choose to establish accounts at the </w:t>
      </w:r>
      <w:hyperlink r:id="rId30" w:history="1">
        <w:r w:rsidRPr="004F590F">
          <w:rPr>
            <w:rStyle w:val="Hyperlink"/>
            <w:rFonts w:asciiTheme="minorHAnsi" w:hAnsiTheme="minorHAnsi" w:cs="Tahoma"/>
            <w:sz w:val="22"/>
            <w:szCs w:val="22"/>
          </w:rPr>
          <w:t>Island Federal Credit Union</w:t>
        </w:r>
      </w:hyperlink>
      <w:r w:rsidRPr="004F590F">
        <w:rPr>
          <w:rFonts w:asciiTheme="minorHAnsi" w:hAnsiTheme="minorHAnsi" w:cs="Tahoma"/>
          <w:sz w:val="22"/>
          <w:szCs w:val="22"/>
        </w:rPr>
        <w:t>, which has</w:t>
      </w:r>
      <w:r w:rsidR="00F21015">
        <w:rPr>
          <w:rFonts w:asciiTheme="minorHAnsi" w:hAnsiTheme="minorHAnsi" w:cs="Tahoma"/>
          <w:sz w:val="22"/>
          <w:szCs w:val="22"/>
        </w:rPr>
        <w:t xml:space="preserve"> </w:t>
      </w:r>
      <w:r w:rsidR="00C62E52">
        <w:rPr>
          <w:rFonts w:asciiTheme="minorHAnsi" w:hAnsiTheme="minorHAnsi" w:cs="Tahoma"/>
          <w:sz w:val="22"/>
          <w:szCs w:val="22"/>
        </w:rPr>
        <w:t>ATMs throughout the University</w:t>
      </w:r>
      <w:r w:rsidR="001B3D5E">
        <w:rPr>
          <w:rFonts w:asciiTheme="minorHAnsi" w:hAnsiTheme="minorHAnsi" w:cs="Tahoma"/>
          <w:sz w:val="22"/>
          <w:szCs w:val="22"/>
        </w:rPr>
        <w:t>.</w:t>
      </w:r>
      <w:r w:rsidR="00775C9C">
        <w:rPr>
          <w:rFonts w:asciiTheme="minorHAnsi" w:hAnsiTheme="minorHAnsi" w:cs="Tahoma"/>
          <w:sz w:val="22"/>
          <w:szCs w:val="22"/>
        </w:rPr>
        <w:t xml:space="preserve"> </w:t>
      </w:r>
      <w:r w:rsidR="001B3D5E">
        <w:rPr>
          <w:rFonts w:asciiTheme="minorHAnsi" w:hAnsiTheme="minorHAnsi" w:cs="Tahoma"/>
          <w:sz w:val="22"/>
          <w:szCs w:val="22"/>
        </w:rPr>
        <w:t>However,</w:t>
      </w:r>
      <w:r w:rsidRPr="004F590F">
        <w:rPr>
          <w:rFonts w:asciiTheme="minorHAnsi" w:hAnsiTheme="minorHAnsi" w:cs="Tahoma"/>
          <w:sz w:val="22"/>
          <w:szCs w:val="22"/>
        </w:rPr>
        <w:t xml:space="preserve"> any domestic financial institution will do.</w:t>
      </w:r>
      <w:r>
        <w:rPr>
          <w:rFonts w:asciiTheme="minorHAnsi" w:hAnsiTheme="minorHAnsi" w:cs="Tahoma"/>
          <w:sz w:val="22"/>
          <w:szCs w:val="22"/>
        </w:rPr>
        <w:t xml:space="preserve">  </w:t>
      </w:r>
    </w:p>
    <w:p w14:paraId="55240206" w14:textId="77777777" w:rsidR="00E17698" w:rsidRDefault="00E17698" w:rsidP="001A0DB5">
      <w:pPr>
        <w:rPr>
          <w:rFonts w:asciiTheme="minorHAnsi" w:hAnsiTheme="minorHAnsi" w:cs="Tahoma"/>
          <w:sz w:val="22"/>
          <w:szCs w:val="22"/>
        </w:rPr>
      </w:pPr>
    </w:p>
    <w:p w14:paraId="3455DE21" w14:textId="77777777" w:rsidR="008D650F" w:rsidRDefault="008D650F" w:rsidP="001A0DB5">
      <w:pPr>
        <w:pStyle w:val="NoSpacing"/>
        <w:rPr>
          <w:b/>
          <w:color w:val="3366CC"/>
          <w:sz w:val="28"/>
          <w:szCs w:val="28"/>
        </w:rPr>
      </w:pPr>
    </w:p>
    <w:p w14:paraId="1483DD25" w14:textId="2CFE56D4" w:rsidR="006E49D3" w:rsidRPr="00E400C4" w:rsidRDefault="006E49D3"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lastRenderedPageBreak/>
        <w:t>SOCIAL SECURITY CARDS</w:t>
      </w:r>
      <w:r w:rsidR="00234DA3" w:rsidRPr="00E400C4">
        <w:rPr>
          <w:rFonts w:asciiTheme="minorHAnsi" w:hAnsiTheme="minorHAnsi" w:cstheme="minorHAnsi"/>
          <w:color w:val="0070C0"/>
        </w:rPr>
        <w:t xml:space="preserve"> for International Students</w:t>
      </w:r>
    </w:p>
    <w:p w14:paraId="21C797E1" w14:textId="77777777" w:rsidR="006E49D3" w:rsidRPr="001A0DB5" w:rsidRDefault="006E49D3" w:rsidP="001A0DB5">
      <w:pPr>
        <w:pStyle w:val="NoSpacing"/>
        <w:rPr>
          <w:b/>
          <w:sz w:val="24"/>
          <w:szCs w:val="24"/>
        </w:rPr>
      </w:pPr>
    </w:p>
    <w:p w14:paraId="011A5880" w14:textId="6E842894" w:rsidR="00234DA3" w:rsidRDefault="006E49D3" w:rsidP="003F002B">
      <w:pPr>
        <w:rPr>
          <w:rFonts w:asciiTheme="minorHAnsi" w:hAnsiTheme="minorHAnsi" w:cs="Tahoma"/>
          <w:sz w:val="22"/>
          <w:szCs w:val="22"/>
        </w:rPr>
      </w:pPr>
      <w:r w:rsidRPr="004F590F">
        <w:rPr>
          <w:rFonts w:asciiTheme="minorHAnsi" w:hAnsiTheme="minorHAnsi" w:cs="Tahoma"/>
          <w:sz w:val="22"/>
          <w:szCs w:val="22"/>
        </w:rPr>
        <w:t>The purpose of a Social Security Number (SSN) is to help the government keep track of an individual's earnings in the U</w:t>
      </w:r>
      <w:r w:rsidR="00556750" w:rsidRPr="004F590F">
        <w:rPr>
          <w:rFonts w:asciiTheme="minorHAnsi" w:hAnsiTheme="minorHAnsi" w:cs="Tahoma"/>
          <w:sz w:val="22"/>
          <w:szCs w:val="22"/>
        </w:rPr>
        <w:t>S</w:t>
      </w:r>
      <w:r w:rsidRPr="004F590F">
        <w:rPr>
          <w:rFonts w:asciiTheme="minorHAnsi" w:hAnsiTheme="minorHAnsi" w:cs="Tahoma"/>
          <w:sz w:val="22"/>
          <w:szCs w:val="22"/>
        </w:rPr>
        <w:t xml:space="preserve"> for tax purposes. </w:t>
      </w:r>
      <w:r w:rsidR="00775C9C">
        <w:rPr>
          <w:rFonts w:asciiTheme="minorHAnsi" w:hAnsiTheme="minorHAnsi" w:cs="Tahoma"/>
          <w:sz w:val="22"/>
          <w:szCs w:val="22"/>
        </w:rPr>
        <w:t xml:space="preserve"> </w:t>
      </w:r>
      <w:r w:rsidR="00234DA3" w:rsidRPr="004F590F">
        <w:rPr>
          <w:rFonts w:asciiTheme="minorHAnsi" w:hAnsiTheme="minorHAnsi" w:cs="Tahoma"/>
          <w:sz w:val="22"/>
          <w:szCs w:val="22"/>
        </w:rPr>
        <w:t>International students must apply for a S</w:t>
      </w:r>
      <w:r w:rsidR="003D5C7E">
        <w:rPr>
          <w:rFonts w:asciiTheme="minorHAnsi" w:hAnsiTheme="minorHAnsi" w:cs="Tahoma"/>
          <w:sz w:val="22"/>
          <w:szCs w:val="22"/>
        </w:rPr>
        <w:t>SN</w:t>
      </w:r>
      <w:r w:rsidR="00234DA3" w:rsidRPr="004F590F">
        <w:rPr>
          <w:rFonts w:asciiTheme="minorHAnsi" w:hAnsiTheme="minorHAnsi" w:cs="Tahoma"/>
          <w:sz w:val="22"/>
          <w:szCs w:val="22"/>
        </w:rPr>
        <w:t xml:space="preserve"> as quickly as possible after completing registration, as this number is required for both payroll and ins</w:t>
      </w:r>
      <w:r w:rsidR="00775C9C">
        <w:rPr>
          <w:rFonts w:asciiTheme="minorHAnsi" w:hAnsiTheme="minorHAnsi" w:cs="Tahoma"/>
          <w:sz w:val="22"/>
          <w:szCs w:val="22"/>
        </w:rPr>
        <w:t xml:space="preserve">urance enrollment purposes.  </w:t>
      </w:r>
      <w:r w:rsidR="003F002B" w:rsidRPr="004F590F">
        <w:rPr>
          <w:rFonts w:asciiTheme="minorHAnsi" w:hAnsiTheme="minorHAnsi" w:cs="Tahoma"/>
          <w:sz w:val="22"/>
          <w:szCs w:val="22"/>
        </w:rPr>
        <w:t>Detailed instructions</w:t>
      </w:r>
      <w:r w:rsidR="002379B9">
        <w:rPr>
          <w:rFonts w:asciiTheme="minorHAnsi" w:hAnsiTheme="minorHAnsi" w:cs="Tahoma"/>
          <w:sz w:val="22"/>
          <w:szCs w:val="22"/>
        </w:rPr>
        <w:t xml:space="preserve"> are on </w:t>
      </w:r>
      <w:r w:rsidR="003F002B" w:rsidRPr="004F590F">
        <w:rPr>
          <w:rFonts w:asciiTheme="minorHAnsi" w:hAnsiTheme="minorHAnsi" w:cs="Tahoma"/>
          <w:sz w:val="22"/>
          <w:szCs w:val="22"/>
        </w:rPr>
        <w:t xml:space="preserve">the </w:t>
      </w:r>
      <w:r w:rsidR="00080537" w:rsidRPr="004F590F">
        <w:rPr>
          <w:rFonts w:asciiTheme="minorHAnsi" w:hAnsiTheme="minorHAnsi" w:cs="Tahoma"/>
          <w:sz w:val="22"/>
          <w:szCs w:val="22"/>
        </w:rPr>
        <w:t>Visa and Immigration Services</w:t>
      </w:r>
      <w:r w:rsidR="0024102B" w:rsidRPr="004F590F">
        <w:rPr>
          <w:rFonts w:asciiTheme="minorHAnsi" w:hAnsiTheme="minorHAnsi" w:cs="Tahoma"/>
          <w:sz w:val="22"/>
          <w:szCs w:val="22"/>
        </w:rPr>
        <w:t>’</w:t>
      </w:r>
      <w:r w:rsidR="00080537" w:rsidRPr="004F590F">
        <w:rPr>
          <w:rFonts w:asciiTheme="minorHAnsi" w:hAnsiTheme="minorHAnsi" w:cs="Tahoma"/>
          <w:sz w:val="22"/>
          <w:szCs w:val="22"/>
        </w:rPr>
        <w:t xml:space="preserve"> </w:t>
      </w:r>
      <w:hyperlink r:id="rId31" w:history="1">
        <w:r w:rsidR="003F002B" w:rsidRPr="009A5461">
          <w:rPr>
            <w:rStyle w:val="Hyperlink"/>
            <w:rFonts w:asciiTheme="minorHAnsi" w:hAnsiTheme="minorHAnsi" w:cs="Tahoma"/>
            <w:sz w:val="22"/>
            <w:szCs w:val="22"/>
          </w:rPr>
          <w:t>Social Security Information</w:t>
        </w:r>
        <w:r w:rsidR="003F002B" w:rsidRPr="003D5C7E">
          <w:rPr>
            <w:rStyle w:val="Hyperlink"/>
            <w:rFonts w:asciiTheme="minorHAnsi" w:hAnsiTheme="minorHAnsi" w:cs="Tahoma"/>
            <w:sz w:val="22"/>
            <w:szCs w:val="22"/>
            <w:u w:val="none"/>
          </w:rPr>
          <w:t xml:space="preserve"> </w:t>
        </w:r>
      </w:hyperlink>
      <w:r w:rsidR="00080537" w:rsidRPr="004F590F">
        <w:rPr>
          <w:rFonts w:asciiTheme="minorHAnsi" w:hAnsiTheme="minorHAnsi" w:cs="Tahoma"/>
          <w:sz w:val="22"/>
          <w:szCs w:val="22"/>
        </w:rPr>
        <w:t>web</w:t>
      </w:r>
      <w:r w:rsidR="002379B9">
        <w:rPr>
          <w:rFonts w:asciiTheme="minorHAnsi" w:hAnsiTheme="minorHAnsi" w:cs="Tahoma"/>
          <w:sz w:val="22"/>
          <w:szCs w:val="22"/>
        </w:rPr>
        <w:t>page</w:t>
      </w:r>
      <w:r w:rsidR="00080537" w:rsidRPr="004F590F">
        <w:rPr>
          <w:rFonts w:asciiTheme="minorHAnsi" w:hAnsiTheme="minorHAnsi" w:cs="Tahoma"/>
          <w:sz w:val="22"/>
          <w:szCs w:val="22"/>
        </w:rPr>
        <w:t>.</w:t>
      </w:r>
      <w:r w:rsidR="004A7C83">
        <w:rPr>
          <w:rFonts w:asciiTheme="minorHAnsi" w:hAnsiTheme="minorHAnsi" w:cs="Tahoma"/>
          <w:sz w:val="22"/>
          <w:szCs w:val="22"/>
        </w:rPr>
        <w:t xml:space="preserve"> </w:t>
      </w:r>
      <w:r w:rsidR="002379B9">
        <w:rPr>
          <w:rFonts w:asciiTheme="minorHAnsi" w:hAnsiTheme="minorHAnsi" w:cs="Tahoma"/>
          <w:sz w:val="22"/>
          <w:szCs w:val="22"/>
        </w:rPr>
        <w:t xml:space="preserve">The first step is to fill out an </w:t>
      </w:r>
      <w:hyperlink r:id="rId32" w:history="1">
        <w:r w:rsidR="002379B9" w:rsidRPr="003D5C7E">
          <w:rPr>
            <w:rStyle w:val="Hyperlink"/>
            <w:rFonts w:asciiTheme="minorHAnsi" w:hAnsiTheme="minorHAnsi" w:cs="Tahoma"/>
            <w:sz w:val="22"/>
            <w:szCs w:val="22"/>
          </w:rPr>
          <w:t>online application</w:t>
        </w:r>
      </w:hyperlink>
      <w:r w:rsidR="002379B9">
        <w:rPr>
          <w:rFonts w:asciiTheme="minorHAnsi" w:hAnsiTheme="minorHAnsi" w:cs="Tahoma"/>
          <w:sz w:val="22"/>
          <w:szCs w:val="22"/>
        </w:rPr>
        <w:t xml:space="preserve">, after which you will be contacted to make an appointment at a Social Security office. The list of documents you will need to take </w:t>
      </w:r>
      <w:r w:rsidR="003D5C7E">
        <w:rPr>
          <w:rFonts w:asciiTheme="minorHAnsi" w:hAnsiTheme="minorHAnsi" w:cs="Tahoma"/>
          <w:sz w:val="22"/>
          <w:szCs w:val="22"/>
        </w:rPr>
        <w:t xml:space="preserve">to your appointment also is on the VIS webpage. These include an Offer of Employment letter, which the Genetics GPC provides, as well as </w:t>
      </w:r>
      <w:r w:rsidR="006E02EF">
        <w:rPr>
          <w:rFonts w:asciiTheme="minorHAnsi" w:hAnsiTheme="minorHAnsi" w:cs="Tahoma"/>
          <w:sz w:val="22"/>
          <w:szCs w:val="22"/>
        </w:rPr>
        <w:t xml:space="preserve">a SSN Authorization Letter from VIS, which you can request through the </w:t>
      </w:r>
      <w:hyperlink r:id="rId33" w:history="1">
        <w:r w:rsidR="006E02EF" w:rsidRPr="00CD40FA">
          <w:rPr>
            <w:rStyle w:val="Hyperlink"/>
            <w:rFonts w:asciiTheme="minorHAnsi" w:hAnsiTheme="minorHAnsi" w:cs="Tahoma"/>
            <w:sz w:val="22"/>
            <w:szCs w:val="22"/>
          </w:rPr>
          <w:t>VIS portal</w:t>
        </w:r>
      </w:hyperlink>
      <w:r w:rsidR="006E02EF">
        <w:rPr>
          <w:rFonts w:asciiTheme="minorHAnsi" w:hAnsiTheme="minorHAnsi" w:cs="Tahoma"/>
          <w:sz w:val="22"/>
          <w:szCs w:val="22"/>
        </w:rPr>
        <w:t xml:space="preserve">. </w:t>
      </w:r>
      <w:r w:rsidR="004A7C83">
        <w:rPr>
          <w:rFonts w:asciiTheme="minorHAnsi" w:hAnsiTheme="minorHAnsi" w:cs="Tahoma"/>
          <w:sz w:val="22"/>
          <w:szCs w:val="22"/>
        </w:rPr>
        <w:t xml:space="preserve">We </w:t>
      </w:r>
      <w:r w:rsidR="008D650F">
        <w:rPr>
          <w:rFonts w:asciiTheme="minorHAnsi" w:hAnsiTheme="minorHAnsi" w:cs="Tahoma"/>
          <w:sz w:val="22"/>
          <w:szCs w:val="22"/>
        </w:rPr>
        <w:t xml:space="preserve">can </w:t>
      </w:r>
      <w:r w:rsidR="004A7C83">
        <w:rPr>
          <w:rFonts w:asciiTheme="minorHAnsi" w:hAnsiTheme="minorHAnsi" w:cs="Tahoma"/>
          <w:sz w:val="22"/>
          <w:szCs w:val="22"/>
        </w:rPr>
        <w:t>assist you with transportation to the nearest Social Security office</w:t>
      </w:r>
      <w:r w:rsidR="00B379A2">
        <w:rPr>
          <w:rFonts w:asciiTheme="minorHAnsi" w:hAnsiTheme="minorHAnsi" w:cs="Tahoma"/>
          <w:sz w:val="22"/>
          <w:szCs w:val="22"/>
        </w:rPr>
        <w:t>, which is in Patchogue, NY.</w:t>
      </w:r>
    </w:p>
    <w:p w14:paraId="766CD4D8" w14:textId="77777777" w:rsidR="00424BA0" w:rsidRPr="004F590F" w:rsidRDefault="00424BA0" w:rsidP="0054433A">
      <w:pPr>
        <w:rPr>
          <w:rFonts w:asciiTheme="minorHAnsi" w:hAnsiTheme="minorHAnsi" w:cs="Tahoma"/>
          <w:b/>
          <w:sz w:val="22"/>
          <w:szCs w:val="22"/>
        </w:rPr>
      </w:pPr>
    </w:p>
    <w:p w14:paraId="482E685E" w14:textId="77777777" w:rsidR="0054433A" w:rsidRPr="00E400C4" w:rsidRDefault="0054433A" w:rsidP="00E400C4">
      <w:pPr>
        <w:pStyle w:val="Heading1"/>
        <w:spacing w:before="0"/>
        <w:rPr>
          <w:rFonts w:ascii="Calibri" w:hAnsi="Calibri" w:cs="Calibri"/>
          <w:color w:val="0070C0"/>
        </w:rPr>
      </w:pPr>
      <w:r w:rsidRPr="00E400C4">
        <w:rPr>
          <w:rFonts w:ascii="Calibri" w:hAnsi="Calibri" w:cs="Calibri"/>
          <w:color w:val="0070C0"/>
        </w:rPr>
        <w:t>FEDERAL AND STATE INCOME TAXES</w:t>
      </w:r>
    </w:p>
    <w:p w14:paraId="3766A867" w14:textId="77777777" w:rsidR="007819AE" w:rsidRPr="004F590F" w:rsidRDefault="007819AE">
      <w:pPr>
        <w:rPr>
          <w:rFonts w:asciiTheme="minorHAnsi" w:hAnsiTheme="minorHAnsi" w:cs="Tahoma"/>
          <w:sz w:val="22"/>
          <w:szCs w:val="22"/>
        </w:rPr>
      </w:pPr>
    </w:p>
    <w:p w14:paraId="7857517B" w14:textId="5E5A22BC" w:rsidR="00CC25F0" w:rsidRPr="004F590F" w:rsidRDefault="0054433A" w:rsidP="00CC25F0">
      <w:pPr>
        <w:rPr>
          <w:rFonts w:asciiTheme="minorHAnsi" w:hAnsiTheme="minorHAnsi" w:cs="Tahoma"/>
          <w:sz w:val="22"/>
          <w:szCs w:val="22"/>
        </w:rPr>
      </w:pPr>
      <w:r w:rsidRPr="004F590F">
        <w:rPr>
          <w:rFonts w:asciiTheme="minorHAnsi" w:hAnsiTheme="minorHAnsi" w:cs="Tahoma"/>
          <w:sz w:val="22"/>
          <w:szCs w:val="22"/>
        </w:rPr>
        <w:t>When completing your original appointment paperwork, you will complete both State and Feder</w:t>
      </w:r>
      <w:r w:rsidR="00E30366" w:rsidRPr="004F590F">
        <w:rPr>
          <w:rFonts w:asciiTheme="minorHAnsi" w:hAnsiTheme="minorHAnsi" w:cs="Tahoma"/>
          <w:sz w:val="22"/>
          <w:szCs w:val="22"/>
        </w:rPr>
        <w:t xml:space="preserve">al tax withholding forms.  </w:t>
      </w:r>
      <w:r w:rsidR="00300CBF" w:rsidRPr="004F590F">
        <w:rPr>
          <w:rFonts w:asciiTheme="minorHAnsi" w:hAnsiTheme="minorHAnsi" w:cs="Tahoma"/>
          <w:sz w:val="22"/>
          <w:szCs w:val="22"/>
        </w:rPr>
        <w:t>You may make changes to your withholding instructions at any tim</w:t>
      </w:r>
      <w:r w:rsidR="008D650F">
        <w:rPr>
          <w:rFonts w:asciiTheme="minorHAnsi" w:hAnsiTheme="minorHAnsi" w:cs="Tahoma"/>
          <w:sz w:val="22"/>
          <w:szCs w:val="22"/>
        </w:rPr>
        <w:t>e by visiting</w:t>
      </w:r>
      <w:r w:rsidR="00F61E37">
        <w:rPr>
          <w:rFonts w:asciiTheme="minorHAnsi" w:hAnsiTheme="minorHAnsi" w:cs="Tahoma"/>
          <w:sz w:val="22"/>
          <w:szCs w:val="22"/>
        </w:rPr>
        <w:t xml:space="preserve"> </w:t>
      </w:r>
      <w:hyperlink r:id="rId34" w:history="1">
        <w:r w:rsidR="00F61E37" w:rsidRPr="00FC69C4">
          <w:rPr>
            <w:rStyle w:val="Hyperlink"/>
            <w:rFonts w:asciiTheme="minorHAnsi" w:hAnsiTheme="minorHAnsi" w:cs="Tahoma"/>
            <w:sz w:val="22"/>
            <w:szCs w:val="22"/>
          </w:rPr>
          <w:t>https://www.stonybrook.edu/human-resources/tax-information/</w:t>
        </w:r>
      </w:hyperlink>
      <w:r w:rsidR="00300CBF" w:rsidRPr="004F590F">
        <w:rPr>
          <w:rFonts w:asciiTheme="minorHAnsi" w:hAnsiTheme="minorHAnsi" w:cs="Tahoma"/>
          <w:sz w:val="22"/>
          <w:szCs w:val="22"/>
        </w:rPr>
        <w:t xml:space="preserve">.  Most students will be entitled to a tax refund each year, so </w:t>
      </w:r>
      <w:r w:rsidR="005E310A" w:rsidRPr="004F590F">
        <w:rPr>
          <w:rFonts w:asciiTheme="minorHAnsi" w:hAnsiTheme="minorHAnsi" w:cs="Tahoma"/>
          <w:sz w:val="22"/>
          <w:szCs w:val="22"/>
        </w:rPr>
        <w:t>it is important</w:t>
      </w:r>
      <w:r w:rsidR="00300CBF" w:rsidRPr="004F590F">
        <w:rPr>
          <w:rFonts w:asciiTheme="minorHAnsi" w:hAnsiTheme="minorHAnsi" w:cs="Tahoma"/>
          <w:sz w:val="22"/>
          <w:szCs w:val="22"/>
        </w:rPr>
        <w:t xml:space="preserve"> to file State and Federal tax returns on a timely basis (April 15 deadline each year).  Domestic students must file tax returns prior to filing the FAFSA application.</w:t>
      </w:r>
      <w:r w:rsidR="009034C8" w:rsidRPr="004F590F">
        <w:rPr>
          <w:rFonts w:asciiTheme="minorHAnsi" w:hAnsiTheme="minorHAnsi" w:cs="Tahoma"/>
          <w:sz w:val="22"/>
          <w:szCs w:val="22"/>
        </w:rPr>
        <w:t xml:space="preserve">  </w:t>
      </w:r>
      <w:r w:rsidR="0024102B" w:rsidRPr="004F590F">
        <w:rPr>
          <w:rFonts w:asciiTheme="minorHAnsi" w:hAnsiTheme="minorHAnsi" w:cs="Tahoma"/>
          <w:sz w:val="22"/>
          <w:szCs w:val="22"/>
        </w:rPr>
        <w:t xml:space="preserve">Refer to the Human Resources </w:t>
      </w:r>
      <w:hyperlink r:id="rId35" w:history="1">
        <w:r w:rsidR="002546F8" w:rsidRPr="000C7287">
          <w:rPr>
            <w:rStyle w:val="Hyperlink"/>
            <w:rFonts w:asciiTheme="minorHAnsi" w:hAnsiTheme="minorHAnsi" w:cs="Tahoma"/>
            <w:sz w:val="22"/>
            <w:szCs w:val="22"/>
          </w:rPr>
          <w:t>Tax Forms and Information</w:t>
        </w:r>
        <w:r w:rsidR="002546F8">
          <w:rPr>
            <w:rStyle w:val="Hyperlink"/>
            <w:rFonts w:asciiTheme="minorHAnsi" w:hAnsiTheme="minorHAnsi" w:cs="Tahoma"/>
            <w:sz w:val="22"/>
            <w:szCs w:val="22"/>
            <w:u w:val="none"/>
          </w:rPr>
          <w:t xml:space="preserve"> </w:t>
        </w:r>
      </w:hyperlink>
      <w:r w:rsidR="0024102B" w:rsidRPr="004F590F">
        <w:rPr>
          <w:rFonts w:asciiTheme="minorHAnsi" w:hAnsiTheme="minorHAnsi" w:cs="Tahoma"/>
          <w:sz w:val="22"/>
          <w:szCs w:val="22"/>
        </w:rPr>
        <w:t>page</w:t>
      </w:r>
      <w:r w:rsidR="00CC25F0" w:rsidRPr="004F590F">
        <w:rPr>
          <w:rFonts w:asciiTheme="minorHAnsi" w:hAnsiTheme="minorHAnsi" w:cs="Tahoma"/>
          <w:sz w:val="22"/>
          <w:szCs w:val="22"/>
        </w:rPr>
        <w:t xml:space="preserve"> for forms, tax changes for the current year</w:t>
      </w:r>
      <w:r w:rsidR="00775C9C">
        <w:rPr>
          <w:rFonts w:asciiTheme="minorHAnsi" w:hAnsiTheme="minorHAnsi" w:cs="Tahoma"/>
          <w:sz w:val="22"/>
          <w:szCs w:val="22"/>
        </w:rPr>
        <w:t>, and information specifically for international s</w:t>
      </w:r>
      <w:r w:rsidR="00CC25F0" w:rsidRPr="004F590F">
        <w:rPr>
          <w:rFonts w:asciiTheme="minorHAnsi" w:hAnsiTheme="minorHAnsi" w:cs="Tahoma"/>
          <w:sz w:val="22"/>
          <w:szCs w:val="22"/>
        </w:rPr>
        <w:t xml:space="preserve">tudents. </w:t>
      </w:r>
      <w:r w:rsidR="002546F8">
        <w:rPr>
          <w:rFonts w:asciiTheme="minorHAnsi" w:hAnsiTheme="minorHAnsi" w:cs="Tahoma"/>
          <w:sz w:val="22"/>
          <w:szCs w:val="22"/>
        </w:rPr>
        <w:t xml:space="preserve"> </w:t>
      </w:r>
    </w:p>
    <w:p w14:paraId="48DDC243" w14:textId="77777777" w:rsidR="00CC25F0" w:rsidRPr="004F590F" w:rsidRDefault="00CC25F0" w:rsidP="00300CBF">
      <w:pPr>
        <w:rPr>
          <w:rFonts w:asciiTheme="minorHAnsi" w:hAnsiTheme="minorHAnsi" w:cs="Tahoma"/>
          <w:sz w:val="22"/>
          <w:szCs w:val="22"/>
        </w:rPr>
      </w:pPr>
    </w:p>
    <w:p w14:paraId="7E725170" w14:textId="79BFD47D" w:rsidR="008C7047" w:rsidRDefault="00CC25F0" w:rsidP="00CC25F0">
      <w:pPr>
        <w:rPr>
          <w:rFonts w:asciiTheme="minorHAnsi" w:hAnsiTheme="minorHAnsi" w:cs="Tahoma"/>
          <w:sz w:val="22"/>
          <w:szCs w:val="22"/>
        </w:rPr>
      </w:pPr>
      <w:r w:rsidRPr="004F590F">
        <w:rPr>
          <w:rFonts w:asciiTheme="minorHAnsi" w:hAnsiTheme="minorHAnsi" w:cs="Tahoma"/>
          <w:sz w:val="22"/>
          <w:szCs w:val="22"/>
        </w:rPr>
        <w:t>Some international students qual</w:t>
      </w:r>
      <w:r w:rsidR="005D63A3">
        <w:rPr>
          <w:rFonts w:asciiTheme="minorHAnsi" w:hAnsiTheme="minorHAnsi" w:cs="Tahoma"/>
          <w:sz w:val="22"/>
          <w:szCs w:val="22"/>
        </w:rPr>
        <w:t>ify for special tax treatment, depending on whether their home country has entered into a tax treaty with the U.S.  You may find it helpful to revie</w:t>
      </w:r>
      <w:r w:rsidR="008D650F">
        <w:rPr>
          <w:rFonts w:asciiTheme="minorHAnsi" w:hAnsiTheme="minorHAnsi" w:cs="Tahoma"/>
          <w:sz w:val="22"/>
          <w:szCs w:val="22"/>
        </w:rPr>
        <w:t xml:space="preserve">w information for </w:t>
      </w:r>
      <w:hyperlink r:id="rId36" w:history="1">
        <w:r w:rsidR="008D650F" w:rsidRPr="008D650F">
          <w:rPr>
            <w:rStyle w:val="Hyperlink"/>
            <w:rFonts w:asciiTheme="minorHAnsi" w:hAnsiTheme="minorHAnsi" w:cs="Tahoma"/>
            <w:sz w:val="22"/>
            <w:szCs w:val="22"/>
          </w:rPr>
          <w:t>Taxation of Nonresident Aliens</w:t>
        </w:r>
      </w:hyperlink>
      <w:r w:rsidRPr="004F590F">
        <w:rPr>
          <w:rFonts w:asciiTheme="minorHAnsi" w:hAnsiTheme="minorHAnsi" w:cs="Tahoma"/>
          <w:sz w:val="22"/>
          <w:szCs w:val="22"/>
        </w:rPr>
        <w:t xml:space="preserve">.  Use this information to guide you when completing your tax withholding forms. </w:t>
      </w:r>
      <w:r w:rsidR="005D63A3">
        <w:rPr>
          <w:rFonts w:asciiTheme="minorHAnsi" w:hAnsiTheme="minorHAnsi" w:cs="Tahoma"/>
          <w:sz w:val="22"/>
          <w:szCs w:val="22"/>
        </w:rPr>
        <w:t xml:space="preserve"> </w:t>
      </w:r>
      <w:r w:rsidR="00066CF9" w:rsidRPr="004F590F">
        <w:rPr>
          <w:rFonts w:asciiTheme="minorHAnsi" w:hAnsiTheme="minorHAnsi" w:cs="Tahoma"/>
          <w:sz w:val="22"/>
          <w:szCs w:val="22"/>
        </w:rPr>
        <w:t xml:space="preserve">Depending upon your personal circumstance, you may wish to </w:t>
      </w:r>
      <w:r w:rsidR="00270865">
        <w:rPr>
          <w:rFonts w:asciiTheme="minorHAnsi" w:hAnsiTheme="minorHAnsi" w:cs="Tahoma"/>
          <w:sz w:val="22"/>
          <w:szCs w:val="22"/>
        </w:rPr>
        <w:t>consult with</w:t>
      </w:r>
      <w:r w:rsidR="00066CF9" w:rsidRPr="004F590F">
        <w:rPr>
          <w:rFonts w:asciiTheme="minorHAnsi" w:hAnsiTheme="minorHAnsi" w:cs="Tahoma"/>
          <w:sz w:val="22"/>
          <w:szCs w:val="22"/>
        </w:rPr>
        <w:t xml:space="preserve"> the Human Resources Office for clarification.</w:t>
      </w:r>
    </w:p>
    <w:p w14:paraId="02AB325F" w14:textId="77777777" w:rsidR="006A5B19" w:rsidRDefault="006A5B19" w:rsidP="00CC25F0">
      <w:pPr>
        <w:rPr>
          <w:rFonts w:asciiTheme="minorHAnsi" w:hAnsiTheme="minorHAnsi" w:cs="Tahoma"/>
          <w:sz w:val="22"/>
          <w:szCs w:val="22"/>
        </w:rPr>
      </w:pPr>
    </w:p>
    <w:p w14:paraId="7CB82393" w14:textId="77777777" w:rsidR="006A5B19" w:rsidRPr="004F590F" w:rsidRDefault="006A5B19" w:rsidP="00CC25F0">
      <w:pPr>
        <w:rPr>
          <w:rFonts w:asciiTheme="minorHAnsi" w:hAnsiTheme="minorHAnsi" w:cs="Tahoma"/>
          <w:sz w:val="22"/>
          <w:szCs w:val="22"/>
        </w:rPr>
      </w:pPr>
      <w:r>
        <w:rPr>
          <w:rFonts w:asciiTheme="minorHAnsi" w:hAnsiTheme="minorHAnsi" w:cs="Tahoma"/>
          <w:sz w:val="22"/>
          <w:szCs w:val="22"/>
        </w:rPr>
        <w:t>Cold Spring Harbor Laboratory does not withhold taxes from paychecks of students working under the guidance of CSHL faculty. Instead, students must pay estimated taxes on a quarterly basis.</w:t>
      </w:r>
    </w:p>
    <w:p w14:paraId="3F39C008" w14:textId="77777777" w:rsidR="00066CF9" w:rsidRPr="004F590F" w:rsidRDefault="00066CF9" w:rsidP="00CC25F0">
      <w:pPr>
        <w:rPr>
          <w:rFonts w:asciiTheme="minorHAnsi" w:hAnsiTheme="minorHAnsi" w:cs="Tahoma"/>
          <w:sz w:val="22"/>
          <w:szCs w:val="22"/>
        </w:rPr>
      </w:pPr>
    </w:p>
    <w:p w14:paraId="2588C69A" w14:textId="77777777" w:rsidR="00066CF9" w:rsidRPr="004F590F" w:rsidRDefault="00066CF9" w:rsidP="00CC25F0">
      <w:pPr>
        <w:rPr>
          <w:rFonts w:asciiTheme="minorHAnsi" w:hAnsiTheme="minorHAnsi" w:cs="Tahoma"/>
          <w:sz w:val="22"/>
          <w:szCs w:val="22"/>
        </w:rPr>
      </w:pPr>
    </w:p>
    <w:p w14:paraId="0B37D7AB" w14:textId="77777777" w:rsidR="00066CF9" w:rsidRPr="00E400C4" w:rsidRDefault="00066CF9"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t xml:space="preserve">FAFSA </w:t>
      </w:r>
      <w:r w:rsidR="00C9754E" w:rsidRPr="00E400C4">
        <w:rPr>
          <w:rFonts w:asciiTheme="minorHAnsi" w:hAnsiTheme="minorHAnsi" w:cstheme="minorHAnsi"/>
          <w:color w:val="0070C0"/>
        </w:rPr>
        <w:t>and</w:t>
      </w:r>
      <w:r w:rsidR="005D63A3" w:rsidRPr="00E400C4">
        <w:rPr>
          <w:rFonts w:asciiTheme="minorHAnsi" w:hAnsiTheme="minorHAnsi" w:cstheme="minorHAnsi"/>
          <w:color w:val="0070C0"/>
        </w:rPr>
        <w:t xml:space="preserve"> FINANCIAL AID</w:t>
      </w:r>
    </w:p>
    <w:p w14:paraId="785966CD" w14:textId="77777777" w:rsidR="008C7047" w:rsidRPr="004F590F" w:rsidRDefault="008C7047" w:rsidP="008C7047">
      <w:pPr>
        <w:rPr>
          <w:rFonts w:asciiTheme="minorHAnsi" w:hAnsiTheme="minorHAnsi" w:cs="Tahoma"/>
          <w:sz w:val="22"/>
          <w:szCs w:val="22"/>
        </w:rPr>
      </w:pPr>
    </w:p>
    <w:p w14:paraId="18C9C2B5" w14:textId="00BA72D5" w:rsidR="002402AD" w:rsidRPr="004F590F" w:rsidRDefault="008C7047" w:rsidP="0006403B">
      <w:pPr>
        <w:rPr>
          <w:rFonts w:asciiTheme="minorHAnsi" w:hAnsiTheme="minorHAnsi" w:cs="Tahoma"/>
          <w:sz w:val="22"/>
          <w:szCs w:val="22"/>
        </w:rPr>
      </w:pPr>
      <w:r w:rsidRPr="004F590F">
        <w:rPr>
          <w:rFonts w:asciiTheme="minorHAnsi" w:hAnsiTheme="minorHAnsi" w:cs="Tahoma"/>
          <w:sz w:val="22"/>
          <w:szCs w:val="22"/>
        </w:rPr>
        <w:t xml:space="preserve">All domestic students </w:t>
      </w:r>
      <w:r w:rsidR="00F31062" w:rsidRPr="004F590F">
        <w:rPr>
          <w:rFonts w:asciiTheme="minorHAnsi" w:hAnsiTheme="minorHAnsi" w:cs="Tahoma"/>
          <w:sz w:val="22"/>
          <w:szCs w:val="22"/>
        </w:rPr>
        <w:t>are encouraged (but not required) to</w:t>
      </w:r>
      <w:r w:rsidR="005D63A3">
        <w:rPr>
          <w:rFonts w:asciiTheme="minorHAnsi" w:hAnsiTheme="minorHAnsi" w:cs="Tahoma"/>
          <w:sz w:val="22"/>
          <w:szCs w:val="22"/>
        </w:rPr>
        <w:t xml:space="preserve"> complete the </w:t>
      </w:r>
      <w:r w:rsidRPr="004F590F">
        <w:rPr>
          <w:rFonts w:asciiTheme="minorHAnsi" w:hAnsiTheme="minorHAnsi" w:cs="Tahoma"/>
          <w:sz w:val="22"/>
          <w:szCs w:val="22"/>
        </w:rPr>
        <w:t>Free Appl</w:t>
      </w:r>
      <w:r w:rsidR="005D63A3">
        <w:rPr>
          <w:rFonts w:asciiTheme="minorHAnsi" w:hAnsiTheme="minorHAnsi" w:cs="Tahoma"/>
          <w:sz w:val="22"/>
          <w:szCs w:val="22"/>
        </w:rPr>
        <w:t>ication for Federal Student Aid (FAFSA)</w:t>
      </w:r>
      <w:r w:rsidRPr="004F590F">
        <w:rPr>
          <w:rFonts w:asciiTheme="minorHAnsi" w:hAnsiTheme="minorHAnsi" w:cs="Tahoma"/>
          <w:sz w:val="22"/>
          <w:szCs w:val="22"/>
        </w:rPr>
        <w:t xml:space="preserve"> each year to ensure eligibi</w:t>
      </w:r>
      <w:r w:rsidR="005D63A3">
        <w:rPr>
          <w:rFonts w:asciiTheme="minorHAnsi" w:hAnsiTheme="minorHAnsi" w:cs="Tahoma"/>
          <w:sz w:val="22"/>
          <w:szCs w:val="22"/>
        </w:rPr>
        <w:t>lity for any student loans that</w:t>
      </w:r>
      <w:r w:rsidRPr="004F590F">
        <w:rPr>
          <w:rFonts w:asciiTheme="minorHAnsi" w:hAnsiTheme="minorHAnsi" w:cs="Tahoma"/>
          <w:sz w:val="22"/>
          <w:szCs w:val="22"/>
        </w:rPr>
        <w:t xml:space="preserve"> may be needed.  The </w:t>
      </w:r>
      <w:hyperlink r:id="rId37" w:history="1">
        <w:r w:rsidRPr="004F590F">
          <w:rPr>
            <w:rStyle w:val="Hyperlink"/>
            <w:rFonts w:asciiTheme="minorHAnsi" w:hAnsiTheme="minorHAnsi" w:cs="Tahoma"/>
            <w:sz w:val="22"/>
            <w:szCs w:val="22"/>
          </w:rPr>
          <w:t xml:space="preserve">Office of Financial Aid </w:t>
        </w:r>
      </w:hyperlink>
      <w:r w:rsidR="005D63A3">
        <w:rPr>
          <w:rFonts w:asciiTheme="minorHAnsi" w:hAnsiTheme="minorHAnsi" w:cs="Tahoma"/>
          <w:sz w:val="22"/>
          <w:szCs w:val="22"/>
        </w:rPr>
        <w:t xml:space="preserve"> can assist</w:t>
      </w:r>
      <w:r w:rsidRPr="004F590F">
        <w:rPr>
          <w:rFonts w:asciiTheme="minorHAnsi" w:hAnsiTheme="minorHAnsi" w:cs="Tahoma"/>
          <w:sz w:val="22"/>
          <w:szCs w:val="22"/>
        </w:rPr>
        <w:t xml:space="preserve"> and has numerous on</w:t>
      </w:r>
      <w:r w:rsidR="000C7287">
        <w:rPr>
          <w:rFonts w:asciiTheme="minorHAnsi" w:hAnsiTheme="minorHAnsi" w:cs="Tahoma"/>
          <w:sz w:val="22"/>
          <w:szCs w:val="22"/>
        </w:rPr>
        <w:t>-</w:t>
      </w:r>
      <w:r w:rsidRPr="004F590F">
        <w:rPr>
          <w:rFonts w:asciiTheme="minorHAnsi" w:hAnsiTheme="minorHAnsi" w:cs="Tahoma"/>
          <w:sz w:val="22"/>
          <w:szCs w:val="22"/>
        </w:rPr>
        <w:t xml:space="preserve">line resources to help with the process.  </w:t>
      </w:r>
      <w:r w:rsidR="00A57C5F">
        <w:rPr>
          <w:rFonts w:asciiTheme="minorHAnsi" w:hAnsiTheme="minorHAnsi" w:cs="Tahoma"/>
          <w:sz w:val="22"/>
          <w:szCs w:val="22"/>
        </w:rPr>
        <w:t>Y</w:t>
      </w:r>
      <w:r w:rsidRPr="004F590F">
        <w:rPr>
          <w:rFonts w:asciiTheme="minorHAnsi" w:hAnsiTheme="minorHAnsi" w:cs="Tahoma"/>
          <w:sz w:val="22"/>
          <w:szCs w:val="22"/>
        </w:rPr>
        <w:t xml:space="preserve">ou will need your tax return information to complete the FAFSA.  </w:t>
      </w:r>
    </w:p>
    <w:p w14:paraId="0F3F5387" w14:textId="77777777" w:rsidR="00C9754E" w:rsidRPr="004F590F" w:rsidRDefault="00C9754E" w:rsidP="0006403B">
      <w:pPr>
        <w:rPr>
          <w:rFonts w:asciiTheme="minorHAnsi" w:hAnsiTheme="minorHAnsi" w:cs="Tahoma"/>
          <w:sz w:val="22"/>
          <w:szCs w:val="22"/>
        </w:rPr>
      </w:pPr>
    </w:p>
    <w:p w14:paraId="0B74173F" w14:textId="77777777" w:rsidR="00C9754E" w:rsidRPr="004F590F" w:rsidRDefault="00C9754E" w:rsidP="0006403B">
      <w:pPr>
        <w:rPr>
          <w:rFonts w:asciiTheme="minorHAnsi" w:hAnsiTheme="minorHAnsi" w:cs="Tahoma"/>
          <w:sz w:val="22"/>
          <w:szCs w:val="22"/>
        </w:rPr>
      </w:pPr>
    </w:p>
    <w:p w14:paraId="5DDDFB9F" w14:textId="77777777" w:rsidR="003639C7" w:rsidRDefault="003639C7">
      <w:pPr>
        <w:rPr>
          <w:rFonts w:asciiTheme="minorHAnsi" w:eastAsiaTheme="minorEastAsia" w:hAnsiTheme="minorHAnsi" w:cstheme="minorBidi"/>
          <w:b/>
          <w:color w:val="3366CC"/>
          <w:sz w:val="28"/>
          <w:szCs w:val="28"/>
          <w:lang w:eastAsia="ja-JP"/>
        </w:rPr>
      </w:pPr>
      <w:r>
        <w:rPr>
          <w:b/>
          <w:color w:val="3366CC"/>
          <w:sz w:val="28"/>
          <w:szCs w:val="28"/>
        </w:rPr>
        <w:br w:type="page"/>
      </w:r>
    </w:p>
    <w:p w14:paraId="7FAC7E03" w14:textId="7C518165" w:rsidR="00794978" w:rsidRPr="00E400C4" w:rsidRDefault="00794978"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lastRenderedPageBreak/>
        <w:t>GRADUATE STUDENT HEALTH INSURANCE</w:t>
      </w:r>
      <w:r w:rsidR="00CD621C" w:rsidRPr="00E400C4">
        <w:rPr>
          <w:rFonts w:asciiTheme="minorHAnsi" w:hAnsiTheme="minorHAnsi" w:cstheme="minorHAnsi"/>
          <w:color w:val="0070C0"/>
        </w:rPr>
        <w:t xml:space="preserve"> AND BENEFITS</w:t>
      </w:r>
    </w:p>
    <w:p w14:paraId="176B26CA" w14:textId="77777777" w:rsidR="00794978" w:rsidRPr="004F590F" w:rsidRDefault="00794978" w:rsidP="00794978">
      <w:pPr>
        <w:rPr>
          <w:rFonts w:asciiTheme="minorHAnsi" w:hAnsiTheme="minorHAnsi" w:cs="Tahoma"/>
          <w:b/>
          <w:sz w:val="22"/>
          <w:szCs w:val="22"/>
        </w:rPr>
      </w:pPr>
    </w:p>
    <w:p w14:paraId="04BBC3DE" w14:textId="0BC1CFC3" w:rsidR="00794978" w:rsidRDefault="005D63A3" w:rsidP="00794978">
      <w:pPr>
        <w:rPr>
          <w:rFonts w:asciiTheme="minorHAnsi" w:hAnsiTheme="minorHAnsi" w:cs="Tahoma"/>
          <w:color w:val="0000FF"/>
          <w:sz w:val="22"/>
          <w:szCs w:val="22"/>
        </w:rPr>
      </w:pPr>
      <w:r w:rsidRPr="005D63A3">
        <w:rPr>
          <w:rFonts w:asciiTheme="minorHAnsi" w:hAnsiTheme="minorHAnsi" w:cs="Tahoma"/>
          <w:b/>
          <w:color w:val="000000" w:themeColor="text1"/>
          <w:sz w:val="22"/>
          <w:szCs w:val="22"/>
        </w:rPr>
        <w:t>‘Required’</w:t>
      </w:r>
      <w:r w:rsidR="00A45F39" w:rsidRPr="005D63A3">
        <w:rPr>
          <w:rFonts w:asciiTheme="minorHAnsi" w:hAnsiTheme="minorHAnsi" w:cs="Tahoma"/>
          <w:b/>
          <w:color w:val="000000" w:themeColor="text1"/>
          <w:sz w:val="22"/>
          <w:szCs w:val="22"/>
        </w:rPr>
        <w:t xml:space="preserve"> Student Health Insurance</w:t>
      </w:r>
      <w:r w:rsidR="00800EEA" w:rsidRPr="005D63A3">
        <w:rPr>
          <w:rFonts w:asciiTheme="minorHAnsi" w:hAnsiTheme="minorHAnsi" w:cs="Tahoma"/>
          <w:b/>
          <w:color w:val="000000" w:themeColor="text1"/>
          <w:sz w:val="22"/>
          <w:szCs w:val="22"/>
        </w:rPr>
        <w:t xml:space="preserve"> and Health Insurance Waiver</w:t>
      </w:r>
      <w:r w:rsidR="00AA680E" w:rsidRPr="004F590F">
        <w:rPr>
          <w:rFonts w:asciiTheme="minorHAnsi" w:hAnsiTheme="minorHAnsi" w:cs="Tahoma"/>
          <w:color w:val="0000FF"/>
          <w:sz w:val="22"/>
          <w:szCs w:val="22"/>
        </w:rPr>
        <w:t>:</w:t>
      </w:r>
      <w:r w:rsidR="00AA680E" w:rsidRPr="004F590F">
        <w:rPr>
          <w:rFonts w:asciiTheme="minorHAnsi" w:hAnsiTheme="minorHAnsi" w:cs="Tahoma"/>
          <w:sz w:val="22"/>
          <w:szCs w:val="22"/>
        </w:rPr>
        <w:t xml:space="preserve"> Stony</w:t>
      </w:r>
      <w:r w:rsidR="00794978" w:rsidRPr="004F590F">
        <w:rPr>
          <w:rFonts w:asciiTheme="minorHAnsi" w:hAnsiTheme="minorHAnsi" w:cs="Tahoma"/>
          <w:sz w:val="22"/>
          <w:szCs w:val="22"/>
        </w:rPr>
        <w:t xml:space="preserve"> Brook requires every student</w:t>
      </w:r>
      <w:r>
        <w:rPr>
          <w:rFonts w:asciiTheme="minorHAnsi" w:hAnsiTheme="minorHAnsi" w:cs="Tahoma"/>
          <w:sz w:val="22"/>
          <w:szCs w:val="22"/>
        </w:rPr>
        <w:t xml:space="preserve"> to have basic health insurance.  All students are automatically enrolled </w:t>
      </w:r>
      <w:r w:rsidR="00794978" w:rsidRPr="004F590F">
        <w:rPr>
          <w:rFonts w:asciiTheme="minorHAnsi" w:hAnsiTheme="minorHAnsi" w:cs="Tahoma"/>
          <w:sz w:val="22"/>
          <w:szCs w:val="22"/>
        </w:rPr>
        <w:t xml:space="preserve">in the Student Health Insurance Plan </w:t>
      </w:r>
      <w:r w:rsidR="00DC3BBA" w:rsidRPr="004F590F">
        <w:rPr>
          <w:rFonts w:asciiTheme="minorHAnsi" w:hAnsiTheme="minorHAnsi" w:cs="Tahoma"/>
          <w:sz w:val="22"/>
          <w:szCs w:val="22"/>
        </w:rPr>
        <w:t xml:space="preserve">(SHIP) </w:t>
      </w:r>
      <w:r w:rsidR="00794978" w:rsidRPr="004F590F">
        <w:rPr>
          <w:rFonts w:asciiTheme="minorHAnsi" w:hAnsiTheme="minorHAnsi" w:cs="Tahoma"/>
          <w:sz w:val="22"/>
          <w:szCs w:val="22"/>
        </w:rPr>
        <w:t>or International Student Health Insurance Plan</w:t>
      </w:r>
      <w:r w:rsidR="00DC3BBA" w:rsidRPr="004F590F">
        <w:rPr>
          <w:rFonts w:asciiTheme="minorHAnsi" w:hAnsiTheme="minorHAnsi" w:cs="Tahoma"/>
          <w:sz w:val="22"/>
          <w:szCs w:val="22"/>
        </w:rPr>
        <w:t xml:space="preserve"> (ISHIP)</w:t>
      </w:r>
      <w:r w:rsidR="00794978" w:rsidRPr="004F590F">
        <w:rPr>
          <w:rFonts w:asciiTheme="minorHAnsi" w:hAnsiTheme="minorHAnsi" w:cs="Tahoma"/>
          <w:sz w:val="22"/>
          <w:szCs w:val="22"/>
        </w:rPr>
        <w:t xml:space="preserve"> to ensure no one is overlooked.  These plans are intended primarily for undergrad</w:t>
      </w:r>
      <w:r w:rsidR="00164CA3">
        <w:rPr>
          <w:rFonts w:asciiTheme="minorHAnsi" w:hAnsiTheme="minorHAnsi" w:cs="Tahoma"/>
          <w:sz w:val="22"/>
          <w:szCs w:val="22"/>
        </w:rPr>
        <w:t>uate</w:t>
      </w:r>
      <w:r w:rsidR="00794978" w:rsidRPr="004F590F">
        <w:rPr>
          <w:rFonts w:asciiTheme="minorHAnsi" w:hAnsiTheme="minorHAnsi" w:cs="Tahoma"/>
          <w:sz w:val="22"/>
          <w:szCs w:val="22"/>
        </w:rPr>
        <w:t xml:space="preserve">s and provide limited </w:t>
      </w:r>
      <w:r>
        <w:rPr>
          <w:rFonts w:asciiTheme="minorHAnsi" w:hAnsiTheme="minorHAnsi" w:cs="Tahoma"/>
          <w:sz w:val="22"/>
          <w:szCs w:val="22"/>
        </w:rPr>
        <w:t xml:space="preserve">coverage.  BGE </w:t>
      </w:r>
      <w:r w:rsidR="00794978" w:rsidRPr="004F590F">
        <w:rPr>
          <w:rFonts w:asciiTheme="minorHAnsi" w:hAnsiTheme="minorHAnsi" w:cs="Tahoma"/>
          <w:sz w:val="22"/>
          <w:szCs w:val="22"/>
        </w:rPr>
        <w:t>provide</w:t>
      </w:r>
      <w:r>
        <w:rPr>
          <w:rFonts w:asciiTheme="minorHAnsi" w:hAnsiTheme="minorHAnsi" w:cs="Tahoma"/>
          <w:sz w:val="22"/>
          <w:szCs w:val="22"/>
        </w:rPr>
        <w:t>s</w:t>
      </w:r>
      <w:r w:rsidR="00794978" w:rsidRPr="004F590F">
        <w:rPr>
          <w:rFonts w:asciiTheme="minorHAnsi" w:hAnsiTheme="minorHAnsi" w:cs="Tahoma"/>
          <w:sz w:val="22"/>
          <w:szCs w:val="22"/>
        </w:rPr>
        <w:t xml:space="preserve"> you with </w:t>
      </w:r>
      <w:r w:rsidRPr="005D63A3">
        <w:rPr>
          <w:rFonts w:asciiTheme="minorHAnsi" w:hAnsiTheme="minorHAnsi" w:cs="Tahoma"/>
          <w:b/>
          <w:color w:val="000000" w:themeColor="text1"/>
          <w:sz w:val="22"/>
          <w:szCs w:val="22"/>
        </w:rPr>
        <w:t>employee</w:t>
      </w:r>
      <w:r w:rsidR="00794978" w:rsidRPr="004F590F">
        <w:rPr>
          <w:rFonts w:asciiTheme="minorHAnsi" w:hAnsiTheme="minorHAnsi" w:cs="Tahoma"/>
          <w:sz w:val="22"/>
          <w:szCs w:val="22"/>
        </w:rPr>
        <w:t xml:space="preserve"> health insurance, so it is </w:t>
      </w:r>
      <w:r w:rsidR="00942BD8">
        <w:rPr>
          <w:rFonts w:asciiTheme="minorHAnsi" w:hAnsiTheme="minorHAnsi" w:cs="Tahoma"/>
          <w:b/>
          <w:color w:val="000000" w:themeColor="text1"/>
          <w:sz w:val="22"/>
          <w:szCs w:val="22"/>
        </w:rPr>
        <w:t>important to waive</w:t>
      </w:r>
      <w:r w:rsidR="00794978" w:rsidRPr="004F590F">
        <w:rPr>
          <w:rFonts w:asciiTheme="minorHAnsi" w:hAnsiTheme="minorHAnsi" w:cs="Tahoma"/>
          <w:color w:val="0000FF"/>
          <w:sz w:val="22"/>
          <w:szCs w:val="22"/>
        </w:rPr>
        <w:t xml:space="preserve"> </w:t>
      </w:r>
      <w:r w:rsidR="00794978" w:rsidRPr="004F590F">
        <w:rPr>
          <w:rFonts w:asciiTheme="minorHAnsi" w:hAnsiTheme="minorHAnsi" w:cs="Tahoma"/>
          <w:sz w:val="22"/>
          <w:szCs w:val="22"/>
        </w:rPr>
        <w:t>the mandatory</w:t>
      </w:r>
      <w:r w:rsidR="00E17698">
        <w:rPr>
          <w:rFonts w:asciiTheme="minorHAnsi" w:hAnsiTheme="minorHAnsi" w:cs="Tahoma"/>
          <w:sz w:val="22"/>
          <w:szCs w:val="22"/>
        </w:rPr>
        <w:t xml:space="preserve"> student</w:t>
      </w:r>
      <w:r w:rsidR="00794978" w:rsidRPr="004F590F">
        <w:rPr>
          <w:rFonts w:asciiTheme="minorHAnsi" w:hAnsiTheme="minorHAnsi" w:cs="Tahoma"/>
          <w:sz w:val="22"/>
          <w:szCs w:val="22"/>
        </w:rPr>
        <w:t xml:space="preserve"> health insurance on SOLAR</w:t>
      </w:r>
      <w:r w:rsidR="00A45F39" w:rsidRPr="004F590F">
        <w:rPr>
          <w:rFonts w:asciiTheme="minorHAnsi" w:hAnsiTheme="minorHAnsi" w:cs="Tahoma"/>
          <w:sz w:val="22"/>
          <w:szCs w:val="22"/>
        </w:rPr>
        <w:t xml:space="preserve"> every semester</w:t>
      </w:r>
      <w:r w:rsidR="00794978" w:rsidRPr="004F590F">
        <w:rPr>
          <w:rFonts w:asciiTheme="minorHAnsi" w:hAnsiTheme="minorHAnsi" w:cs="Tahoma"/>
          <w:sz w:val="22"/>
          <w:szCs w:val="22"/>
        </w:rPr>
        <w:t>.  If you decide to remain on a family health insura</w:t>
      </w:r>
      <w:r w:rsidR="00942BD8">
        <w:rPr>
          <w:rFonts w:asciiTheme="minorHAnsi" w:hAnsiTheme="minorHAnsi" w:cs="Tahoma"/>
          <w:sz w:val="22"/>
          <w:szCs w:val="22"/>
        </w:rPr>
        <w:t>nce policy, you may do so, and you w</w:t>
      </w:r>
      <w:r w:rsidR="00794978" w:rsidRPr="004F590F">
        <w:rPr>
          <w:rFonts w:asciiTheme="minorHAnsi" w:hAnsiTheme="minorHAnsi" w:cs="Tahoma"/>
          <w:sz w:val="22"/>
          <w:szCs w:val="22"/>
        </w:rPr>
        <w:t>ill still qualify for a waiver of the insurance</w:t>
      </w:r>
      <w:r w:rsidR="00A45F39" w:rsidRPr="004F590F">
        <w:rPr>
          <w:rFonts w:asciiTheme="minorHAnsi" w:hAnsiTheme="minorHAnsi" w:cs="Tahoma"/>
          <w:sz w:val="22"/>
          <w:szCs w:val="22"/>
        </w:rPr>
        <w:t xml:space="preserve"> premium provided you complete the waiver request on SOLAR.  </w:t>
      </w:r>
      <w:r w:rsidR="00794978" w:rsidRPr="00C24275">
        <w:rPr>
          <w:rFonts w:asciiTheme="minorHAnsi" w:hAnsiTheme="minorHAnsi" w:cs="Tahoma"/>
          <w:b/>
          <w:color w:val="000000" w:themeColor="text1"/>
          <w:sz w:val="22"/>
          <w:szCs w:val="22"/>
        </w:rPr>
        <w:t xml:space="preserve">If you discover </w:t>
      </w:r>
      <w:r w:rsidR="00A45F39" w:rsidRPr="00C24275">
        <w:rPr>
          <w:rFonts w:asciiTheme="minorHAnsi" w:hAnsiTheme="minorHAnsi" w:cs="Tahoma"/>
          <w:b/>
          <w:color w:val="000000" w:themeColor="text1"/>
          <w:sz w:val="22"/>
          <w:szCs w:val="22"/>
        </w:rPr>
        <w:t xml:space="preserve">an insurance </w:t>
      </w:r>
      <w:r w:rsidR="00794978" w:rsidRPr="00C24275">
        <w:rPr>
          <w:rFonts w:asciiTheme="minorHAnsi" w:hAnsiTheme="minorHAnsi" w:cs="Tahoma"/>
          <w:b/>
          <w:color w:val="000000" w:themeColor="text1"/>
          <w:sz w:val="22"/>
          <w:szCs w:val="22"/>
        </w:rPr>
        <w:t xml:space="preserve">charge is still on your SOLAR account </w:t>
      </w:r>
      <w:r w:rsidR="00942BD8" w:rsidRPr="00C24275">
        <w:rPr>
          <w:rFonts w:asciiTheme="minorHAnsi" w:hAnsiTheme="minorHAnsi" w:cs="Tahoma"/>
          <w:b/>
          <w:color w:val="000000" w:themeColor="text1"/>
          <w:sz w:val="22"/>
          <w:szCs w:val="22"/>
        </w:rPr>
        <w:t xml:space="preserve">in late September, please let </w:t>
      </w:r>
      <w:r w:rsidR="00245959">
        <w:rPr>
          <w:rFonts w:asciiTheme="minorHAnsi" w:hAnsiTheme="minorHAnsi" w:cs="Tahoma"/>
          <w:b/>
          <w:color w:val="000000" w:themeColor="text1"/>
          <w:sz w:val="22"/>
          <w:szCs w:val="22"/>
        </w:rPr>
        <w:t>the GPC</w:t>
      </w:r>
      <w:r w:rsidR="00794978" w:rsidRPr="00C24275">
        <w:rPr>
          <w:rFonts w:asciiTheme="minorHAnsi" w:hAnsiTheme="minorHAnsi" w:cs="Tahoma"/>
          <w:b/>
          <w:color w:val="000000" w:themeColor="text1"/>
          <w:sz w:val="22"/>
          <w:szCs w:val="22"/>
        </w:rPr>
        <w:t xml:space="preserve"> know</w:t>
      </w:r>
      <w:r w:rsidR="00794978" w:rsidRPr="00C24275">
        <w:rPr>
          <w:rFonts w:asciiTheme="minorHAnsi" w:hAnsiTheme="minorHAnsi" w:cs="Tahoma"/>
          <w:color w:val="0000FF"/>
          <w:sz w:val="22"/>
          <w:szCs w:val="22"/>
        </w:rPr>
        <w:t>.</w:t>
      </w:r>
    </w:p>
    <w:p w14:paraId="6113E357" w14:textId="77777777" w:rsidR="00A57C5F" w:rsidRPr="004F590F" w:rsidRDefault="00A57C5F" w:rsidP="00794978">
      <w:pPr>
        <w:rPr>
          <w:rFonts w:asciiTheme="minorHAnsi" w:hAnsiTheme="minorHAnsi" w:cs="Tahoma"/>
          <w:b/>
          <w:sz w:val="22"/>
          <w:szCs w:val="22"/>
        </w:rPr>
      </w:pPr>
    </w:p>
    <w:p w14:paraId="3255BCC5" w14:textId="4E2B395C" w:rsidR="00794978" w:rsidRPr="004F590F" w:rsidRDefault="00794978" w:rsidP="00794978">
      <w:pPr>
        <w:rPr>
          <w:rFonts w:asciiTheme="minorHAnsi" w:hAnsiTheme="minorHAnsi" w:cs="Tahoma"/>
          <w:sz w:val="22"/>
          <w:szCs w:val="22"/>
        </w:rPr>
      </w:pPr>
      <w:r w:rsidRPr="004F590F">
        <w:rPr>
          <w:rFonts w:asciiTheme="minorHAnsi" w:hAnsiTheme="minorHAnsi" w:cs="Tahoma"/>
          <w:sz w:val="22"/>
          <w:szCs w:val="22"/>
        </w:rPr>
        <w:t>As a Graduate Student Research</w:t>
      </w:r>
      <w:r w:rsidR="00270865">
        <w:rPr>
          <w:rFonts w:asciiTheme="minorHAnsi" w:hAnsiTheme="minorHAnsi" w:cs="Tahoma"/>
          <w:sz w:val="22"/>
          <w:szCs w:val="22"/>
        </w:rPr>
        <w:t xml:space="preserve"> Project</w:t>
      </w:r>
      <w:r w:rsidRPr="004F590F">
        <w:rPr>
          <w:rFonts w:asciiTheme="minorHAnsi" w:hAnsiTheme="minorHAnsi" w:cs="Tahoma"/>
          <w:sz w:val="22"/>
          <w:szCs w:val="22"/>
        </w:rPr>
        <w:t xml:space="preserve"> Assistant (R</w:t>
      </w:r>
      <w:r w:rsidR="00270865">
        <w:rPr>
          <w:rFonts w:asciiTheme="minorHAnsi" w:hAnsiTheme="minorHAnsi" w:cs="Tahoma"/>
          <w:sz w:val="22"/>
          <w:szCs w:val="22"/>
        </w:rPr>
        <w:t>P</w:t>
      </w:r>
      <w:r w:rsidRPr="004F590F">
        <w:rPr>
          <w:rFonts w:asciiTheme="minorHAnsi" w:hAnsiTheme="minorHAnsi" w:cs="Tahoma"/>
          <w:sz w:val="22"/>
          <w:szCs w:val="22"/>
        </w:rPr>
        <w:t xml:space="preserve">A), Teaching Assistant (TA), Graduate Assistant (GA) or Research Fellow, you are provided with </w:t>
      </w:r>
      <w:r w:rsidRPr="00942BD8">
        <w:rPr>
          <w:rFonts w:asciiTheme="minorHAnsi" w:hAnsiTheme="minorHAnsi" w:cs="Tahoma"/>
          <w:b/>
          <w:color w:val="000000" w:themeColor="text1"/>
          <w:sz w:val="22"/>
          <w:szCs w:val="22"/>
        </w:rPr>
        <w:t>Graduate Student Health Insurance benefits</w:t>
      </w:r>
      <w:r w:rsidRPr="004F590F">
        <w:rPr>
          <w:rFonts w:asciiTheme="minorHAnsi" w:hAnsiTheme="minorHAnsi" w:cs="Tahoma"/>
          <w:sz w:val="22"/>
          <w:szCs w:val="22"/>
        </w:rPr>
        <w:t xml:space="preserve">. </w:t>
      </w:r>
      <w:r w:rsidR="00942BD8">
        <w:rPr>
          <w:rFonts w:asciiTheme="minorHAnsi" w:hAnsiTheme="minorHAnsi" w:cs="Tahoma"/>
          <w:sz w:val="22"/>
          <w:szCs w:val="22"/>
        </w:rPr>
        <w:t xml:space="preserve"> </w:t>
      </w:r>
      <w:r w:rsidRPr="004F590F">
        <w:rPr>
          <w:rFonts w:asciiTheme="minorHAnsi" w:hAnsiTheme="minorHAnsi" w:cs="Tahoma"/>
          <w:sz w:val="22"/>
          <w:szCs w:val="22"/>
        </w:rPr>
        <w:t xml:space="preserve">There are some differences in the plans for State </w:t>
      </w:r>
      <w:r w:rsidR="00A45F39" w:rsidRPr="004F590F">
        <w:rPr>
          <w:rFonts w:asciiTheme="minorHAnsi" w:hAnsiTheme="minorHAnsi" w:cs="Tahoma"/>
          <w:sz w:val="22"/>
          <w:szCs w:val="22"/>
        </w:rPr>
        <w:t>G</w:t>
      </w:r>
      <w:r w:rsidR="00424BA0" w:rsidRPr="004F590F">
        <w:rPr>
          <w:rFonts w:asciiTheme="minorHAnsi" w:hAnsiTheme="minorHAnsi" w:cs="Tahoma"/>
          <w:sz w:val="22"/>
          <w:szCs w:val="22"/>
        </w:rPr>
        <w:t>A</w:t>
      </w:r>
      <w:r w:rsidR="00A45F39" w:rsidRPr="004F590F">
        <w:rPr>
          <w:rFonts w:asciiTheme="minorHAnsi" w:hAnsiTheme="minorHAnsi" w:cs="Tahoma"/>
          <w:sz w:val="22"/>
          <w:szCs w:val="22"/>
        </w:rPr>
        <w:t>s/</w:t>
      </w:r>
      <w:r w:rsidRPr="004F590F">
        <w:rPr>
          <w:rFonts w:asciiTheme="minorHAnsi" w:hAnsiTheme="minorHAnsi" w:cs="Tahoma"/>
          <w:sz w:val="22"/>
          <w:szCs w:val="22"/>
        </w:rPr>
        <w:t xml:space="preserve">TAs versus </w:t>
      </w:r>
      <w:r w:rsidR="00942BD8">
        <w:rPr>
          <w:rFonts w:asciiTheme="minorHAnsi" w:hAnsiTheme="minorHAnsi" w:cs="Tahoma"/>
          <w:sz w:val="22"/>
          <w:szCs w:val="22"/>
        </w:rPr>
        <w:t>the plan for Research Assistants</w:t>
      </w:r>
      <w:r w:rsidRPr="004F590F">
        <w:rPr>
          <w:rFonts w:asciiTheme="minorHAnsi" w:hAnsiTheme="minorHAnsi" w:cs="Tahoma"/>
          <w:sz w:val="22"/>
          <w:szCs w:val="22"/>
        </w:rPr>
        <w:t xml:space="preserve"> and</w:t>
      </w:r>
      <w:r w:rsidR="00942BD8">
        <w:rPr>
          <w:rFonts w:asciiTheme="minorHAnsi" w:hAnsiTheme="minorHAnsi" w:cs="Tahoma"/>
          <w:sz w:val="22"/>
          <w:szCs w:val="22"/>
        </w:rPr>
        <w:t xml:space="preserve"> Fellows.  </w:t>
      </w:r>
      <w:r w:rsidR="00042EFE" w:rsidRPr="004F590F">
        <w:rPr>
          <w:rFonts w:asciiTheme="minorHAnsi" w:hAnsiTheme="minorHAnsi" w:cs="Tahoma"/>
          <w:sz w:val="22"/>
          <w:szCs w:val="22"/>
        </w:rPr>
        <w:t>Graduate student</w:t>
      </w:r>
      <w:r w:rsidR="00942BD8">
        <w:rPr>
          <w:rFonts w:asciiTheme="minorHAnsi" w:hAnsiTheme="minorHAnsi" w:cs="Tahoma"/>
          <w:sz w:val="22"/>
          <w:szCs w:val="22"/>
        </w:rPr>
        <w:t xml:space="preserve"> insurance includes dental and vision coverage, in addition to m</w:t>
      </w:r>
      <w:r w:rsidRPr="004F590F">
        <w:rPr>
          <w:rFonts w:asciiTheme="minorHAnsi" w:hAnsiTheme="minorHAnsi" w:cs="Tahoma"/>
          <w:sz w:val="22"/>
          <w:szCs w:val="22"/>
        </w:rPr>
        <w:t xml:space="preserve">edical benefits.  </w:t>
      </w:r>
      <w:r w:rsidR="00DC3BBA" w:rsidRPr="004F590F">
        <w:rPr>
          <w:rFonts w:asciiTheme="minorHAnsi" w:hAnsiTheme="minorHAnsi" w:cs="Tahoma"/>
          <w:sz w:val="22"/>
          <w:szCs w:val="22"/>
        </w:rPr>
        <w:t>For specific information, forms, premium rates</w:t>
      </w:r>
      <w:r w:rsidR="00942BD8">
        <w:rPr>
          <w:rFonts w:asciiTheme="minorHAnsi" w:hAnsiTheme="minorHAnsi" w:cs="Tahoma"/>
          <w:sz w:val="22"/>
          <w:szCs w:val="22"/>
        </w:rPr>
        <w:t>,</w:t>
      </w:r>
      <w:r w:rsidR="00DC3BBA" w:rsidRPr="004F590F">
        <w:rPr>
          <w:rFonts w:asciiTheme="minorHAnsi" w:hAnsiTheme="minorHAnsi" w:cs="Tahoma"/>
          <w:sz w:val="22"/>
          <w:szCs w:val="22"/>
        </w:rPr>
        <w:t xml:space="preserve"> and other useful links, refer to the appropriate website</w:t>
      </w:r>
      <w:r w:rsidR="00F24D8C">
        <w:rPr>
          <w:rFonts w:asciiTheme="minorHAnsi" w:hAnsiTheme="minorHAnsi" w:cs="Tahoma"/>
          <w:sz w:val="22"/>
          <w:szCs w:val="22"/>
        </w:rPr>
        <w:t>s</w:t>
      </w:r>
      <w:r w:rsidR="00DC3BBA" w:rsidRPr="004F590F">
        <w:rPr>
          <w:rFonts w:asciiTheme="minorHAnsi" w:hAnsiTheme="minorHAnsi" w:cs="Tahoma"/>
          <w:sz w:val="22"/>
          <w:szCs w:val="22"/>
        </w:rPr>
        <w:t xml:space="preserve"> </w:t>
      </w:r>
      <w:r w:rsidR="00F24D8C">
        <w:rPr>
          <w:rFonts w:asciiTheme="minorHAnsi" w:hAnsiTheme="minorHAnsi" w:cs="Tahoma"/>
          <w:sz w:val="22"/>
          <w:szCs w:val="22"/>
        </w:rPr>
        <w:t>below.</w:t>
      </w:r>
    </w:p>
    <w:p w14:paraId="1E378FFC" w14:textId="77777777" w:rsidR="00042EFE" w:rsidRPr="004F590F" w:rsidRDefault="00042EFE" w:rsidP="00794978">
      <w:pPr>
        <w:rPr>
          <w:rFonts w:asciiTheme="minorHAnsi" w:hAnsiTheme="minorHAnsi" w:cs="Tahoma"/>
          <w:sz w:val="22"/>
          <w:szCs w:val="22"/>
        </w:rPr>
      </w:pPr>
    </w:p>
    <w:p w14:paraId="549B75C9" w14:textId="77777777" w:rsidR="00800EEA" w:rsidRPr="00942BD8" w:rsidRDefault="00800EEA" w:rsidP="00794978">
      <w:pPr>
        <w:rPr>
          <w:rFonts w:asciiTheme="minorHAnsi" w:hAnsiTheme="minorHAnsi" w:cs="Tahoma"/>
          <w:b/>
          <w:color w:val="000000" w:themeColor="text1"/>
          <w:sz w:val="22"/>
          <w:szCs w:val="22"/>
        </w:rPr>
      </w:pPr>
      <w:r w:rsidRPr="00942BD8">
        <w:rPr>
          <w:rFonts w:asciiTheme="minorHAnsi" w:hAnsiTheme="minorHAnsi" w:cs="Tahoma"/>
          <w:b/>
          <w:color w:val="000000" w:themeColor="text1"/>
          <w:sz w:val="22"/>
          <w:szCs w:val="22"/>
        </w:rPr>
        <w:t>STATE Graduate Students:</w:t>
      </w:r>
    </w:p>
    <w:p w14:paraId="6B02858C" w14:textId="3BEE9979" w:rsidR="00794978" w:rsidRPr="004F590F" w:rsidRDefault="00A45F39" w:rsidP="00794978">
      <w:pPr>
        <w:rPr>
          <w:rFonts w:asciiTheme="minorHAnsi" w:hAnsiTheme="minorHAnsi" w:cs="Tahoma"/>
          <w:sz w:val="22"/>
          <w:szCs w:val="22"/>
        </w:rPr>
      </w:pPr>
      <w:r w:rsidRPr="004F590F">
        <w:rPr>
          <w:rFonts w:asciiTheme="minorHAnsi" w:hAnsiTheme="minorHAnsi" w:cs="Tahoma"/>
          <w:sz w:val="22"/>
          <w:szCs w:val="22"/>
        </w:rPr>
        <w:t>Graduate student TAs and GAs (paid with State funds) can find detailed information on their benefits on the</w:t>
      </w:r>
      <w:r w:rsidR="00794978" w:rsidRPr="004F590F">
        <w:rPr>
          <w:rFonts w:asciiTheme="minorHAnsi" w:hAnsiTheme="minorHAnsi" w:cs="Tahoma"/>
          <w:sz w:val="22"/>
          <w:szCs w:val="22"/>
        </w:rPr>
        <w:t xml:space="preserve"> Human Resource Services </w:t>
      </w:r>
      <w:hyperlink r:id="rId38" w:history="1">
        <w:r w:rsidRPr="004F590F">
          <w:rPr>
            <w:rStyle w:val="Hyperlink"/>
            <w:rFonts w:asciiTheme="minorHAnsi" w:hAnsiTheme="minorHAnsi" w:cs="Tahoma"/>
            <w:sz w:val="22"/>
            <w:szCs w:val="22"/>
          </w:rPr>
          <w:t>State Graduate Student</w:t>
        </w:r>
      </w:hyperlink>
      <w:r w:rsidRPr="004F590F">
        <w:rPr>
          <w:rFonts w:asciiTheme="minorHAnsi" w:hAnsiTheme="minorHAnsi" w:cs="Tahoma"/>
          <w:sz w:val="22"/>
          <w:szCs w:val="22"/>
        </w:rPr>
        <w:t xml:space="preserve"> </w:t>
      </w:r>
      <w:r w:rsidR="00794978" w:rsidRPr="004F590F">
        <w:rPr>
          <w:rFonts w:asciiTheme="minorHAnsi" w:hAnsiTheme="minorHAnsi" w:cs="Tahoma"/>
          <w:sz w:val="22"/>
          <w:szCs w:val="22"/>
        </w:rPr>
        <w:t>website</w:t>
      </w:r>
      <w:r w:rsidRPr="004F590F">
        <w:rPr>
          <w:rFonts w:asciiTheme="minorHAnsi" w:hAnsiTheme="minorHAnsi" w:cs="Tahoma"/>
          <w:sz w:val="22"/>
          <w:szCs w:val="22"/>
        </w:rPr>
        <w:t xml:space="preserve">.  </w:t>
      </w:r>
      <w:r w:rsidR="00800EEA" w:rsidRPr="004F590F">
        <w:rPr>
          <w:rFonts w:asciiTheme="minorHAnsi" w:hAnsiTheme="minorHAnsi" w:cs="Tahoma"/>
          <w:sz w:val="22"/>
          <w:szCs w:val="22"/>
        </w:rPr>
        <w:t xml:space="preserve">To view your </w:t>
      </w:r>
      <w:r w:rsidR="00942BD8">
        <w:rPr>
          <w:rFonts w:asciiTheme="minorHAnsi" w:hAnsiTheme="minorHAnsi" w:cs="Tahoma"/>
          <w:sz w:val="22"/>
          <w:szCs w:val="22"/>
        </w:rPr>
        <w:t xml:space="preserve">Benefits Handbook, log </w:t>
      </w:r>
      <w:r w:rsidR="00164CA3">
        <w:rPr>
          <w:rFonts w:asciiTheme="minorHAnsi" w:hAnsiTheme="minorHAnsi" w:cs="Tahoma"/>
          <w:sz w:val="22"/>
          <w:szCs w:val="22"/>
        </w:rPr>
        <w:t>i</w:t>
      </w:r>
      <w:r w:rsidR="00942BD8">
        <w:rPr>
          <w:rFonts w:asciiTheme="minorHAnsi" w:hAnsiTheme="minorHAnsi" w:cs="Tahoma"/>
          <w:sz w:val="22"/>
          <w:szCs w:val="22"/>
        </w:rPr>
        <w:t>n as a ‘graduate student’</w:t>
      </w:r>
      <w:r w:rsidR="00800EEA" w:rsidRPr="004F590F">
        <w:rPr>
          <w:rFonts w:asciiTheme="minorHAnsi" w:hAnsiTheme="minorHAnsi" w:cs="Tahoma"/>
          <w:sz w:val="22"/>
          <w:szCs w:val="22"/>
        </w:rPr>
        <w:t xml:space="preserve"> at </w:t>
      </w:r>
      <w:hyperlink r:id="rId39" w:history="1">
        <w:r w:rsidR="00800EEA" w:rsidRPr="004F590F">
          <w:rPr>
            <w:rStyle w:val="Hyperlink"/>
            <w:rFonts w:asciiTheme="minorHAnsi" w:hAnsiTheme="minorHAnsi" w:cs="Tahoma"/>
            <w:sz w:val="22"/>
            <w:szCs w:val="22"/>
          </w:rPr>
          <w:t>NYSHIP online</w:t>
        </w:r>
      </w:hyperlink>
      <w:r w:rsidR="00800EEA" w:rsidRPr="004F590F">
        <w:rPr>
          <w:rFonts w:asciiTheme="minorHAnsi" w:hAnsiTheme="minorHAnsi" w:cs="Tahoma"/>
          <w:sz w:val="22"/>
          <w:szCs w:val="22"/>
        </w:rPr>
        <w:t>.</w:t>
      </w:r>
      <w:r w:rsidR="00DC3BBA" w:rsidRPr="004F590F">
        <w:rPr>
          <w:rFonts w:asciiTheme="minorHAnsi" w:hAnsiTheme="minorHAnsi" w:cs="Tahoma"/>
          <w:sz w:val="22"/>
          <w:szCs w:val="22"/>
        </w:rPr>
        <w:t xml:space="preserve">  </w:t>
      </w:r>
    </w:p>
    <w:p w14:paraId="5ACA2A6B" w14:textId="77777777" w:rsidR="00DC3BBA" w:rsidRPr="004F590F" w:rsidRDefault="00DC3BBA" w:rsidP="00794978">
      <w:pPr>
        <w:rPr>
          <w:rFonts w:asciiTheme="minorHAnsi" w:hAnsiTheme="minorHAnsi" w:cs="Tahoma"/>
          <w:sz w:val="22"/>
          <w:szCs w:val="22"/>
        </w:rPr>
      </w:pPr>
    </w:p>
    <w:p w14:paraId="18CA2DB4" w14:textId="77777777" w:rsidR="00DC3BBA" w:rsidRPr="00942BD8" w:rsidRDefault="00DC3BBA" w:rsidP="00794978">
      <w:pPr>
        <w:rPr>
          <w:rFonts w:asciiTheme="minorHAnsi" w:hAnsiTheme="minorHAnsi" w:cs="Tahoma"/>
          <w:b/>
          <w:color w:val="000000" w:themeColor="text1"/>
          <w:sz w:val="22"/>
          <w:szCs w:val="22"/>
        </w:rPr>
      </w:pPr>
      <w:r w:rsidRPr="00942BD8">
        <w:rPr>
          <w:rFonts w:asciiTheme="minorHAnsi" w:hAnsiTheme="minorHAnsi" w:cs="Tahoma"/>
          <w:b/>
          <w:color w:val="000000" w:themeColor="text1"/>
          <w:sz w:val="22"/>
          <w:szCs w:val="22"/>
        </w:rPr>
        <w:t>RESEARCH Graduate Students:</w:t>
      </w:r>
    </w:p>
    <w:p w14:paraId="1F481C46" w14:textId="01BAFB8E" w:rsidR="00800EEA" w:rsidRPr="004F590F" w:rsidRDefault="00DC3BBA" w:rsidP="00794978">
      <w:pPr>
        <w:rPr>
          <w:rFonts w:asciiTheme="minorHAnsi" w:hAnsiTheme="minorHAnsi" w:cs="Tahoma"/>
          <w:sz w:val="22"/>
          <w:szCs w:val="22"/>
        </w:rPr>
      </w:pPr>
      <w:r w:rsidRPr="004F590F">
        <w:rPr>
          <w:rFonts w:asciiTheme="minorHAnsi" w:hAnsiTheme="minorHAnsi" w:cs="Tahoma"/>
          <w:sz w:val="22"/>
          <w:szCs w:val="22"/>
        </w:rPr>
        <w:t>Graduate students paid solely with Research funds (R</w:t>
      </w:r>
      <w:r w:rsidR="00270865">
        <w:rPr>
          <w:rFonts w:asciiTheme="minorHAnsi" w:hAnsiTheme="minorHAnsi" w:cs="Tahoma"/>
          <w:sz w:val="22"/>
          <w:szCs w:val="22"/>
        </w:rPr>
        <w:t>P</w:t>
      </w:r>
      <w:r w:rsidRPr="004F590F">
        <w:rPr>
          <w:rFonts w:asciiTheme="minorHAnsi" w:hAnsiTheme="minorHAnsi" w:cs="Tahoma"/>
          <w:sz w:val="22"/>
          <w:szCs w:val="22"/>
        </w:rPr>
        <w:t xml:space="preserve">As and some Fellows) can find detailed information on their benefits on the Human Resource Services </w:t>
      </w:r>
      <w:hyperlink r:id="rId40" w:history="1">
        <w:r w:rsidRPr="004F590F">
          <w:rPr>
            <w:rStyle w:val="Hyperlink"/>
            <w:rFonts w:asciiTheme="minorHAnsi" w:hAnsiTheme="minorHAnsi" w:cs="Tahoma"/>
            <w:sz w:val="22"/>
            <w:szCs w:val="22"/>
          </w:rPr>
          <w:t>RF Graduate Student</w:t>
        </w:r>
      </w:hyperlink>
      <w:r w:rsidRPr="004F590F">
        <w:rPr>
          <w:rFonts w:asciiTheme="minorHAnsi" w:hAnsiTheme="minorHAnsi" w:cs="Tahoma"/>
          <w:sz w:val="22"/>
          <w:szCs w:val="22"/>
        </w:rPr>
        <w:t xml:space="preserve"> website.</w:t>
      </w:r>
    </w:p>
    <w:p w14:paraId="2C7160A7" w14:textId="77777777" w:rsidR="00DC3BBA" w:rsidRPr="004F590F" w:rsidRDefault="00DC3BBA" w:rsidP="00794978">
      <w:pPr>
        <w:rPr>
          <w:rFonts w:asciiTheme="minorHAnsi" w:hAnsiTheme="minorHAnsi" w:cs="Tahoma"/>
          <w:b/>
          <w:sz w:val="22"/>
          <w:szCs w:val="22"/>
        </w:rPr>
      </w:pPr>
    </w:p>
    <w:p w14:paraId="21AC908E" w14:textId="77777777" w:rsidR="00942BD8" w:rsidRPr="004F590F" w:rsidRDefault="00942BD8" w:rsidP="00794978">
      <w:pPr>
        <w:rPr>
          <w:rFonts w:asciiTheme="minorHAnsi" w:hAnsiTheme="minorHAnsi" w:cs="Tahoma"/>
          <w:b/>
          <w:sz w:val="22"/>
          <w:szCs w:val="22"/>
        </w:rPr>
      </w:pPr>
    </w:p>
    <w:p w14:paraId="7432691B" w14:textId="77777777" w:rsidR="00CD621C" w:rsidRPr="00E400C4" w:rsidRDefault="00967173" w:rsidP="00E400C4">
      <w:pPr>
        <w:pStyle w:val="Heading1"/>
        <w:spacing w:before="0"/>
        <w:rPr>
          <w:rFonts w:ascii="Calibri" w:hAnsi="Calibri" w:cs="Calibri"/>
          <w:color w:val="0070C0"/>
          <w:lang w:eastAsia="ja-JP"/>
        </w:rPr>
      </w:pPr>
      <w:r w:rsidRPr="00E400C4">
        <w:rPr>
          <w:rFonts w:ascii="Calibri" w:hAnsi="Calibri" w:cs="Calibri"/>
          <w:color w:val="0070C0"/>
          <w:lang w:eastAsia="ja-JP"/>
        </w:rPr>
        <w:t>VACATION POLICY</w:t>
      </w:r>
    </w:p>
    <w:p w14:paraId="4CF722A0" w14:textId="77777777" w:rsidR="00CD621C" w:rsidRPr="004F590F" w:rsidRDefault="00CD621C" w:rsidP="00CD621C">
      <w:pPr>
        <w:rPr>
          <w:rFonts w:asciiTheme="minorHAnsi" w:hAnsiTheme="minorHAnsi" w:cs="Tahoma"/>
          <w:b/>
          <w:sz w:val="22"/>
          <w:szCs w:val="22"/>
        </w:rPr>
      </w:pPr>
    </w:p>
    <w:p w14:paraId="3FF82AAB" w14:textId="767A478D" w:rsidR="00066CF9" w:rsidRDefault="00A7635D" w:rsidP="00CD621C">
      <w:pPr>
        <w:rPr>
          <w:rFonts w:asciiTheme="minorHAnsi" w:hAnsiTheme="minorHAnsi" w:cs="Tahoma"/>
          <w:sz w:val="22"/>
          <w:szCs w:val="22"/>
        </w:rPr>
      </w:pPr>
      <w:r>
        <w:rPr>
          <w:rFonts w:asciiTheme="minorHAnsi" w:hAnsiTheme="minorHAnsi" w:cs="Tahoma"/>
          <w:sz w:val="22"/>
          <w:szCs w:val="22"/>
        </w:rPr>
        <w:t>M</w:t>
      </w:r>
      <w:r w:rsidR="00CD621C" w:rsidRPr="004F590F">
        <w:rPr>
          <w:rFonts w:asciiTheme="minorHAnsi" w:hAnsiTheme="minorHAnsi" w:cs="Tahoma"/>
          <w:sz w:val="22"/>
          <w:szCs w:val="22"/>
        </w:rPr>
        <w:t xml:space="preserve">andatory first-year laboratory rotations run from </w:t>
      </w:r>
      <w:r w:rsidR="00C84C1B">
        <w:rPr>
          <w:rFonts w:asciiTheme="minorHAnsi" w:hAnsiTheme="minorHAnsi" w:cs="Tahoma"/>
          <w:sz w:val="22"/>
          <w:szCs w:val="22"/>
        </w:rPr>
        <w:t>the first day of classes</w:t>
      </w:r>
      <w:r w:rsidR="00CD621C" w:rsidRPr="004F590F">
        <w:rPr>
          <w:rFonts w:asciiTheme="minorHAnsi" w:hAnsiTheme="minorHAnsi" w:cs="Tahoma"/>
          <w:sz w:val="22"/>
          <w:szCs w:val="22"/>
        </w:rPr>
        <w:t xml:space="preserve"> through May, so students are expected to be working during this time.  We understand that many of you will have holiday plans and/or family obligations.  Since you also have laboratory obligations,</w:t>
      </w:r>
      <w:r w:rsidR="00CD621C" w:rsidRPr="004F590F">
        <w:rPr>
          <w:rFonts w:asciiTheme="minorHAnsi" w:hAnsiTheme="minorHAnsi" w:cs="Tahoma"/>
          <w:color w:val="0000FF"/>
          <w:sz w:val="22"/>
          <w:szCs w:val="22"/>
        </w:rPr>
        <w:t xml:space="preserve"> </w:t>
      </w:r>
      <w:r w:rsidR="00CD621C" w:rsidRPr="00942BD8">
        <w:rPr>
          <w:rFonts w:asciiTheme="minorHAnsi" w:hAnsiTheme="minorHAnsi" w:cs="Tahoma"/>
          <w:b/>
          <w:sz w:val="22"/>
          <w:szCs w:val="22"/>
        </w:rPr>
        <w:t>absences from rotations during your first year require pre-approval of your G</w:t>
      </w:r>
      <w:r w:rsidR="008272B5">
        <w:rPr>
          <w:rFonts w:asciiTheme="minorHAnsi" w:hAnsiTheme="minorHAnsi" w:cs="Tahoma"/>
          <w:b/>
          <w:sz w:val="22"/>
          <w:szCs w:val="22"/>
        </w:rPr>
        <w:t>PD</w:t>
      </w:r>
      <w:r w:rsidR="0040507D">
        <w:rPr>
          <w:rFonts w:asciiTheme="minorHAnsi" w:hAnsiTheme="minorHAnsi" w:cs="Tahoma"/>
          <w:b/>
          <w:sz w:val="22"/>
          <w:szCs w:val="22"/>
        </w:rPr>
        <w:t xml:space="preserve"> and your rotation mentor</w:t>
      </w:r>
      <w:r w:rsidR="00CD621C" w:rsidRPr="004F590F">
        <w:rPr>
          <w:rFonts w:asciiTheme="minorHAnsi" w:hAnsiTheme="minorHAnsi" w:cs="Tahoma"/>
          <w:sz w:val="22"/>
          <w:szCs w:val="22"/>
        </w:rPr>
        <w:t xml:space="preserve">.  In most instances, a brief trip home during the holidays is </w:t>
      </w:r>
      <w:r w:rsidR="0040507D">
        <w:rPr>
          <w:rFonts w:asciiTheme="minorHAnsi" w:hAnsiTheme="minorHAnsi" w:cs="Tahoma"/>
          <w:sz w:val="22"/>
          <w:szCs w:val="22"/>
        </w:rPr>
        <w:t xml:space="preserve">very </w:t>
      </w:r>
      <w:r w:rsidR="00CD621C" w:rsidRPr="004F590F">
        <w:rPr>
          <w:rFonts w:asciiTheme="minorHAnsi" w:hAnsiTheme="minorHAnsi" w:cs="Tahoma"/>
          <w:sz w:val="22"/>
          <w:szCs w:val="22"/>
        </w:rPr>
        <w:t>likely to be approved.  If th</w:t>
      </w:r>
      <w:r w:rsidR="00942BD8">
        <w:rPr>
          <w:rFonts w:asciiTheme="minorHAnsi" w:hAnsiTheme="minorHAnsi" w:cs="Tahoma"/>
          <w:sz w:val="22"/>
          <w:szCs w:val="22"/>
        </w:rPr>
        <w:t>ere should be an emergency that</w:t>
      </w:r>
      <w:r w:rsidR="00CD621C" w:rsidRPr="004F590F">
        <w:rPr>
          <w:rFonts w:asciiTheme="minorHAnsi" w:hAnsiTheme="minorHAnsi" w:cs="Tahoma"/>
          <w:sz w:val="22"/>
          <w:szCs w:val="22"/>
        </w:rPr>
        <w:t xml:space="preserve"> requires you </w:t>
      </w:r>
      <w:r w:rsidR="00F24D8C">
        <w:rPr>
          <w:rFonts w:asciiTheme="minorHAnsi" w:hAnsiTheme="minorHAnsi" w:cs="Tahoma"/>
          <w:sz w:val="22"/>
          <w:szCs w:val="22"/>
        </w:rPr>
        <w:t xml:space="preserve">to </w:t>
      </w:r>
      <w:r w:rsidR="00CD621C" w:rsidRPr="004F590F">
        <w:rPr>
          <w:rFonts w:asciiTheme="minorHAnsi" w:hAnsiTheme="minorHAnsi" w:cs="Tahoma"/>
          <w:sz w:val="22"/>
          <w:szCs w:val="22"/>
        </w:rPr>
        <w:t xml:space="preserve">travel home unexpectedly, be sure to contact your </w:t>
      </w:r>
      <w:r w:rsidR="00245959">
        <w:rPr>
          <w:rFonts w:asciiTheme="minorHAnsi" w:hAnsiTheme="minorHAnsi" w:cs="Tahoma"/>
          <w:sz w:val="22"/>
          <w:szCs w:val="22"/>
        </w:rPr>
        <w:t>GPD</w:t>
      </w:r>
      <w:r w:rsidR="00CD621C" w:rsidRPr="004F590F">
        <w:rPr>
          <w:rFonts w:asciiTheme="minorHAnsi" w:hAnsiTheme="minorHAnsi" w:cs="Tahoma"/>
          <w:sz w:val="22"/>
          <w:szCs w:val="22"/>
        </w:rPr>
        <w:t xml:space="preserve"> as quickly as possible.</w:t>
      </w:r>
    </w:p>
    <w:p w14:paraId="2E89B418" w14:textId="77777777" w:rsidR="00C84C1B" w:rsidRPr="004F590F" w:rsidRDefault="00C84C1B" w:rsidP="00CD621C">
      <w:pPr>
        <w:rPr>
          <w:rFonts w:asciiTheme="minorHAnsi" w:hAnsiTheme="minorHAnsi" w:cs="Tahoma"/>
          <w:sz w:val="22"/>
          <w:szCs w:val="22"/>
        </w:rPr>
      </w:pPr>
    </w:p>
    <w:p w14:paraId="73CECB9E" w14:textId="75CD651F" w:rsidR="00CD621C" w:rsidRDefault="00CD621C" w:rsidP="00DC3BBA">
      <w:pPr>
        <w:rPr>
          <w:rFonts w:asciiTheme="minorHAnsi" w:hAnsiTheme="minorHAnsi" w:cs="Tahoma"/>
          <w:sz w:val="22"/>
          <w:szCs w:val="22"/>
        </w:rPr>
      </w:pPr>
      <w:r w:rsidRPr="004F590F">
        <w:rPr>
          <w:rFonts w:asciiTheme="minorHAnsi" w:hAnsiTheme="minorHAnsi" w:cs="Tahoma"/>
          <w:sz w:val="22"/>
          <w:szCs w:val="22"/>
        </w:rPr>
        <w:t>Once you joi</w:t>
      </w:r>
      <w:r w:rsidR="00942BD8">
        <w:rPr>
          <w:rFonts w:asciiTheme="minorHAnsi" w:hAnsiTheme="minorHAnsi" w:cs="Tahoma"/>
          <w:sz w:val="22"/>
          <w:szCs w:val="22"/>
        </w:rPr>
        <w:t>n a research laboratory, your advisor</w:t>
      </w:r>
      <w:r w:rsidRPr="004F590F">
        <w:rPr>
          <w:rFonts w:asciiTheme="minorHAnsi" w:hAnsiTheme="minorHAnsi" w:cs="Tahoma"/>
          <w:sz w:val="22"/>
          <w:szCs w:val="22"/>
        </w:rPr>
        <w:t xml:space="preserve"> will be responsible for approving your time off.  </w:t>
      </w:r>
      <w:r w:rsidR="003E4C27">
        <w:rPr>
          <w:rFonts w:asciiTheme="minorHAnsi" w:hAnsiTheme="minorHAnsi" w:cs="Tahoma"/>
          <w:sz w:val="22"/>
          <w:szCs w:val="22"/>
        </w:rPr>
        <w:t>T</w:t>
      </w:r>
      <w:r w:rsidRPr="004F590F">
        <w:rPr>
          <w:rFonts w:asciiTheme="minorHAnsi" w:hAnsiTheme="minorHAnsi" w:cs="Tahoma"/>
          <w:sz w:val="22"/>
          <w:szCs w:val="22"/>
        </w:rPr>
        <w:t xml:space="preserve">o remain in good standing, discuss vacation plans with your advisor well in advance.  It is suggested that graduate students take a </w:t>
      </w:r>
      <w:r w:rsidR="00066CF9" w:rsidRPr="004F590F">
        <w:rPr>
          <w:rFonts w:asciiTheme="minorHAnsi" w:hAnsiTheme="minorHAnsi" w:cs="Tahoma"/>
          <w:sz w:val="22"/>
          <w:szCs w:val="22"/>
        </w:rPr>
        <w:t xml:space="preserve">cumulative </w:t>
      </w:r>
      <w:r w:rsidRPr="004F590F">
        <w:rPr>
          <w:rFonts w:asciiTheme="minorHAnsi" w:hAnsiTheme="minorHAnsi" w:cs="Tahoma"/>
          <w:sz w:val="22"/>
          <w:szCs w:val="22"/>
        </w:rPr>
        <w:t xml:space="preserve">maximum of 3 weeks </w:t>
      </w:r>
      <w:r w:rsidR="00066CF9" w:rsidRPr="004F590F">
        <w:rPr>
          <w:rFonts w:asciiTheme="minorHAnsi" w:hAnsiTheme="minorHAnsi" w:cs="Tahoma"/>
          <w:sz w:val="22"/>
          <w:szCs w:val="22"/>
        </w:rPr>
        <w:t>off</w:t>
      </w:r>
      <w:r w:rsidRPr="004F590F">
        <w:rPr>
          <w:rFonts w:asciiTheme="minorHAnsi" w:hAnsiTheme="minorHAnsi" w:cs="Tahoma"/>
          <w:sz w:val="22"/>
          <w:szCs w:val="22"/>
        </w:rPr>
        <w:t xml:space="preserve"> each year.  Students needing more time (such as international students returning home for a month) should discuss these plans with the advisor.  It is also customary (and advisable) to then take less time off the following year.  Most students will find their advisors are willing to help strike a balance between </w:t>
      </w:r>
      <w:r w:rsidR="0040507D">
        <w:rPr>
          <w:rFonts w:asciiTheme="minorHAnsi" w:hAnsiTheme="minorHAnsi" w:cs="Tahoma"/>
          <w:sz w:val="22"/>
          <w:szCs w:val="22"/>
        </w:rPr>
        <w:t>their</w:t>
      </w:r>
      <w:r w:rsidRPr="004F590F">
        <w:rPr>
          <w:rFonts w:asciiTheme="minorHAnsi" w:hAnsiTheme="minorHAnsi" w:cs="Tahoma"/>
          <w:sz w:val="22"/>
          <w:szCs w:val="22"/>
        </w:rPr>
        <w:t xml:space="preserve"> needs and the needs of the lab.  </w:t>
      </w:r>
    </w:p>
    <w:p w14:paraId="017FE315" w14:textId="6CA7B511" w:rsidR="00A7635D" w:rsidRPr="004F590F" w:rsidRDefault="00A364A1" w:rsidP="00DC3BBA">
      <w:pPr>
        <w:rPr>
          <w:rFonts w:asciiTheme="minorHAnsi" w:hAnsiTheme="minorHAnsi" w:cs="Tahoma"/>
          <w:sz w:val="22"/>
          <w:szCs w:val="22"/>
        </w:rPr>
      </w:pPr>
      <w:r>
        <w:rPr>
          <w:rFonts w:asciiTheme="minorHAnsi" w:hAnsiTheme="minorHAnsi" w:cs="Tahoma"/>
          <w:sz w:val="22"/>
          <w:szCs w:val="22"/>
        </w:rPr>
        <w:t xml:space="preserve">Note that </w:t>
      </w:r>
      <w:r w:rsidR="00A7635D">
        <w:rPr>
          <w:rFonts w:asciiTheme="minorHAnsi" w:hAnsiTheme="minorHAnsi" w:cs="Tahoma"/>
          <w:sz w:val="22"/>
          <w:szCs w:val="22"/>
        </w:rPr>
        <w:t xml:space="preserve">the preparatory course for the qualifying examination is held over the winter session of a student’s second year (or for </w:t>
      </w:r>
      <w:r>
        <w:rPr>
          <w:rFonts w:asciiTheme="minorHAnsi" w:hAnsiTheme="minorHAnsi" w:cs="Tahoma"/>
          <w:sz w:val="22"/>
          <w:szCs w:val="22"/>
        </w:rPr>
        <w:t>MD/PhD students, usually in the first year). Accordingly, do not make plans that will require you to be away in January of your second academic year.</w:t>
      </w:r>
    </w:p>
    <w:p w14:paraId="5F665080" w14:textId="77777777" w:rsidR="00066CF9" w:rsidRPr="004F590F" w:rsidRDefault="00066CF9" w:rsidP="00DC3BBA">
      <w:pPr>
        <w:rPr>
          <w:rFonts w:asciiTheme="minorHAnsi" w:hAnsiTheme="minorHAnsi" w:cs="Tahoma"/>
          <w:b/>
          <w:sz w:val="22"/>
          <w:szCs w:val="22"/>
        </w:rPr>
      </w:pPr>
    </w:p>
    <w:p w14:paraId="5B2E66CA" w14:textId="698B4D52" w:rsidR="0040507D" w:rsidRDefault="0040507D">
      <w:pPr>
        <w:rPr>
          <w:rFonts w:asciiTheme="minorHAnsi" w:eastAsiaTheme="minorEastAsia" w:hAnsiTheme="minorHAnsi" w:cstheme="minorBidi"/>
          <w:b/>
          <w:color w:val="3366CC"/>
          <w:sz w:val="28"/>
          <w:szCs w:val="28"/>
          <w:lang w:eastAsia="ja-JP"/>
        </w:rPr>
      </w:pPr>
    </w:p>
    <w:p w14:paraId="1E2A2EB9" w14:textId="3289EC0C" w:rsidR="00DC3BBA" w:rsidRPr="00E400C4" w:rsidRDefault="00974FF7" w:rsidP="00E400C4">
      <w:pPr>
        <w:pStyle w:val="Heading1"/>
        <w:rPr>
          <w:rFonts w:ascii="Calibri" w:hAnsi="Calibri" w:cs="Calibri"/>
          <w:color w:val="0070C0"/>
          <w:lang w:eastAsia="ja-JP"/>
        </w:rPr>
      </w:pPr>
      <w:r w:rsidRPr="00E400C4">
        <w:rPr>
          <w:rFonts w:ascii="Calibri" w:hAnsi="Calibri" w:cs="Calibri"/>
          <w:color w:val="0070C0"/>
          <w:lang w:eastAsia="ja-JP"/>
        </w:rPr>
        <w:lastRenderedPageBreak/>
        <w:t>PARENTAL LEAVE POLICY</w:t>
      </w:r>
    </w:p>
    <w:p w14:paraId="534F32CB" w14:textId="77777777" w:rsidR="00DC3BBA" w:rsidRPr="004F590F" w:rsidRDefault="00DC3BBA" w:rsidP="00DC3BBA">
      <w:pPr>
        <w:rPr>
          <w:rFonts w:asciiTheme="minorHAnsi" w:hAnsiTheme="minorHAnsi" w:cs="Tahoma"/>
          <w:sz w:val="22"/>
          <w:szCs w:val="22"/>
        </w:rPr>
      </w:pPr>
    </w:p>
    <w:p w14:paraId="205C6971" w14:textId="189A9645" w:rsidR="00CC2609" w:rsidRPr="004F590F" w:rsidRDefault="00DC3BBA" w:rsidP="00DC3BBA">
      <w:pPr>
        <w:rPr>
          <w:rFonts w:asciiTheme="minorHAnsi" w:hAnsiTheme="minorHAnsi" w:cs="Tahoma"/>
          <w:sz w:val="22"/>
          <w:szCs w:val="22"/>
        </w:rPr>
      </w:pPr>
      <w:r w:rsidRPr="004F590F">
        <w:rPr>
          <w:rFonts w:asciiTheme="minorHAnsi" w:hAnsiTheme="minorHAnsi" w:cs="Tahoma"/>
          <w:sz w:val="22"/>
          <w:szCs w:val="22"/>
        </w:rPr>
        <w:t xml:space="preserve">Stony Brook University’s Graduate School has established a </w:t>
      </w:r>
      <w:hyperlink r:id="rId41" w:history="1">
        <w:r w:rsidR="007F635B" w:rsidRPr="007A7D2D">
          <w:rPr>
            <w:rStyle w:val="Hyperlink"/>
            <w:rFonts w:asciiTheme="minorHAnsi" w:hAnsiTheme="minorHAnsi" w:cs="Tahoma"/>
            <w:sz w:val="22"/>
            <w:szCs w:val="22"/>
          </w:rPr>
          <w:t>Parental Leave Policy</w:t>
        </w:r>
      </w:hyperlink>
      <w:r w:rsidRPr="004F590F">
        <w:rPr>
          <w:rFonts w:asciiTheme="minorHAnsi" w:hAnsiTheme="minorHAnsi" w:cs="Tahoma"/>
          <w:sz w:val="22"/>
          <w:szCs w:val="22"/>
        </w:rPr>
        <w:t xml:space="preserve"> </w:t>
      </w:r>
      <w:r w:rsidR="007F635B">
        <w:rPr>
          <w:rFonts w:asciiTheme="minorHAnsi" w:hAnsiTheme="minorHAnsi" w:cs="Tahoma"/>
          <w:sz w:val="22"/>
          <w:szCs w:val="22"/>
        </w:rPr>
        <w:t>that enables students</w:t>
      </w:r>
      <w:r w:rsidR="00974FF7">
        <w:rPr>
          <w:rFonts w:asciiTheme="minorHAnsi" w:hAnsiTheme="minorHAnsi" w:cs="Tahoma"/>
          <w:sz w:val="22"/>
          <w:szCs w:val="22"/>
        </w:rPr>
        <w:t xml:space="preserve"> who have been employed for at least two full academic semesters</w:t>
      </w:r>
      <w:r w:rsidRPr="004F590F">
        <w:rPr>
          <w:rFonts w:asciiTheme="minorHAnsi" w:hAnsiTheme="minorHAnsi" w:cs="Tahoma"/>
          <w:sz w:val="22"/>
          <w:szCs w:val="22"/>
        </w:rPr>
        <w:t xml:space="preserve"> to maintain full-time, registered student status</w:t>
      </w:r>
      <w:r w:rsidR="007F635B">
        <w:rPr>
          <w:rFonts w:asciiTheme="minorHAnsi" w:hAnsiTheme="minorHAnsi" w:cs="Tahoma"/>
          <w:sz w:val="22"/>
          <w:szCs w:val="22"/>
        </w:rPr>
        <w:t xml:space="preserve"> while caring for a new child</w:t>
      </w:r>
      <w:r w:rsidR="00974FF7">
        <w:rPr>
          <w:rFonts w:asciiTheme="minorHAnsi" w:hAnsiTheme="minorHAnsi" w:cs="Tahoma"/>
          <w:sz w:val="22"/>
          <w:szCs w:val="22"/>
        </w:rPr>
        <w:t>.</w:t>
      </w:r>
      <w:r w:rsidRPr="004F590F">
        <w:rPr>
          <w:rFonts w:asciiTheme="minorHAnsi" w:hAnsiTheme="minorHAnsi" w:cs="Tahoma"/>
          <w:sz w:val="22"/>
          <w:szCs w:val="22"/>
        </w:rPr>
        <w:t xml:space="preserve"> </w:t>
      </w:r>
      <w:r w:rsidR="00974FF7">
        <w:rPr>
          <w:rFonts w:asciiTheme="minorHAnsi" w:hAnsiTheme="minorHAnsi" w:cs="Tahoma"/>
          <w:sz w:val="22"/>
          <w:szCs w:val="22"/>
        </w:rPr>
        <w:t xml:space="preserve">The policy also </w:t>
      </w:r>
      <w:r w:rsidRPr="004F590F">
        <w:rPr>
          <w:rFonts w:asciiTheme="minorHAnsi" w:hAnsiTheme="minorHAnsi" w:cs="Tahoma"/>
          <w:sz w:val="22"/>
          <w:szCs w:val="22"/>
        </w:rPr>
        <w:t>facilitate</w:t>
      </w:r>
      <w:r w:rsidR="007F635B">
        <w:rPr>
          <w:rFonts w:asciiTheme="minorHAnsi" w:hAnsiTheme="minorHAnsi" w:cs="Tahoma"/>
          <w:sz w:val="22"/>
          <w:szCs w:val="22"/>
        </w:rPr>
        <w:t>s</w:t>
      </w:r>
      <w:r w:rsidRPr="004F590F">
        <w:rPr>
          <w:rFonts w:asciiTheme="minorHAnsi" w:hAnsiTheme="minorHAnsi" w:cs="Tahoma"/>
          <w:sz w:val="22"/>
          <w:szCs w:val="22"/>
        </w:rPr>
        <w:t xml:space="preserve"> their return to full participation in class work, research, teaching</w:t>
      </w:r>
      <w:r w:rsidR="00942BD8">
        <w:rPr>
          <w:rFonts w:asciiTheme="minorHAnsi" w:hAnsiTheme="minorHAnsi" w:cs="Tahoma"/>
          <w:sz w:val="22"/>
          <w:szCs w:val="22"/>
        </w:rPr>
        <w:t>,</w:t>
      </w:r>
      <w:r w:rsidRPr="004F590F">
        <w:rPr>
          <w:rFonts w:asciiTheme="minorHAnsi" w:hAnsiTheme="minorHAnsi" w:cs="Tahoma"/>
          <w:sz w:val="22"/>
          <w:szCs w:val="22"/>
        </w:rPr>
        <w:t xml:space="preserve"> and clinical training.</w:t>
      </w:r>
      <w:r w:rsidRPr="004F590F">
        <w:rPr>
          <w:rFonts w:asciiTheme="minorHAnsi" w:hAnsiTheme="minorHAnsi" w:cs="Tahoma"/>
          <w:sz w:val="22"/>
          <w:szCs w:val="22"/>
        </w:rPr>
        <w:br/>
      </w:r>
      <w:r w:rsidRPr="004F590F">
        <w:rPr>
          <w:rFonts w:asciiTheme="minorHAnsi" w:hAnsiTheme="minorHAnsi" w:cs="Tahoma"/>
          <w:sz w:val="22"/>
          <w:szCs w:val="22"/>
        </w:rPr>
        <w:br/>
      </w:r>
      <w:r w:rsidR="007F635B">
        <w:rPr>
          <w:rFonts w:asciiTheme="minorHAnsi" w:hAnsiTheme="minorHAnsi" w:cs="Tahoma"/>
          <w:sz w:val="22"/>
          <w:szCs w:val="22"/>
        </w:rPr>
        <w:t>This policy</w:t>
      </w:r>
      <w:r w:rsidRPr="004F590F">
        <w:rPr>
          <w:rFonts w:asciiTheme="minorHAnsi" w:hAnsiTheme="minorHAnsi" w:cs="Tahoma"/>
          <w:sz w:val="22"/>
          <w:szCs w:val="22"/>
        </w:rPr>
        <w:t xml:space="preserve"> includes provisions for academic extensions, relief from regular teaching, research, or training duties and </w:t>
      </w:r>
      <w:r w:rsidR="00942BD8">
        <w:rPr>
          <w:rFonts w:asciiTheme="minorHAnsi" w:hAnsiTheme="minorHAnsi" w:cs="Tahoma"/>
          <w:sz w:val="22"/>
          <w:szCs w:val="22"/>
        </w:rPr>
        <w:t>short-</w:t>
      </w:r>
      <w:r w:rsidR="003E6ABB" w:rsidRPr="004F590F">
        <w:rPr>
          <w:rFonts w:asciiTheme="minorHAnsi" w:hAnsiTheme="minorHAnsi" w:cs="Tahoma"/>
          <w:sz w:val="22"/>
          <w:szCs w:val="22"/>
        </w:rPr>
        <w:t>term</w:t>
      </w:r>
      <w:r w:rsidRPr="004F590F">
        <w:rPr>
          <w:rFonts w:asciiTheme="minorHAnsi" w:hAnsiTheme="minorHAnsi" w:cs="Tahoma"/>
          <w:sz w:val="22"/>
          <w:szCs w:val="22"/>
        </w:rPr>
        <w:t xml:space="preserve"> financial support</w:t>
      </w:r>
      <w:r w:rsidR="003E6ABB" w:rsidRPr="004F590F">
        <w:rPr>
          <w:rFonts w:asciiTheme="minorHAnsi" w:hAnsiTheme="minorHAnsi" w:cs="Tahoma"/>
          <w:sz w:val="22"/>
          <w:szCs w:val="22"/>
        </w:rPr>
        <w:t xml:space="preserve"> </w:t>
      </w:r>
      <w:r w:rsidRPr="004F590F">
        <w:rPr>
          <w:rFonts w:asciiTheme="minorHAnsi" w:hAnsiTheme="minorHAnsi" w:cs="Tahoma"/>
          <w:sz w:val="22"/>
          <w:szCs w:val="22"/>
        </w:rPr>
        <w:t xml:space="preserve">for students </w:t>
      </w:r>
      <w:r w:rsidR="003E6ABB" w:rsidRPr="004F590F">
        <w:rPr>
          <w:rFonts w:asciiTheme="minorHAnsi" w:hAnsiTheme="minorHAnsi" w:cs="Tahoma"/>
          <w:sz w:val="22"/>
          <w:szCs w:val="22"/>
        </w:rPr>
        <w:t>normally paid</w:t>
      </w:r>
      <w:r w:rsidRPr="004F590F">
        <w:rPr>
          <w:rFonts w:asciiTheme="minorHAnsi" w:hAnsiTheme="minorHAnsi" w:cs="Tahoma"/>
          <w:sz w:val="22"/>
          <w:szCs w:val="22"/>
        </w:rPr>
        <w:t xml:space="preserve"> as Teaching Assistants</w:t>
      </w:r>
      <w:r w:rsidR="003E6ABB" w:rsidRPr="004F590F">
        <w:rPr>
          <w:rFonts w:asciiTheme="minorHAnsi" w:hAnsiTheme="minorHAnsi" w:cs="Tahoma"/>
          <w:sz w:val="22"/>
          <w:szCs w:val="22"/>
        </w:rPr>
        <w:t>, Grad</w:t>
      </w:r>
      <w:r w:rsidR="00C84C1B">
        <w:rPr>
          <w:rFonts w:asciiTheme="minorHAnsi" w:hAnsiTheme="minorHAnsi" w:cs="Tahoma"/>
          <w:sz w:val="22"/>
          <w:szCs w:val="22"/>
        </w:rPr>
        <w:t>uate</w:t>
      </w:r>
      <w:r w:rsidR="003E6ABB" w:rsidRPr="004F590F">
        <w:rPr>
          <w:rFonts w:asciiTheme="minorHAnsi" w:hAnsiTheme="minorHAnsi" w:cs="Tahoma"/>
          <w:sz w:val="22"/>
          <w:szCs w:val="22"/>
        </w:rPr>
        <w:t xml:space="preserve"> Assistants</w:t>
      </w:r>
      <w:r w:rsidR="00942BD8">
        <w:rPr>
          <w:rFonts w:asciiTheme="minorHAnsi" w:hAnsiTheme="minorHAnsi" w:cs="Tahoma"/>
          <w:sz w:val="22"/>
          <w:szCs w:val="22"/>
        </w:rPr>
        <w:t>,</w:t>
      </w:r>
      <w:r w:rsidRPr="004F590F">
        <w:rPr>
          <w:rFonts w:asciiTheme="minorHAnsi" w:hAnsiTheme="minorHAnsi" w:cs="Tahoma"/>
          <w:sz w:val="22"/>
          <w:szCs w:val="22"/>
        </w:rPr>
        <w:t xml:space="preserve"> or Research </w:t>
      </w:r>
      <w:r w:rsidR="007F635B">
        <w:rPr>
          <w:rFonts w:asciiTheme="minorHAnsi" w:hAnsiTheme="minorHAnsi" w:cs="Tahoma"/>
          <w:sz w:val="22"/>
          <w:szCs w:val="22"/>
        </w:rPr>
        <w:t xml:space="preserve">Project </w:t>
      </w:r>
      <w:r w:rsidRPr="004F590F">
        <w:rPr>
          <w:rFonts w:asciiTheme="minorHAnsi" w:hAnsiTheme="minorHAnsi" w:cs="Tahoma"/>
          <w:sz w:val="22"/>
          <w:szCs w:val="22"/>
        </w:rPr>
        <w:t xml:space="preserve">Assistants. </w:t>
      </w:r>
      <w:r w:rsidR="00942BD8">
        <w:rPr>
          <w:rFonts w:asciiTheme="minorHAnsi" w:hAnsiTheme="minorHAnsi" w:cs="Tahoma"/>
          <w:sz w:val="22"/>
          <w:szCs w:val="22"/>
        </w:rPr>
        <w:t xml:space="preserve"> </w:t>
      </w:r>
      <w:r w:rsidR="003E6ABB" w:rsidRPr="004F590F">
        <w:rPr>
          <w:rFonts w:asciiTheme="minorHAnsi" w:hAnsiTheme="minorHAnsi" w:cs="Tahoma"/>
          <w:sz w:val="22"/>
          <w:szCs w:val="22"/>
        </w:rPr>
        <w:t xml:space="preserve">Under this program, </w:t>
      </w:r>
      <w:r w:rsidR="003E6ABB" w:rsidRPr="00A364A1">
        <w:rPr>
          <w:rFonts w:asciiTheme="minorHAnsi" w:hAnsiTheme="minorHAnsi" w:cs="Tahoma"/>
          <w:bCs/>
          <w:sz w:val="22"/>
          <w:szCs w:val="22"/>
        </w:rPr>
        <w:t>the Graduate School pays the student’s stipend</w:t>
      </w:r>
      <w:r w:rsidR="003E6ABB" w:rsidRPr="004F590F">
        <w:rPr>
          <w:rFonts w:asciiTheme="minorHAnsi" w:hAnsiTheme="minorHAnsi" w:cs="Tahoma"/>
          <w:sz w:val="22"/>
          <w:szCs w:val="22"/>
        </w:rPr>
        <w:t>, so that the mentor’s financial resources are not strained during the period the student is not in the lab.  Leave is granted for a period of 12 weeks</w:t>
      </w:r>
      <w:r w:rsidR="00A364A1">
        <w:rPr>
          <w:rFonts w:asciiTheme="minorHAnsi" w:hAnsiTheme="minorHAnsi" w:cs="Tahoma"/>
          <w:sz w:val="22"/>
          <w:szCs w:val="22"/>
        </w:rPr>
        <w:t xml:space="preserve"> for R</w:t>
      </w:r>
      <w:r w:rsidR="00533BDB">
        <w:rPr>
          <w:rFonts w:asciiTheme="minorHAnsi" w:hAnsiTheme="minorHAnsi" w:cs="Tahoma"/>
          <w:sz w:val="22"/>
          <w:szCs w:val="22"/>
        </w:rPr>
        <w:t>P</w:t>
      </w:r>
      <w:r w:rsidR="00A364A1">
        <w:rPr>
          <w:rFonts w:asciiTheme="minorHAnsi" w:hAnsiTheme="minorHAnsi" w:cs="Tahoma"/>
          <w:sz w:val="22"/>
          <w:szCs w:val="22"/>
        </w:rPr>
        <w:t>As or one semester for GAs and TAs</w:t>
      </w:r>
      <w:r w:rsidR="003E6ABB" w:rsidRPr="004F590F">
        <w:rPr>
          <w:rFonts w:asciiTheme="minorHAnsi" w:hAnsiTheme="minorHAnsi" w:cs="Tahoma"/>
          <w:sz w:val="22"/>
          <w:szCs w:val="22"/>
        </w:rPr>
        <w:t xml:space="preserve">.  </w:t>
      </w:r>
      <w:r w:rsidR="00147742">
        <w:rPr>
          <w:rFonts w:asciiTheme="minorHAnsi" w:hAnsiTheme="minorHAnsi" w:cs="Tahoma"/>
          <w:sz w:val="22"/>
          <w:szCs w:val="22"/>
        </w:rPr>
        <w:t>T</w:t>
      </w:r>
      <w:r w:rsidR="00942BD8">
        <w:rPr>
          <w:rFonts w:asciiTheme="minorHAnsi" w:hAnsiTheme="minorHAnsi" w:cs="Tahoma"/>
          <w:sz w:val="22"/>
          <w:szCs w:val="22"/>
        </w:rPr>
        <w:t>he application for l</w:t>
      </w:r>
      <w:r w:rsidR="003E6ABB" w:rsidRPr="004F590F">
        <w:rPr>
          <w:rFonts w:asciiTheme="minorHAnsi" w:hAnsiTheme="minorHAnsi" w:cs="Tahoma"/>
          <w:sz w:val="22"/>
          <w:szCs w:val="22"/>
        </w:rPr>
        <w:t>eave</w:t>
      </w:r>
      <w:r w:rsidR="00147742">
        <w:rPr>
          <w:rFonts w:asciiTheme="minorHAnsi" w:hAnsiTheme="minorHAnsi" w:cs="Tahoma"/>
          <w:sz w:val="22"/>
          <w:szCs w:val="22"/>
        </w:rPr>
        <w:t xml:space="preserve"> </w:t>
      </w:r>
      <w:r w:rsidR="00533BDB">
        <w:rPr>
          <w:rFonts w:asciiTheme="minorHAnsi" w:hAnsiTheme="minorHAnsi" w:cs="Tahoma"/>
          <w:sz w:val="22"/>
          <w:szCs w:val="22"/>
        </w:rPr>
        <w:t xml:space="preserve">and other important information </w:t>
      </w:r>
      <w:r w:rsidR="00147742">
        <w:rPr>
          <w:rFonts w:asciiTheme="minorHAnsi" w:hAnsiTheme="minorHAnsi" w:cs="Tahoma"/>
          <w:sz w:val="22"/>
          <w:szCs w:val="22"/>
        </w:rPr>
        <w:t>can</w:t>
      </w:r>
      <w:r w:rsidRPr="004F590F">
        <w:rPr>
          <w:rFonts w:asciiTheme="minorHAnsi" w:hAnsiTheme="minorHAnsi" w:cs="Tahoma"/>
          <w:sz w:val="22"/>
          <w:szCs w:val="22"/>
        </w:rPr>
        <w:t xml:space="preserve"> be found </w:t>
      </w:r>
      <w:hyperlink r:id="rId42" w:history="1">
        <w:r w:rsidR="00147742" w:rsidRPr="00533BDB">
          <w:rPr>
            <w:rStyle w:val="Hyperlink"/>
            <w:rFonts w:asciiTheme="minorHAnsi" w:hAnsiTheme="minorHAnsi" w:cs="Tahoma"/>
            <w:sz w:val="22"/>
            <w:szCs w:val="22"/>
          </w:rPr>
          <w:t>here</w:t>
        </w:r>
      </w:hyperlink>
      <w:r w:rsidR="00533BDB">
        <w:rPr>
          <w:rFonts w:asciiTheme="minorHAnsi" w:hAnsiTheme="minorHAnsi" w:cs="Tahoma"/>
          <w:sz w:val="22"/>
          <w:szCs w:val="22"/>
        </w:rPr>
        <w:t>.</w:t>
      </w:r>
    </w:p>
    <w:p w14:paraId="1445E9C6" w14:textId="77777777" w:rsidR="00CC2609" w:rsidRPr="004F590F" w:rsidRDefault="00CC2609" w:rsidP="00DC3BBA">
      <w:pPr>
        <w:rPr>
          <w:rFonts w:asciiTheme="minorHAnsi" w:hAnsiTheme="minorHAnsi" w:cs="Tahoma"/>
          <w:sz w:val="22"/>
          <w:szCs w:val="22"/>
        </w:rPr>
      </w:pPr>
    </w:p>
    <w:p w14:paraId="5925FC9D" w14:textId="44808EBA" w:rsidR="00DC3BBA" w:rsidRDefault="00CC2609" w:rsidP="00DC3BBA">
      <w:pPr>
        <w:rPr>
          <w:rFonts w:asciiTheme="minorHAnsi" w:hAnsiTheme="minorHAnsi" w:cs="Tahoma"/>
          <w:sz w:val="22"/>
          <w:szCs w:val="22"/>
        </w:rPr>
      </w:pPr>
      <w:r w:rsidRPr="004F590F">
        <w:rPr>
          <w:rFonts w:asciiTheme="minorHAnsi" w:hAnsiTheme="minorHAnsi" w:cs="Tahoma"/>
          <w:sz w:val="22"/>
          <w:szCs w:val="22"/>
        </w:rPr>
        <w:t xml:space="preserve">Please note that </w:t>
      </w:r>
      <w:r w:rsidR="00974FF7">
        <w:rPr>
          <w:rFonts w:asciiTheme="minorHAnsi" w:hAnsiTheme="minorHAnsi" w:cs="Tahoma"/>
          <w:sz w:val="22"/>
          <w:szCs w:val="22"/>
        </w:rPr>
        <w:t>students must apply for leave at least 30 days before the anticipated start date</w:t>
      </w:r>
      <w:r w:rsidR="00164CA3">
        <w:rPr>
          <w:rFonts w:asciiTheme="minorHAnsi" w:hAnsiTheme="minorHAnsi" w:cs="Tahoma"/>
          <w:sz w:val="22"/>
          <w:szCs w:val="22"/>
        </w:rPr>
        <w:t xml:space="preserve">, </w:t>
      </w:r>
      <w:r w:rsidR="00AA680E">
        <w:rPr>
          <w:rFonts w:asciiTheme="minorHAnsi" w:hAnsiTheme="minorHAnsi" w:cs="Tahoma"/>
          <w:sz w:val="22"/>
          <w:szCs w:val="22"/>
        </w:rPr>
        <w:t>and International</w:t>
      </w:r>
      <w:r w:rsidRPr="004F590F">
        <w:rPr>
          <w:rFonts w:asciiTheme="minorHAnsi" w:hAnsiTheme="minorHAnsi" w:cs="Tahoma"/>
          <w:sz w:val="22"/>
          <w:szCs w:val="22"/>
        </w:rPr>
        <w:t xml:space="preserve"> students</w:t>
      </w:r>
      <w:r w:rsidR="00164CA3">
        <w:rPr>
          <w:rFonts w:asciiTheme="minorHAnsi" w:hAnsiTheme="minorHAnsi" w:cs="Tahoma"/>
          <w:sz w:val="22"/>
          <w:szCs w:val="22"/>
        </w:rPr>
        <w:t xml:space="preserve"> need to </w:t>
      </w:r>
      <w:r w:rsidRPr="004F590F">
        <w:rPr>
          <w:rFonts w:asciiTheme="minorHAnsi" w:hAnsiTheme="minorHAnsi" w:cs="Tahoma"/>
          <w:sz w:val="22"/>
          <w:szCs w:val="22"/>
        </w:rPr>
        <w:t>consult with Visa and Immigration Services.</w:t>
      </w:r>
    </w:p>
    <w:p w14:paraId="2158E8E8" w14:textId="77777777" w:rsidR="00942BD8" w:rsidRPr="004F590F" w:rsidRDefault="00942BD8" w:rsidP="00DC3BBA">
      <w:pPr>
        <w:rPr>
          <w:rFonts w:asciiTheme="minorHAnsi" w:hAnsiTheme="minorHAnsi" w:cs="Tahoma"/>
          <w:sz w:val="22"/>
          <w:szCs w:val="22"/>
        </w:rPr>
      </w:pPr>
    </w:p>
    <w:p w14:paraId="6AEBC5E6" w14:textId="77777777" w:rsidR="00066CF9" w:rsidRPr="004F590F" w:rsidRDefault="00066CF9" w:rsidP="00CD621C">
      <w:pPr>
        <w:rPr>
          <w:rFonts w:asciiTheme="minorHAnsi" w:hAnsiTheme="minorHAnsi" w:cs="Tahoma"/>
          <w:b/>
          <w:sz w:val="22"/>
          <w:szCs w:val="22"/>
        </w:rPr>
      </w:pPr>
    </w:p>
    <w:p w14:paraId="7213FC8A" w14:textId="77777777" w:rsidR="00CD621C" w:rsidRPr="00E400C4" w:rsidRDefault="00CD621C" w:rsidP="00E400C4">
      <w:pPr>
        <w:pStyle w:val="Heading1"/>
        <w:spacing w:before="0"/>
        <w:rPr>
          <w:rFonts w:asciiTheme="minorHAnsi" w:hAnsiTheme="minorHAnsi" w:cstheme="minorHAnsi"/>
          <w:color w:val="0070C0"/>
          <w:lang w:eastAsia="ja-JP"/>
        </w:rPr>
      </w:pPr>
      <w:r w:rsidRPr="00E400C4">
        <w:rPr>
          <w:rFonts w:asciiTheme="minorHAnsi" w:hAnsiTheme="minorHAnsi" w:cstheme="minorHAnsi"/>
          <w:color w:val="0070C0"/>
          <w:lang w:eastAsia="ja-JP"/>
        </w:rPr>
        <w:t>LEAVE OF ABSENCE</w:t>
      </w:r>
    </w:p>
    <w:p w14:paraId="03CC413C" w14:textId="77777777" w:rsidR="00CD621C" w:rsidRPr="005D433F" w:rsidRDefault="00CD621C" w:rsidP="00CD621C">
      <w:pPr>
        <w:rPr>
          <w:rFonts w:asciiTheme="minorHAnsi" w:eastAsiaTheme="minorEastAsia" w:hAnsiTheme="minorHAnsi" w:cstheme="minorBidi"/>
          <w:b/>
          <w:sz w:val="22"/>
          <w:szCs w:val="28"/>
          <w:lang w:eastAsia="ja-JP"/>
        </w:rPr>
      </w:pPr>
    </w:p>
    <w:p w14:paraId="4DEF3B17" w14:textId="3C0B8E5B" w:rsidR="00CD621C" w:rsidRPr="004F590F" w:rsidRDefault="00CD621C" w:rsidP="00CD621C">
      <w:pPr>
        <w:rPr>
          <w:rFonts w:asciiTheme="minorHAnsi" w:hAnsiTheme="minorHAnsi" w:cs="Tahoma"/>
          <w:sz w:val="22"/>
          <w:szCs w:val="22"/>
        </w:rPr>
      </w:pPr>
      <w:r w:rsidRPr="004F590F">
        <w:rPr>
          <w:rFonts w:asciiTheme="minorHAnsi" w:hAnsiTheme="minorHAnsi" w:cs="Tahoma"/>
          <w:sz w:val="22"/>
          <w:szCs w:val="22"/>
        </w:rPr>
        <w:t>There are instances in which a student may need to take a leave of absence from graduate studies,</w:t>
      </w:r>
      <w:r w:rsidR="00F015C9">
        <w:rPr>
          <w:rFonts w:asciiTheme="minorHAnsi" w:hAnsiTheme="minorHAnsi" w:cs="Tahoma"/>
          <w:sz w:val="22"/>
          <w:szCs w:val="22"/>
        </w:rPr>
        <w:t xml:space="preserve"> for any number of reasons.  A leave of a</w:t>
      </w:r>
      <w:r w:rsidRPr="004F590F">
        <w:rPr>
          <w:rFonts w:asciiTheme="minorHAnsi" w:hAnsiTheme="minorHAnsi" w:cs="Tahoma"/>
          <w:sz w:val="22"/>
          <w:szCs w:val="22"/>
        </w:rPr>
        <w:t xml:space="preserve">bsence may </w:t>
      </w:r>
      <w:r w:rsidR="00F015C9">
        <w:rPr>
          <w:rFonts w:asciiTheme="minorHAnsi" w:hAnsiTheme="minorHAnsi" w:cs="Tahoma"/>
          <w:sz w:val="22"/>
          <w:szCs w:val="22"/>
        </w:rPr>
        <w:t>be taken for a single semester or for as long as one year.  A l</w:t>
      </w:r>
      <w:r w:rsidRPr="004F590F">
        <w:rPr>
          <w:rFonts w:asciiTheme="minorHAnsi" w:hAnsiTheme="minorHAnsi" w:cs="Tahoma"/>
          <w:sz w:val="22"/>
          <w:szCs w:val="22"/>
        </w:rPr>
        <w:t xml:space="preserve">eave must be approved by your </w:t>
      </w:r>
      <w:r w:rsidR="00245959">
        <w:rPr>
          <w:rFonts w:asciiTheme="minorHAnsi" w:hAnsiTheme="minorHAnsi" w:cs="Tahoma"/>
          <w:sz w:val="22"/>
          <w:szCs w:val="22"/>
        </w:rPr>
        <w:t>GPD</w:t>
      </w:r>
      <w:r w:rsidRPr="004F590F">
        <w:rPr>
          <w:rFonts w:asciiTheme="minorHAnsi" w:hAnsiTheme="minorHAnsi" w:cs="Tahoma"/>
          <w:sz w:val="22"/>
          <w:szCs w:val="22"/>
        </w:rPr>
        <w:t xml:space="preserve"> and the Dean of the Graduate School.  The</w:t>
      </w:r>
      <w:r w:rsidRPr="00C42953">
        <w:rPr>
          <w:rFonts w:asciiTheme="minorHAnsi" w:hAnsiTheme="minorHAnsi" w:cs="Tahoma"/>
          <w:sz w:val="22"/>
          <w:szCs w:val="22"/>
        </w:rPr>
        <w:t xml:space="preserve"> Request for Leave of Absence form</w:t>
      </w:r>
      <w:r w:rsidR="00C42953">
        <w:rPr>
          <w:rFonts w:asciiTheme="minorHAnsi" w:hAnsiTheme="minorHAnsi" w:cs="Tahoma"/>
          <w:sz w:val="22"/>
          <w:szCs w:val="22"/>
        </w:rPr>
        <w:t xml:space="preserve"> can</w:t>
      </w:r>
      <w:r w:rsidRPr="004F590F">
        <w:rPr>
          <w:rFonts w:asciiTheme="minorHAnsi" w:hAnsiTheme="minorHAnsi" w:cs="Tahoma"/>
          <w:sz w:val="22"/>
          <w:szCs w:val="22"/>
        </w:rPr>
        <w:t xml:space="preserve"> be found </w:t>
      </w:r>
      <w:hyperlink r:id="rId43" w:history="1">
        <w:r w:rsidR="00C42953" w:rsidRPr="00C42953">
          <w:rPr>
            <w:rStyle w:val="Hyperlink"/>
            <w:rFonts w:asciiTheme="minorHAnsi" w:hAnsiTheme="minorHAnsi" w:cs="Tahoma"/>
            <w:sz w:val="22"/>
            <w:szCs w:val="22"/>
          </w:rPr>
          <w:t>here</w:t>
        </w:r>
      </w:hyperlink>
      <w:r w:rsidR="00974FF7">
        <w:rPr>
          <w:rFonts w:asciiTheme="minorHAnsi" w:hAnsiTheme="minorHAnsi" w:cs="Tahoma"/>
          <w:sz w:val="22"/>
          <w:szCs w:val="22"/>
        </w:rPr>
        <w:t xml:space="preserve"> under</w:t>
      </w:r>
      <w:r w:rsidR="00C42953">
        <w:rPr>
          <w:rFonts w:asciiTheme="minorHAnsi" w:hAnsiTheme="minorHAnsi" w:cs="Tahoma"/>
          <w:sz w:val="22"/>
          <w:szCs w:val="22"/>
        </w:rPr>
        <w:t xml:space="preserve"> ‘Forms for Continuing Students.’</w:t>
      </w:r>
    </w:p>
    <w:p w14:paraId="6DBAC635" w14:textId="77777777" w:rsidR="00066CF9" w:rsidRDefault="00066CF9" w:rsidP="0006403B">
      <w:pPr>
        <w:rPr>
          <w:rFonts w:asciiTheme="minorHAnsi" w:hAnsiTheme="minorHAnsi" w:cs="Tahoma"/>
          <w:b/>
          <w:sz w:val="22"/>
          <w:szCs w:val="22"/>
        </w:rPr>
      </w:pPr>
    </w:p>
    <w:p w14:paraId="0C5BA697" w14:textId="77777777" w:rsidR="00136BFE" w:rsidRPr="004F590F" w:rsidRDefault="00136BFE" w:rsidP="0006403B">
      <w:pPr>
        <w:rPr>
          <w:rFonts w:asciiTheme="minorHAnsi" w:hAnsiTheme="minorHAnsi" w:cs="Tahoma"/>
          <w:b/>
          <w:sz w:val="22"/>
          <w:szCs w:val="22"/>
        </w:rPr>
      </w:pPr>
    </w:p>
    <w:p w14:paraId="50623F22" w14:textId="77777777" w:rsidR="0006403B" w:rsidRPr="00E400C4" w:rsidRDefault="0006403B" w:rsidP="00E400C4">
      <w:pPr>
        <w:pStyle w:val="Heading1"/>
        <w:spacing w:before="0"/>
        <w:rPr>
          <w:rFonts w:asciiTheme="minorHAnsi" w:hAnsiTheme="minorHAnsi" w:cstheme="minorHAnsi"/>
          <w:sz w:val="22"/>
          <w:lang w:eastAsia="ja-JP"/>
        </w:rPr>
      </w:pPr>
      <w:r w:rsidRPr="00E400C4">
        <w:rPr>
          <w:rFonts w:asciiTheme="minorHAnsi" w:hAnsiTheme="minorHAnsi" w:cstheme="minorHAnsi"/>
          <w:color w:val="0070C0"/>
          <w:lang w:eastAsia="ja-JP"/>
        </w:rPr>
        <w:t>NEW YORK STATE RESIDENCY</w:t>
      </w:r>
      <w:r w:rsidR="00D254F2" w:rsidRPr="00E400C4">
        <w:rPr>
          <w:rFonts w:asciiTheme="minorHAnsi" w:hAnsiTheme="minorHAnsi" w:cstheme="minorHAnsi"/>
          <w:color w:val="0070C0"/>
          <w:lang w:eastAsia="ja-JP"/>
        </w:rPr>
        <w:t xml:space="preserve"> </w:t>
      </w:r>
      <w:r w:rsidR="00E71C5B" w:rsidRPr="00E400C4">
        <w:rPr>
          <w:rFonts w:asciiTheme="minorHAnsi" w:hAnsiTheme="minorHAnsi" w:cstheme="minorHAnsi"/>
          <w:lang w:eastAsia="ja-JP"/>
        </w:rPr>
        <w:br/>
      </w:r>
    </w:p>
    <w:p w14:paraId="641CE141" w14:textId="24EC20F4" w:rsidR="0006403B" w:rsidRPr="004F590F" w:rsidRDefault="0006403B" w:rsidP="0006403B">
      <w:pPr>
        <w:rPr>
          <w:rFonts w:asciiTheme="minorHAnsi" w:hAnsiTheme="minorHAnsi" w:cs="Tahoma"/>
          <w:sz w:val="22"/>
          <w:szCs w:val="22"/>
        </w:rPr>
      </w:pPr>
      <w:r w:rsidRPr="004F590F">
        <w:rPr>
          <w:rFonts w:asciiTheme="minorHAnsi" w:hAnsiTheme="minorHAnsi" w:cs="Tahoma"/>
          <w:sz w:val="22"/>
          <w:szCs w:val="22"/>
        </w:rPr>
        <w:t>All graduate students who are US citizens or permanent residents</w:t>
      </w:r>
      <w:r w:rsidR="005D433F">
        <w:rPr>
          <w:rFonts w:asciiTheme="minorHAnsi" w:hAnsiTheme="minorHAnsi" w:cs="Tahoma"/>
          <w:sz w:val="22"/>
          <w:szCs w:val="22"/>
        </w:rPr>
        <w:t xml:space="preserve"> but not residents of New York State</w:t>
      </w:r>
      <w:r w:rsidRPr="004F590F">
        <w:rPr>
          <w:rFonts w:asciiTheme="minorHAnsi" w:hAnsiTheme="minorHAnsi" w:cs="Tahoma"/>
          <w:sz w:val="22"/>
          <w:szCs w:val="22"/>
        </w:rPr>
        <w:t xml:space="preserve"> </w:t>
      </w:r>
      <w:r w:rsidR="00AF0EF8" w:rsidRPr="004F590F">
        <w:rPr>
          <w:rFonts w:asciiTheme="minorHAnsi" w:hAnsiTheme="minorHAnsi" w:cs="Tahoma"/>
          <w:b/>
          <w:sz w:val="22"/>
          <w:szCs w:val="22"/>
        </w:rPr>
        <w:t>must</w:t>
      </w:r>
      <w:r w:rsidR="005D433F">
        <w:rPr>
          <w:rFonts w:asciiTheme="minorHAnsi" w:hAnsiTheme="minorHAnsi" w:cs="Tahoma"/>
          <w:b/>
          <w:sz w:val="22"/>
          <w:szCs w:val="22"/>
        </w:rPr>
        <w:t xml:space="preserve"> establish NY r</w:t>
      </w:r>
      <w:r w:rsidRPr="004F590F">
        <w:rPr>
          <w:rFonts w:asciiTheme="minorHAnsi" w:hAnsiTheme="minorHAnsi" w:cs="Tahoma"/>
          <w:b/>
          <w:sz w:val="22"/>
          <w:szCs w:val="22"/>
        </w:rPr>
        <w:t xml:space="preserve">esidency before the start of the </w:t>
      </w:r>
      <w:r w:rsidR="00080537" w:rsidRPr="004F590F">
        <w:rPr>
          <w:rFonts w:asciiTheme="minorHAnsi" w:hAnsiTheme="minorHAnsi" w:cs="Tahoma"/>
          <w:b/>
          <w:sz w:val="22"/>
          <w:szCs w:val="22"/>
        </w:rPr>
        <w:t>Fall</w:t>
      </w:r>
      <w:r w:rsidR="002B1C6E" w:rsidRPr="004F590F">
        <w:rPr>
          <w:rFonts w:asciiTheme="minorHAnsi" w:hAnsiTheme="minorHAnsi" w:cs="Tahoma"/>
          <w:b/>
          <w:sz w:val="22"/>
          <w:szCs w:val="22"/>
        </w:rPr>
        <w:t xml:space="preserve"> </w:t>
      </w:r>
      <w:r w:rsidRPr="004F590F">
        <w:rPr>
          <w:rFonts w:asciiTheme="minorHAnsi" w:hAnsiTheme="minorHAnsi" w:cs="Tahoma"/>
          <w:b/>
          <w:sz w:val="22"/>
          <w:szCs w:val="22"/>
        </w:rPr>
        <w:t>semester</w:t>
      </w:r>
      <w:r w:rsidR="005D433F">
        <w:rPr>
          <w:rFonts w:asciiTheme="minorHAnsi" w:hAnsiTheme="minorHAnsi" w:cs="Tahoma"/>
          <w:b/>
          <w:sz w:val="22"/>
          <w:szCs w:val="22"/>
        </w:rPr>
        <w:t xml:space="preserve"> following their</w:t>
      </w:r>
      <w:r w:rsidR="00080537" w:rsidRPr="004F590F">
        <w:rPr>
          <w:rFonts w:asciiTheme="minorHAnsi" w:hAnsiTheme="minorHAnsi" w:cs="Tahoma"/>
          <w:b/>
          <w:sz w:val="22"/>
          <w:szCs w:val="22"/>
        </w:rPr>
        <w:t xml:space="preserve"> first year</w:t>
      </w:r>
      <w:r w:rsidRPr="004F590F">
        <w:rPr>
          <w:rFonts w:asciiTheme="minorHAnsi" w:hAnsiTheme="minorHAnsi" w:cs="Tahoma"/>
          <w:sz w:val="22"/>
          <w:szCs w:val="22"/>
        </w:rPr>
        <w:t xml:space="preserve">.  If you are not a </w:t>
      </w:r>
      <w:r w:rsidR="00F015C9">
        <w:rPr>
          <w:rFonts w:asciiTheme="minorHAnsi" w:hAnsiTheme="minorHAnsi" w:cs="Tahoma"/>
          <w:sz w:val="22"/>
          <w:szCs w:val="22"/>
        </w:rPr>
        <w:t>New York State resident</w:t>
      </w:r>
      <w:r w:rsidRPr="004F590F">
        <w:rPr>
          <w:rFonts w:asciiTheme="minorHAnsi" w:hAnsiTheme="minorHAnsi" w:cs="Tahoma"/>
          <w:sz w:val="22"/>
          <w:szCs w:val="22"/>
        </w:rPr>
        <w:t xml:space="preserve"> </w:t>
      </w:r>
      <w:r w:rsidR="005706C2" w:rsidRPr="004F590F">
        <w:rPr>
          <w:rFonts w:asciiTheme="minorHAnsi" w:hAnsiTheme="minorHAnsi" w:cs="Tahoma"/>
          <w:sz w:val="22"/>
          <w:szCs w:val="22"/>
        </w:rPr>
        <w:t xml:space="preserve">but </w:t>
      </w:r>
      <w:r w:rsidR="005706C2" w:rsidRPr="004F590F">
        <w:rPr>
          <w:rFonts w:asciiTheme="minorHAnsi" w:hAnsiTheme="minorHAnsi" w:cs="Tahoma"/>
          <w:b/>
          <w:sz w:val="22"/>
          <w:szCs w:val="22"/>
        </w:rPr>
        <w:t>are eligible</w:t>
      </w:r>
      <w:r w:rsidR="00F015C9">
        <w:rPr>
          <w:rFonts w:asciiTheme="minorHAnsi" w:hAnsiTheme="minorHAnsi" w:cs="Tahoma"/>
          <w:sz w:val="22"/>
          <w:szCs w:val="22"/>
        </w:rPr>
        <w:t xml:space="preserve"> to establish residency</w:t>
      </w:r>
      <w:r w:rsidR="005706C2" w:rsidRPr="004F590F">
        <w:rPr>
          <w:rFonts w:asciiTheme="minorHAnsi" w:hAnsiTheme="minorHAnsi" w:cs="Tahoma"/>
          <w:sz w:val="22"/>
          <w:szCs w:val="22"/>
        </w:rPr>
        <w:t xml:space="preserve"> </w:t>
      </w:r>
      <w:r w:rsidR="006A191E" w:rsidRPr="004F590F">
        <w:rPr>
          <w:rFonts w:asciiTheme="minorHAnsi" w:hAnsiTheme="minorHAnsi" w:cs="Tahoma"/>
          <w:sz w:val="22"/>
          <w:szCs w:val="22"/>
        </w:rPr>
        <w:t xml:space="preserve">and have not completed this process by then, </w:t>
      </w:r>
      <w:r w:rsidRPr="004F590F">
        <w:rPr>
          <w:rFonts w:asciiTheme="minorHAnsi" w:hAnsiTheme="minorHAnsi" w:cs="Tahoma"/>
          <w:sz w:val="22"/>
          <w:szCs w:val="22"/>
        </w:rPr>
        <w:t xml:space="preserve">you will be charged for the difference between in-state tuition </w:t>
      </w:r>
      <w:r w:rsidR="005706C2" w:rsidRPr="004F590F">
        <w:rPr>
          <w:rFonts w:asciiTheme="minorHAnsi" w:hAnsiTheme="minorHAnsi" w:cs="Tahoma"/>
          <w:sz w:val="22"/>
          <w:szCs w:val="22"/>
        </w:rPr>
        <w:t>and</w:t>
      </w:r>
      <w:r w:rsidRPr="004F590F">
        <w:rPr>
          <w:rFonts w:asciiTheme="minorHAnsi" w:hAnsiTheme="minorHAnsi" w:cs="Tahoma"/>
          <w:sz w:val="22"/>
          <w:szCs w:val="22"/>
        </w:rPr>
        <w:t xml:space="preserve"> the out</w:t>
      </w:r>
      <w:r w:rsidR="00C84C1B">
        <w:rPr>
          <w:rFonts w:asciiTheme="minorHAnsi" w:hAnsiTheme="minorHAnsi" w:cs="Tahoma"/>
          <w:sz w:val="22"/>
          <w:szCs w:val="22"/>
        </w:rPr>
        <w:t>-</w:t>
      </w:r>
      <w:r w:rsidR="00F015C9">
        <w:rPr>
          <w:rFonts w:asciiTheme="minorHAnsi" w:hAnsiTheme="minorHAnsi" w:cs="Tahoma"/>
          <w:sz w:val="22"/>
          <w:szCs w:val="22"/>
        </w:rPr>
        <w:t>of</w:t>
      </w:r>
      <w:r w:rsidR="00C84C1B">
        <w:rPr>
          <w:rFonts w:asciiTheme="minorHAnsi" w:hAnsiTheme="minorHAnsi" w:cs="Tahoma"/>
          <w:sz w:val="22"/>
          <w:szCs w:val="22"/>
        </w:rPr>
        <w:t>-</w:t>
      </w:r>
      <w:r w:rsidR="00F015C9">
        <w:rPr>
          <w:rFonts w:asciiTheme="minorHAnsi" w:hAnsiTheme="minorHAnsi" w:cs="Tahoma"/>
          <w:sz w:val="22"/>
          <w:szCs w:val="22"/>
        </w:rPr>
        <w:t>state rate (</w:t>
      </w:r>
      <w:r w:rsidR="00DF32A1">
        <w:rPr>
          <w:rFonts w:asciiTheme="minorHAnsi" w:hAnsiTheme="minorHAnsi" w:cs="Tahoma"/>
          <w:sz w:val="22"/>
          <w:szCs w:val="22"/>
        </w:rPr>
        <w:t xml:space="preserve">more than $4,000 </w:t>
      </w:r>
      <w:r w:rsidR="00AF0EF8" w:rsidRPr="004F590F">
        <w:rPr>
          <w:rFonts w:asciiTheme="minorHAnsi" w:hAnsiTheme="minorHAnsi" w:cs="Tahoma"/>
          <w:sz w:val="22"/>
          <w:szCs w:val="22"/>
        </w:rPr>
        <w:t>per semester</w:t>
      </w:r>
      <w:r w:rsidR="00F015C9">
        <w:rPr>
          <w:rFonts w:asciiTheme="minorHAnsi" w:hAnsiTheme="minorHAnsi" w:cs="Tahoma"/>
          <w:sz w:val="22"/>
          <w:szCs w:val="22"/>
        </w:rPr>
        <w:t>)</w:t>
      </w:r>
      <w:r w:rsidRPr="004F590F">
        <w:rPr>
          <w:rFonts w:asciiTheme="minorHAnsi" w:hAnsiTheme="minorHAnsi" w:cs="Tahoma"/>
          <w:sz w:val="22"/>
          <w:szCs w:val="22"/>
        </w:rPr>
        <w:t>.</w:t>
      </w:r>
      <w:r w:rsidR="0088214B" w:rsidRPr="004F590F">
        <w:rPr>
          <w:rFonts w:asciiTheme="minorHAnsi" w:hAnsiTheme="minorHAnsi" w:cs="Tahoma"/>
          <w:sz w:val="22"/>
          <w:szCs w:val="22"/>
        </w:rPr>
        <w:t xml:space="preserve">  This </w:t>
      </w:r>
      <w:r w:rsidR="00F015C9">
        <w:rPr>
          <w:rFonts w:asciiTheme="minorHAnsi" w:hAnsiTheme="minorHAnsi" w:cs="Tahoma"/>
          <w:sz w:val="22"/>
          <w:szCs w:val="22"/>
        </w:rPr>
        <w:t xml:space="preserve">extra charge </w:t>
      </w:r>
      <w:r w:rsidR="0088214B" w:rsidRPr="004F590F">
        <w:rPr>
          <w:rFonts w:asciiTheme="minorHAnsi" w:hAnsiTheme="minorHAnsi" w:cs="Tahoma"/>
          <w:sz w:val="22"/>
          <w:szCs w:val="22"/>
        </w:rPr>
        <w:t>will be your responsibility, since</w:t>
      </w:r>
      <w:r w:rsidR="003D7BB3" w:rsidRPr="004F590F">
        <w:rPr>
          <w:rFonts w:asciiTheme="minorHAnsi" w:hAnsiTheme="minorHAnsi" w:cs="Tahoma"/>
          <w:sz w:val="22"/>
          <w:szCs w:val="22"/>
        </w:rPr>
        <w:t xml:space="preserve">, </w:t>
      </w:r>
      <w:r w:rsidR="00C84C1B">
        <w:rPr>
          <w:rFonts w:asciiTheme="minorHAnsi" w:hAnsiTheme="minorHAnsi" w:cs="Tahoma"/>
          <w:sz w:val="22"/>
          <w:szCs w:val="22"/>
        </w:rPr>
        <w:t>beginning with your third semester</w:t>
      </w:r>
      <w:r w:rsidR="003D7BB3" w:rsidRPr="004F590F">
        <w:rPr>
          <w:rFonts w:asciiTheme="minorHAnsi" w:hAnsiTheme="minorHAnsi" w:cs="Tahoma"/>
          <w:sz w:val="22"/>
          <w:szCs w:val="22"/>
        </w:rPr>
        <w:t>,</w:t>
      </w:r>
      <w:r w:rsidR="0088214B" w:rsidRPr="004F590F">
        <w:rPr>
          <w:rFonts w:asciiTheme="minorHAnsi" w:hAnsiTheme="minorHAnsi" w:cs="Tahoma"/>
          <w:sz w:val="22"/>
          <w:szCs w:val="22"/>
        </w:rPr>
        <w:t xml:space="preserve"> your tuition scholarship is calculated at the in-state tuition rate.</w:t>
      </w:r>
    </w:p>
    <w:p w14:paraId="42FA55A7" w14:textId="77777777" w:rsidR="00106CD4" w:rsidRPr="004F590F" w:rsidRDefault="00106CD4" w:rsidP="0006403B">
      <w:pPr>
        <w:rPr>
          <w:rFonts w:asciiTheme="minorHAnsi" w:hAnsiTheme="minorHAnsi" w:cs="Tahoma"/>
          <w:sz w:val="22"/>
          <w:szCs w:val="22"/>
        </w:rPr>
      </w:pPr>
    </w:p>
    <w:p w14:paraId="18B4B5BF" w14:textId="5A01D07B" w:rsidR="00C46001" w:rsidRDefault="00002C78" w:rsidP="0006403B">
      <w:pPr>
        <w:rPr>
          <w:rFonts w:asciiTheme="minorHAnsi" w:hAnsiTheme="minorHAnsi" w:cs="Tahoma"/>
          <w:sz w:val="22"/>
          <w:szCs w:val="22"/>
        </w:rPr>
      </w:pPr>
      <w:r w:rsidRPr="004F590F">
        <w:rPr>
          <w:rFonts w:asciiTheme="minorHAnsi" w:hAnsiTheme="minorHAnsi" w:cs="Tahoma"/>
          <w:sz w:val="22"/>
          <w:szCs w:val="22"/>
        </w:rPr>
        <w:t xml:space="preserve">Detailed information on </w:t>
      </w:r>
      <w:hyperlink r:id="rId44" w:history="1">
        <w:r w:rsidR="00F61E37">
          <w:rPr>
            <w:rStyle w:val="Hyperlink"/>
            <w:rFonts w:asciiTheme="minorHAnsi" w:hAnsiTheme="minorHAnsi" w:cs="Tahoma"/>
            <w:sz w:val="22"/>
            <w:szCs w:val="22"/>
          </w:rPr>
          <w:t>h</w:t>
        </w:r>
        <w:r w:rsidRPr="004F590F">
          <w:rPr>
            <w:rStyle w:val="Hyperlink"/>
            <w:rFonts w:asciiTheme="minorHAnsi" w:hAnsiTheme="minorHAnsi" w:cs="Tahoma"/>
            <w:sz w:val="22"/>
            <w:szCs w:val="22"/>
          </w:rPr>
          <w:t xml:space="preserve">ow to </w:t>
        </w:r>
        <w:r w:rsidR="00F61E37">
          <w:rPr>
            <w:rStyle w:val="Hyperlink"/>
            <w:rFonts w:asciiTheme="minorHAnsi" w:hAnsiTheme="minorHAnsi" w:cs="Tahoma"/>
            <w:sz w:val="22"/>
            <w:szCs w:val="22"/>
          </w:rPr>
          <w:t>a</w:t>
        </w:r>
        <w:r w:rsidRPr="004F590F">
          <w:rPr>
            <w:rStyle w:val="Hyperlink"/>
            <w:rFonts w:asciiTheme="minorHAnsi" w:hAnsiTheme="minorHAnsi" w:cs="Tahoma"/>
            <w:sz w:val="22"/>
            <w:szCs w:val="22"/>
          </w:rPr>
          <w:t xml:space="preserve">pply for </w:t>
        </w:r>
        <w:r w:rsidR="00F61E37">
          <w:rPr>
            <w:rStyle w:val="Hyperlink"/>
            <w:rFonts w:asciiTheme="minorHAnsi" w:hAnsiTheme="minorHAnsi" w:cs="Tahoma"/>
            <w:sz w:val="22"/>
            <w:szCs w:val="22"/>
          </w:rPr>
          <w:t>r</w:t>
        </w:r>
        <w:r w:rsidRPr="004F590F">
          <w:rPr>
            <w:rStyle w:val="Hyperlink"/>
            <w:rFonts w:asciiTheme="minorHAnsi" w:hAnsiTheme="minorHAnsi" w:cs="Tahoma"/>
            <w:sz w:val="22"/>
            <w:szCs w:val="22"/>
          </w:rPr>
          <w:t>esidency</w:t>
        </w:r>
      </w:hyperlink>
      <w:r w:rsidRPr="004F590F">
        <w:rPr>
          <w:rFonts w:asciiTheme="minorHAnsi" w:hAnsiTheme="minorHAnsi" w:cs="Tahoma"/>
          <w:b/>
          <w:sz w:val="22"/>
          <w:szCs w:val="22"/>
        </w:rPr>
        <w:t>,</w:t>
      </w:r>
      <w:r w:rsidRPr="004F590F">
        <w:rPr>
          <w:rFonts w:asciiTheme="minorHAnsi" w:hAnsiTheme="minorHAnsi" w:cs="Tahoma"/>
          <w:sz w:val="22"/>
          <w:szCs w:val="22"/>
        </w:rPr>
        <w:t xml:space="preserve"> along with the</w:t>
      </w:r>
      <w:r w:rsidRPr="004F590F">
        <w:rPr>
          <w:rFonts w:asciiTheme="minorHAnsi" w:hAnsiTheme="minorHAnsi" w:cs="Tahoma"/>
          <w:b/>
          <w:sz w:val="22"/>
          <w:szCs w:val="22"/>
        </w:rPr>
        <w:t xml:space="preserve"> </w:t>
      </w:r>
      <w:r w:rsidRPr="00665AF5">
        <w:rPr>
          <w:rFonts w:asciiTheme="minorHAnsi" w:hAnsiTheme="minorHAnsi" w:cs="Tahoma"/>
          <w:sz w:val="22"/>
          <w:szCs w:val="22"/>
        </w:rPr>
        <w:t>Residency Application Form</w:t>
      </w:r>
      <w:r w:rsidR="00F015C9">
        <w:rPr>
          <w:rFonts w:asciiTheme="minorHAnsi" w:hAnsiTheme="minorHAnsi" w:cs="Tahoma"/>
          <w:sz w:val="22"/>
          <w:szCs w:val="22"/>
        </w:rPr>
        <w:t>, is</w:t>
      </w:r>
      <w:r w:rsidRPr="004F590F">
        <w:rPr>
          <w:rFonts w:asciiTheme="minorHAnsi" w:hAnsiTheme="minorHAnsi" w:cs="Tahoma"/>
          <w:sz w:val="22"/>
          <w:szCs w:val="22"/>
        </w:rPr>
        <w:t xml:space="preserve"> </w:t>
      </w:r>
      <w:r w:rsidR="00C9754E" w:rsidRPr="004F590F">
        <w:rPr>
          <w:rFonts w:asciiTheme="minorHAnsi" w:hAnsiTheme="minorHAnsi" w:cs="Tahoma"/>
          <w:sz w:val="22"/>
          <w:szCs w:val="22"/>
        </w:rPr>
        <w:t>posted</w:t>
      </w:r>
      <w:r w:rsidRPr="004F590F">
        <w:rPr>
          <w:rFonts w:asciiTheme="minorHAnsi" w:hAnsiTheme="minorHAnsi" w:cs="Tahoma"/>
          <w:sz w:val="22"/>
          <w:szCs w:val="22"/>
        </w:rPr>
        <w:t xml:space="preserve"> on</w:t>
      </w:r>
      <w:r w:rsidR="00772543" w:rsidRPr="004F590F">
        <w:rPr>
          <w:rFonts w:asciiTheme="minorHAnsi" w:hAnsiTheme="minorHAnsi" w:cs="Tahoma"/>
          <w:sz w:val="22"/>
          <w:szCs w:val="22"/>
        </w:rPr>
        <w:t xml:space="preserve"> the </w:t>
      </w:r>
      <w:hyperlink r:id="rId45" w:history="1">
        <w:r w:rsidR="005A4212" w:rsidRPr="006169A5">
          <w:rPr>
            <w:rStyle w:val="Hyperlink"/>
            <w:rFonts w:asciiTheme="minorHAnsi" w:hAnsiTheme="minorHAnsi" w:cs="Tahoma"/>
            <w:sz w:val="22"/>
            <w:szCs w:val="22"/>
          </w:rPr>
          <w:t>Student Financial Services</w:t>
        </w:r>
      </w:hyperlink>
      <w:r w:rsidR="00772543" w:rsidRPr="004F590F">
        <w:rPr>
          <w:rFonts w:asciiTheme="minorHAnsi" w:hAnsiTheme="minorHAnsi" w:cs="Tahoma"/>
          <w:sz w:val="22"/>
          <w:szCs w:val="22"/>
        </w:rPr>
        <w:t xml:space="preserve"> website</w:t>
      </w:r>
      <w:r w:rsidR="0006403B" w:rsidRPr="004F590F">
        <w:rPr>
          <w:rFonts w:asciiTheme="minorHAnsi" w:hAnsiTheme="minorHAnsi" w:cs="Tahoma"/>
          <w:sz w:val="22"/>
          <w:szCs w:val="22"/>
        </w:rPr>
        <w:t xml:space="preserve">.  </w:t>
      </w:r>
      <w:r w:rsidR="00A5236B" w:rsidRPr="004F590F">
        <w:rPr>
          <w:rFonts w:asciiTheme="minorHAnsi" w:hAnsiTheme="minorHAnsi" w:cs="Tahoma"/>
          <w:sz w:val="22"/>
          <w:szCs w:val="22"/>
        </w:rPr>
        <w:t>To establish residency</w:t>
      </w:r>
      <w:r w:rsidR="00B06E07" w:rsidRPr="004F590F">
        <w:rPr>
          <w:rFonts w:asciiTheme="minorHAnsi" w:hAnsiTheme="minorHAnsi" w:cs="Tahoma"/>
          <w:sz w:val="22"/>
          <w:szCs w:val="22"/>
        </w:rPr>
        <w:t>, you</w:t>
      </w:r>
      <w:r w:rsidR="00A5236B" w:rsidRPr="004F590F">
        <w:rPr>
          <w:rFonts w:asciiTheme="minorHAnsi" w:hAnsiTheme="minorHAnsi" w:cs="Tahoma"/>
          <w:sz w:val="22"/>
          <w:szCs w:val="22"/>
        </w:rPr>
        <w:t xml:space="preserve"> should</w:t>
      </w:r>
      <w:r w:rsidR="0006403B" w:rsidRPr="004F590F">
        <w:rPr>
          <w:rFonts w:asciiTheme="minorHAnsi" w:hAnsiTheme="minorHAnsi" w:cs="Tahoma"/>
          <w:sz w:val="22"/>
          <w:szCs w:val="22"/>
        </w:rPr>
        <w:t xml:space="preserve"> register to vote (</w:t>
      </w:r>
      <w:r w:rsidR="00B06E07" w:rsidRPr="004F590F">
        <w:rPr>
          <w:rFonts w:asciiTheme="minorHAnsi" w:hAnsiTheme="minorHAnsi" w:cs="Tahoma"/>
          <w:sz w:val="22"/>
          <w:szCs w:val="22"/>
        </w:rPr>
        <w:t xml:space="preserve">at a </w:t>
      </w:r>
      <w:r w:rsidR="0006403B" w:rsidRPr="004F590F">
        <w:rPr>
          <w:rFonts w:asciiTheme="minorHAnsi" w:hAnsiTheme="minorHAnsi" w:cs="Tahoma"/>
          <w:sz w:val="22"/>
          <w:szCs w:val="22"/>
        </w:rPr>
        <w:t>local post office) and obtain a New York State driver’s license</w:t>
      </w:r>
      <w:r w:rsidR="00A5236B" w:rsidRPr="004F590F">
        <w:rPr>
          <w:rFonts w:asciiTheme="minorHAnsi" w:hAnsiTheme="minorHAnsi" w:cs="Tahoma"/>
          <w:sz w:val="22"/>
          <w:szCs w:val="22"/>
        </w:rPr>
        <w:t xml:space="preserve">.  If you own a car that is </w:t>
      </w:r>
      <w:r w:rsidR="0006403B" w:rsidRPr="004F590F">
        <w:rPr>
          <w:rFonts w:asciiTheme="minorHAnsi" w:hAnsiTheme="minorHAnsi" w:cs="Tahoma"/>
          <w:sz w:val="22"/>
          <w:szCs w:val="22"/>
        </w:rPr>
        <w:t>registered in your na</w:t>
      </w:r>
      <w:r w:rsidR="00A5236B" w:rsidRPr="004F590F">
        <w:rPr>
          <w:rFonts w:asciiTheme="minorHAnsi" w:hAnsiTheme="minorHAnsi" w:cs="Tahoma"/>
          <w:sz w:val="22"/>
          <w:szCs w:val="22"/>
        </w:rPr>
        <w:t>me</w:t>
      </w:r>
      <w:r w:rsidR="00C70F13" w:rsidRPr="004F590F">
        <w:rPr>
          <w:rFonts w:asciiTheme="minorHAnsi" w:hAnsiTheme="minorHAnsi" w:cs="Tahoma"/>
          <w:sz w:val="22"/>
          <w:szCs w:val="22"/>
        </w:rPr>
        <w:t>,</w:t>
      </w:r>
      <w:r w:rsidRPr="004F590F">
        <w:rPr>
          <w:rFonts w:asciiTheme="minorHAnsi" w:hAnsiTheme="minorHAnsi" w:cs="Tahoma"/>
          <w:sz w:val="22"/>
          <w:szCs w:val="22"/>
        </w:rPr>
        <w:t xml:space="preserve"> and you wish to use free Faculty/Staff parking,</w:t>
      </w:r>
      <w:r w:rsidR="00C70F13" w:rsidRPr="004F590F">
        <w:rPr>
          <w:rFonts w:asciiTheme="minorHAnsi" w:hAnsiTheme="minorHAnsi" w:cs="Tahoma"/>
          <w:sz w:val="22"/>
          <w:szCs w:val="22"/>
        </w:rPr>
        <w:t xml:space="preserve"> you will need to change </w:t>
      </w:r>
      <w:r w:rsidR="0006403B" w:rsidRPr="004F590F">
        <w:rPr>
          <w:rFonts w:asciiTheme="minorHAnsi" w:hAnsiTheme="minorHAnsi" w:cs="Tahoma"/>
          <w:sz w:val="22"/>
          <w:szCs w:val="22"/>
        </w:rPr>
        <w:t>to New York</w:t>
      </w:r>
      <w:r w:rsidR="00A5236B" w:rsidRPr="004F590F">
        <w:rPr>
          <w:rFonts w:asciiTheme="minorHAnsi" w:hAnsiTheme="minorHAnsi" w:cs="Tahoma"/>
          <w:sz w:val="22"/>
          <w:szCs w:val="22"/>
        </w:rPr>
        <w:t xml:space="preserve"> State registration</w:t>
      </w:r>
      <w:r w:rsidR="0006403B" w:rsidRPr="004F590F">
        <w:rPr>
          <w:rFonts w:asciiTheme="minorHAnsi" w:hAnsiTheme="minorHAnsi" w:cs="Tahoma"/>
          <w:sz w:val="22"/>
          <w:szCs w:val="22"/>
        </w:rPr>
        <w:t xml:space="preserve"> </w:t>
      </w:r>
      <w:r w:rsidR="00740EC8" w:rsidRPr="004F590F">
        <w:rPr>
          <w:rFonts w:asciiTheme="minorHAnsi" w:hAnsiTheme="minorHAnsi" w:cs="Tahoma"/>
          <w:sz w:val="22"/>
          <w:szCs w:val="22"/>
        </w:rPr>
        <w:t xml:space="preserve">and </w:t>
      </w:r>
      <w:r w:rsidR="00270845" w:rsidRPr="004F590F">
        <w:rPr>
          <w:rFonts w:asciiTheme="minorHAnsi" w:hAnsiTheme="minorHAnsi" w:cs="Tahoma"/>
          <w:sz w:val="22"/>
          <w:szCs w:val="22"/>
        </w:rPr>
        <w:t xml:space="preserve">register your </w:t>
      </w:r>
      <w:r w:rsidR="00C84C1B">
        <w:rPr>
          <w:rFonts w:asciiTheme="minorHAnsi" w:hAnsiTheme="minorHAnsi" w:cs="Tahoma"/>
          <w:sz w:val="22"/>
          <w:szCs w:val="22"/>
        </w:rPr>
        <w:t>vehicle</w:t>
      </w:r>
      <w:r w:rsidR="00270845" w:rsidRPr="004F590F">
        <w:rPr>
          <w:rFonts w:asciiTheme="minorHAnsi" w:hAnsiTheme="minorHAnsi" w:cs="Tahoma"/>
          <w:sz w:val="22"/>
          <w:szCs w:val="22"/>
        </w:rPr>
        <w:t xml:space="preserve"> in NY State</w:t>
      </w:r>
      <w:r w:rsidR="0006403B" w:rsidRPr="004F590F">
        <w:rPr>
          <w:rFonts w:asciiTheme="minorHAnsi" w:hAnsiTheme="minorHAnsi" w:cs="Tahoma"/>
          <w:sz w:val="22"/>
          <w:szCs w:val="22"/>
        </w:rPr>
        <w:t xml:space="preserve">.  </w:t>
      </w:r>
      <w:r w:rsidR="005706C2" w:rsidRPr="004F590F">
        <w:rPr>
          <w:rFonts w:asciiTheme="minorHAnsi" w:hAnsiTheme="minorHAnsi" w:cs="Tahoma"/>
          <w:sz w:val="22"/>
          <w:szCs w:val="22"/>
        </w:rPr>
        <w:t>Other documents that can be used to support your application for residency are a local bank account (with statements mailed to your local addre</w:t>
      </w:r>
      <w:r w:rsidR="00F015C9">
        <w:rPr>
          <w:rFonts w:asciiTheme="minorHAnsi" w:hAnsiTheme="minorHAnsi" w:cs="Tahoma"/>
          <w:sz w:val="22"/>
          <w:szCs w:val="22"/>
        </w:rPr>
        <w:t>ss)</w:t>
      </w:r>
      <w:r w:rsidR="005706C2" w:rsidRPr="004F590F">
        <w:rPr>
          <w:rFonts w:asciiTheme="minorHAnsi" w:hAnsiTheme="minorHAnsi" w:cs="Tahoma"/>
          <w:sz w:val="22"/>
          <w:szCs w:val="22"/>
        </w:rPr>
        <w:t xml:space="preserve"> </w:t>
      </w:r>
      <w:r w:rsidR="00A5236B" w:rsidRPr="004F590F">
        <w:rPr>
          <w:rFonts w:asciiTheme="minorHAnsi" w:hAnsiTheme="minorHAnsi" w:cs="Tahoma"/>
          <w:sz w:val="22"/>
          <w:szCs w:val="22"/>
        </w:rPr>
        <w:t xml:space="preserve">or </w:t>
      </w:r>
      <w:r w:rsidR="005706C2" w:rsidRPr="004F590F">
        <w:rPr>
          <w:rFonts w:asciiTheme="minorHAnsi" w:hAnsiTheme="minorHAnsi" w:cs="Tahoma"/>
          <w:sz w:val="22"/>
          <w:szCs w:val="22"/>
        </w:rPr>
        <w:t>a utility bill in your name, showing a local address</w:t>
      </w:r>
      <w:r w:rsidR="00C46001" w:rsidRPr="004F590F">
        <w:rPr>
          <w:rFonts w:asciiTheme="minorHAnsi" w:hAnsiTheme="minorHAnsi" w:cs="Tahoma"/>
          <w:sz w:val="22"/>
          <w:szCs w:val="22"/>
        </w:rPr>
        <w:t>.</w:t>
      </w:r>
      <w:r w:rsidR="005706C2" w:rsidRPr="004F590F">
        <w:rPr>
          <w:rFonts w:asciiTheme="minorHAnsi" w:hAnsiTheme="minorHAnsi" w:cs="Tahoma"/>
          <w:sz w:val="22"/>
          <w:szCs w:val="22"/>
        </w:rPr>
        <w:t xml:space="preserve"> </w:t>
      </w:r>
      <w:r w:rsidR="00AF0EF8" w:rsidRPr="004F590F">
        <w:rPr>
          <w:rFonts w:asciiTheme="minorHAnsi" w:hAnsiTheme="minorHAnsi" w:cs="Tahoma"/>
          <w:sz w:val="22"/>
          <w:szCs w:val="22"/>
        </w:rPr>
        <w:t xml:space="preserve"> </w:t>
      </w:r>
    </w:p>
    <w:p w14:paraId="67AD1E33" w14:textId="77777777" w:rsidR="00F015C9" w:rsidRPr="004F590F" w:rsidRDefault="00F015C9" w:rsidP="0006403B">
      <w:pPr>
        <w:rPr>
          <w:rFonts w:asciiTheme="minorHAnsi" w:hAnsiTheme="minorHAnsi" w:cs="Tahoma"/>
          <w:sz w:val="22"/>
          <w:szCs w:val="22"/>
        </w:rPr>
      </w:pPr>
    </w:p>
    <w:p w14:paraId="776C851B" w14:textId="77777777" w:rsidR="00066CF9" w:rsidRPr="004F590F" w:rsidRDefault="00066CF9" w:rsidP="00AF0EF8">
      <w:pPr>
        <w:rPr>
          <w:rFonts w:asciiTheme="minorHAnsi" w:hAnsiTheme="minorHAnsi" w:cs="Tahoma"/>
          <w:b/>
          <w:sz w:val="22"/>
          <w:szCs w:val="22"/>
        </w:rPr>
      </w:pPr>
    </w:p>
    <w:p w14:paraId="6FD483FD" w14:textId="77777777" w:rsidR="00916E48" w:rsidRDefault="00916E48">
      <w:pPr>
        <w:rPr>
          <w:rFonts w:asciiTheme="minorHAnsi" w:eastAsiaTheme="minorEastAsia" w:hAnsiTheme="minorHAnsi" w:cstheme="minorBidi"/>
          <w:b/>
          <w:color w:val="3366CC"/>
          <w:sz w:val="28"/>
          <w:szCs w:val="28"/>
          <w:lang w:eastAsia="ja-JP"/>
        </w:rPr>
      </w:pPr>
      <w:r>
        <w:rPr>
          <w:rFonts w:asciiTheme="minorHAnsi" w:eastAsiaTheme="minorEastAsia" w:hAnsiTheme="minorHAnsi" w:cstheme="minorBidi"/>
          <w:b/>
          <w:color w:val="3366CC"/>
          <w:sz w:val="28"/>
          <w:szCs w:val="28"/>
          <w:lang w:eastAsia="ja-JP"/>
        </w:rPr>
        <w:br w:type="page"/>
      </w:r>
    </w:p>
    <w:p w14:paraId="165D82FA" w14:textId="219F1AD1" w:rsidR="00C42DA6" w:rsidRPr="00E400C4" w:rsidRDefault="00C42DA6" w:rsidP="00E400C4">
      <w:pPr>
        <w:pStyle w:val="Heading1"/>
        <w:rPr>
          <w:rFonts w:asciiTheme="minorHAnsi" w:hAnsiTheme="minorHAnsi" w:cstheme="minorHAnsi"/>
          <w:color w:val="0070C0"/>
          <w:lang w:eastAsia="ja-JP"/>
        </w:rPr>
      </w:pPr>
      <w:r w:rsidRPr="00E400C4">
        <w:rPr>
          <w:rFonts w:asciiTheme="minorHAnsi" w:hAnsiTheme="minorHAnsi" w:cstheme="minorHAnsi"/>
          <w:color w:val="0070C0"/>
          <w:lang w:eastAsia="ja-JP"/>
        </w:rPr>
        <w:lastRenderedPageBreak/>
        <w:t>VEHICLE REGISTRATION</w:t>
      </w:r>
    </w:p>
    <w:p w14:paraId="1C7669EB" w14:textId="77777777" w:rsidR="00C42DA6" w:rsidRPr="004F590F" w:rsidRDefault="00C42DA6" w:rsidP="00AF0EF8">
      <w:pPr>
        <w:rPr>
          <w:rFonts w:asciiTheme="minorHAnsi" w:hAnsiTheme="minorHAnsi" w:cs="Tahoma"/>
          <w:sz w:val="22"/>
          <w:szCs w:val="22"/>
        </w:rPr>
      </w:pPr>
    </w:p>
    <w:p w14:paraId="05CA1F96" w14:textId="3603BEEA" w:rsidR="00937EC5" w:rsidRPr="004F590F" w:rsidRDefault="00B06E07" w:rsidP="00AF0EF8">
      <w:pPr>
        <w:rPr>
          <w:rFonts w:asciiTheme="minorHAnsi" w:hAnsiTheme="minorHAnsi" w:cs="Tahoma"/>
          <w:sz w:val="22"/>
          <w:szCs w:val="22"/>
        </w:rPr>
      </w:pPr>
      <w:r w:rsidRPr="005A4212">
        <w:rPr>
          <w:rFonts w:asciiTheme="minorHAnsi" w:hAnsiTheme="minorHAnsi" w:cs="Tahoma"/>
          <w:bCs/>
          <w:color w:val="000000" w:themeColor="text1"/>
          <w:sz w:val="22"/>
          <w:szCs w:val="22"/>
        </w:rPr>
        <w:t>T</w:t>
      </w:r>
      <w:r w:rsidR="00AF0EF8" w:rsidRPr="005A4212">
        <w:rPr>
          <w:rFonts w:asciiTheme="minorHAnsi" w:hAnsiTheme="minorHAnsi" w:cs="Tahoma"/>
          <w:bCs/>
          <w:color w:val="000000" w:themeColor="text1"/>
          <w:sz w:val="22"/>
          <w:szCs w:val="22"/>
        </w:rPr>
        <w:t>o register a car in NY you need the original title, your social security card</w:t>
      </w:r>
      <w:r w:rsidR="00056A9C" w:rsidRPr="005A4212">
        <w:rPr>
          <w:rFonts w:asciiTheme="minorHAnsi" w:hAnsiTheme="minorHAnsi" w:cs="Tahoma"/>
          <w:bCs/>
          <w:color w:val="000000" w:themeColor="text1"/>
          <w:sz w:val="22"/>
          <w:szCs w:val="22"/>
        </w:rPr>
        <w:t>,</w:t>
      </w:r>
      <w:r w:rsidR="00AF0EF8" w:rsidRPr="005A4212">
        <w:rPr>
          <w:rFonts w:asciiTheme="minorHAnsi" w:hAnsiTheme="minorHAnsi" w:cs="Tahoma"/>
          <w:bCs/>
          <w:color w:val="000000" w:themeColor="text1"/>
          <w:sz w:val="22"/>
          <w:szCs w:val="22"/>
        </w:rPr>
        <w:t xml:space="preserve"> and other forms of identification</w:t>
      </w:r>
      <w:r w:rsidR="00AF0EF8" w:rsidRPr="005A4212">
        <w:rPr>
          <w:rFonts w:asciiTheme="minorHAnsi" w:hAnsiTheme="minorHAnsi" w:cs="Tahoma"/>
          <w:bCs/>
          <w:color w:val="0000FF"/>
          <w:sz w:val="22"/>
          <w:szCs w:val="22"/>
        </w:rPr>
        <w:t xml:space="preserve">. </w:t>
      </w:r>
      <w:r w:rsidR="00AF0EF8" w:rsidRPr="005A4212">
        <w:rPr>
          <w:rFonts w:asciiTheme="minorHAnsi" w:hAnsiTheme="minorHAnsi" w:cs="Tahoma"/>
          <w:bCs/>
          <w:sz w:val="22"/>
          <w:szCs w:val="22"/>
        </w:rPr>
        <w:t xml:space="preserve"> If</w:t>
      </w:r>
      <w:r w:rsidR="00AF0EF8" w:rsidRPr="004F590F">
        <w:rPr>
          <w:rFonts w:asciiTheme="minorHAnsi" w:hAnsiTheme="minorHAnsi" w:cs="Tahoma"/>
          <w:sz w:val="22"/>
          <w:szCs w:val="22"/>
        </w:rPr>
        <w:t xml:space="preserve"> your car is financed, you may have to write to your bank to obtain the title.  We suggest you start this process as soon as possible, as it can take several weeks.</w:t>
      </w:r>
      <w:r w:rsidR="00937EC5" w:rsidRPr="004F590F">
        <w:rPr>
          <w:rFonts w:asciiTheme="minorHAnsi" w:hAnsiTheme="minorHAnsi" w:cs="Tahoma"/>
          <w:sz w:val="22"/>
          <w:szCs w:val="22"/>
        </w:rPr>
        <w:t xml:space="preserve">  </w:t>
      </w:r>
      <w:r w:rsidR="003D2A4F">
        <w:rPr>
          <w:rFonts w:asciiTheme="minorHAnsi" w:hAnsiTheme="minorHAnsi" w:cs="Tahoma"/>
          <w:sz w:val="22"/>
          <w:szCs w:val="22"/>
        </w:rPr>
        <w:t xml:space="preserve">For information on locations, go to </w:t>
      </w:r>
      <w:hyperlink r:id="rId46" w:history="1">
        <w:r w:rsidR="003D2A4F" w:rsidRPr="0014728C">
          <w:rPr>
            <w:rStyle w:val="Hyperlink"/>
            <w:rFonts w:asciiTheme="minorHAnsi" w:hAnsiTheme="minorHAnsi" w:cs="Tahoma"/>
            <w:sz w:val="22"/>
            <w:szCs w:val="22"/>
          </w:rPr>
          <w:t>https://dmv.ny.gov/offices/county-offices</w:t>
        </w:r>
      </w:hyperlink>
      <w:r w:rsidR="003D2A4F">
        <w:rPr>
          <w:rFonts w:asciiTheme="minorHAnsi" w:hAnsiTheme="minorHAnsi" w:cs="Tahoma"/>
          <w:sz w:val="22"/>
          <w:szCs w:val="22"/>
        </w:rPr>
        <w:t xml:space="preserve">. </w:t>
      </w:r>
    </w:p>
    <w:p w14:paraId="76DBD586" w14:textId="77777777" w:rsidR="00916E48" w:rsidRDefault="00916E48" w:rsidP="009A0806">
      <w:pPr>
        <w:autoSpaceDE w:val="0"/>
        <w:autoSpaceDN w:val="0"/>
        <w:adjustRightInd w:val="0"/>
        <w:spacing w:line="240" w:lineRule="atLeast"/>
        <w:rPr>
          <w:rFonts w:asciiTheme="minorHAnsi" w:hAnsiTheme="minorHAnsi" w:cs="Tahoma"/>
          <w:sz w:val="22"/>
          <w:szCs w:val="22"/>
        </w:rPr>
      </w:pPr>
    </w:p>
    <w:p w14:paraId="563C3959" w14:textId="46D8665D" w:rsidR="009A0806" w:rsidRPr="004F590F" w:rsidRDefault="000444D7" w:rsidP="009A0806">
      <w:pPr>
        <w:autoSpaceDE w:val="0"/>
        <w:autoSpaceDN w:val="0"/>
        <w:adjustRightInd w:val="0"/>
        <w:spacing w:line="240" w:lineRule="atLeast"/>
        <w:rPr>
          <w:rFonts w:asciiTheme="minorHAnsi" w:hAnsiTheme="minorHAnsi" w:cs="Tahoma"/>
          <w:sz w:val="22"/>
          <w:szCs w:val="22"/>
        </w:rPr>
      </w:pPr>
      <w:r w:rsidRPr="004F590F">
        <w:rPr>
          <w:rFonts w:asciiTheme="minorHAnsi" w:hAnsiTheme="minorHAnsi" w:cs="Tahoma"/>
          <w:sz w:val="22"/>
          <w:szCs w:val="22"/>
        </w:rPr>
        <w:t xml:space="preserve">Please note </w:t>
      </w:r>
      <w:r w:rsidR="00080537" w:rsidRPr="004F590F">
        <w:rPr>
          <w:rFonts w:asciiTheme="minorHAnsi" w:hAnsiTheme="minorHAnsi" w:cs="Tahoma"/>
          <w:sz w:val="22"/>
          <w:szCs w:val="22"/>
        </w:rPr>
        <w:t xml:space="preserve">that if you </w:t>
      </w:r>
      <w:r w:rsidR="009A0806" w:rsidRPr="004F590F">
        <w:rPr>
          <w:rFonts w:asciiTheme="minorHAnsi" w:hAnsiTheme="minorHAnsi" w:cs="Tahoma"/>
          <w:sz w:val="22"/>
          <w:szCs w:val="22"/>
        </w:rPr>
        <w:t>ha</w:t>
      </w:r>
      <w:r w:rsidR="00080537" w:rsidRPr="004F590F">
        <w:rPr>
          <w:rFonts w:asciiTheme="minorHAnsi" w:hAnsiTheme="minorHAnsi" w:cs="Tahoma"/>
          <w:sz w:val="22"/>
          <w:szCs w:val="22"/>
        </w:rPr>
        <w:t>ve</w:t>
      </w:r>
      <w:r w:rsidR="009A0806" w:rsidRPr="004F590F">
        <w:rPr>
          <w:rFonts w:asciiTheme="minorHAnsi" w:hAnsiTheme="minorHAnsi" w:cs="Tahoma"/>
          <w:b/>
          <w:sz w:val="22"/>
          <w:szCs w:val="22"/>
        </w:rPr>
        <w:t xml:space="preserve"> </w:t>
      </w:r>
      <w:r w:rsidR="009A0806" w:rsidRPr="00F015C9">
        <w:rPr>
          <w:rFonts w:asciiTheme="minorHAnsi" w:hAnsiTheme="minorHAnsi" w:cs="Tahoma"/>
          <w:b/>
          <w:color w:val="000000" w:themeColor="text1"/>
          <w:sz w:val="22"/>
          <w:szCs w:val="22"/>
        </w:rPr>
        <w:t xml:space="preserve">a vehicle on campus registered to </w:t>
      </w:r>
      <w:r w:rsidR="00080537" w:rsidRPr="00F015C9">
        <w:rPr>
          <w:rFonts w:asciiTheme="minorHAnsi" w:hAnsiTheme="minorHAnsi" w:cs="Tahoma"/>
          <w:b/>
          <w:color w:val="000000" w:themeColor="text1"/>
          <w:sz w:val="22"/>
          <w:szCs w:val="22"/>
        </w:rPr>
        <w:t>your</w:t>
      </w:r>
      <w:r w:rsidR="009A0806" w:rsidRPr="00F015C9">
        <w:rPr>
          <w:rFonts w:asciiTheme="minorHAnsi" w:hAnsiTheme="minorHAnsi" w:cs="Tahoma"/>
          <w:b/>
          <w:color w:val="000000" w:themeColor="text1"/>
          <w:sz w:val="22"/>
          <w:szCs w:val="22"/>
        </w:rPr>
        <w:t xml:space="preserve"> parents who reside out-of-state</w:t>
      </w:r>
      <w:r w:rsidR="00080537" w:rsidRPr="00F015C9">
        <w:rPr>
          <w:rFonts w:asciiTheme="minorHAnsi" w:hAnsiTheme="minorHAnsi" w:cs="Tahoma"/>
          <w:b/>
          <w:color w:val="000000" w:themeColor="text1"/>
          <w:sz w:val="22"/>
          <w:szCs w:val="22"/>
        </w:rPr>
        <w:t>, you</w:t>
      </w:r>
      <w:r w:rsidR="009A0806" w:rsidRPr="00F015C9">
        <w:rPr>
          <w:rFonts w:asciiTheme="minorHAnsi" w:hAnsiTheme="minorHAnsi" w:cs="Tahoma"/>
          <w:b/>
          <w:color w:val="000000" w:themeColor="text1"/>
          <w:sz w:val="22"/>
          <w:szCs w:val="22"/>
        </w:rPr>
        <w:t xml:space="preserve"> cannot be considered independent</w:t>
      </w:r>
      <w:r w:rsidR="009A0806" w:rsidRPr="004F590F">
        <w:rPr>
          <w:rFonts w:asciiTheme="minorHAnsi" w:hAnsiTheme="minorHAnsi" w:cs="Tahoma"/>
          <w:color w:val="0000FF"/>
          <w:sz w:val="22"/>
          <w:szCs w:val="22"/>
        </w:rPr>
        <w:t xml:space="preserve"> </w:t>
      </w:r>
      <w:r w:rsidR="009A0806" w:rsidRPr="004F590F">
        <w:rPr>
          <w:rFonts w:asciiTheme="minorHAnsi" w:hAnsiTheme="minorHAnsi" w:cs="Tahoma"/>
          <w:sz w:val="22"/>
          <w:szCs w:val="22"/>
        </w:rPr>
        <w:t xml:space="preserve">and therefore will be charged the out-of-state </w:t>
      </w:r>
      <w:r w:rsidR="00657FB3" w:rsidRPr="004F590F">
        <w:rPr>
          <w:rFonts w:asciiTheme="minorHAnsi" w:hAnsiTheme="minorHAnsi" w:cs="Tahoma"/>
          <w:sz w:val="22"/>
          <w:szCs w:val="22"/>
        </w:rPr>
        <w:t xml:space="preserve">tuition </w:t>
      </w:r>
      <w:r w:rsidR="009A0806" w:rsidRPr="004F590F">
        <w:rPr>
          <w:rFonts w:asciiTheme="minorHAnsi" w:hAnsiTheme="minorHAnsi" w:cs="Tahoma"/>
          <w:sz w:val="22"/>
          <w:szCs w:val="22"/>
        </w:rPr>
        <w:t>rate.</w:t>
      </w:r>
      <w:r w:rsidR="00080537" w:rsidRPr="004F590F">
        <w:rPr>
          <w:rFonts w:asciiTheme="minorHAnsi" w:hAnsiTheme="minorHAnsi" w:cs="Tahoma"/>
          <w:sz w:val="22"/>
          <w:szCs w:val="22"/>
        </w:rPr>
        <w:t xml:space="preserve">  </w:t>
      </w:r>
      <w:r w:rsidRPr="004F590F">
        <w:rPr>
          <w:rFonts w:asciiTheme="minorHAnsi" w:hAnsiTheme="minorHAnsi" w:cs="Tahoma"/>
          <w:sz w:val="22"/>
          <w:szCs w:val="22"/>
        </w:rPr>
        <w:t xml:space="preserve">As a result, the vehicle </w:t>
      </w:r>
      <w:r w:rsidR="00270845" w:rsidRPr="004F590F">
        <w:rPr>
          <w:rFonts w:asciiTheme="minorHAnsi" w:hAnsiTheme="minorHAnsi" w:cs="Tahoma"/>
          <w:sz w:val="22"/>
          <w:szCs w:val="22"/>
        </w:rPr>
        <w:t>must</w:t>
      </w:r>
      <w:r w:rsidRPr="004F590F">
        <w:rPr>
          <w:rFonts w:asciiTheme="minorHAnsi" w:hAnsiTheme="minorHAnsi" w:cs="Tahoma"/>
          <w:sz w:val="22"/>
          <w:szCs w:val="22"/>
        </w:rPr>
        <w:t xml:space="preserve"> be </w:t>
      </w:r>
      <w:r w:rsidR="00080537" w:rsidRPr="004F590F">
        <w:rPr>
          <w:rFonts w:asciiTheme="minorHAnsi" w:hAnsiTheme="minorHAnsi" w:cs="Tahoma"/>
          <w:sz w:val="22"/>
          <w:szCs w:val="22"/>
        </w:rPr>
        <w:t xml:space="preserve">leased or </w:t>
      </w:r>
      <w:r w:rsidRPr="004F590F">
        <w:rPr>
          <w:rFonts w:asciiTheme="minorHAnsi" w:hAnsiTheme="minorHAnsi" w:cs="Tahoma"/>
          <w:b/>
          <w:sz w:val="22"/>
          <w:szCs w:val="22"/>
        </w:rPr>
        <w:t>registered in your name</w:t>
      </w:r>
      <w:r w:rsidR="00080537" w:rsidRPr="004F590F">
        <w:rPr>
          <w:rFonts w:asciiTheme="minorHAnsi" w:hAnsiTheme="minorHAnsi" w:cs="Tahoma"/>
          <w:sz w:val="22"/>
          <w:szCs w:val="22"/>
        </w:rPr>
        <w:t>.</w:t>
      </w:r>
    </w:p>
    <w:p w14:paraId="5F70DF40" w14:textId="77777777" w:rsidR="00066CF9" w:rsidRDefault="00066CF9" w:rsidP="00066CF9">
      <w:pPr>
        <w:rPr>
          <w:rFonts w:asciiTheme="minorHAnsi" w:hAnsiTheme="minorHAnsi" w:cs="Tahoma"/>
          <w:b/>
          <w:sz w:val="22"/>
          <w:szCs w:val="22"/>
        </w:rPr>
      </w:pPr>
    </w:p>
    <w:p w14:paraId="083184E0" w14:textId="77777777" w:rsidR="00F015C9" w:rsidRPr="004F590F" w:rsidRDefault="00F015C9" w:rsidP="00066CF9">
      <w:pPr>
        <w:rPr>
          <w:rFonts w:asciiTheme="minorHAnsi" w:hAnsiTheme="minorHAnsi" w:cs="Tahoma"/>
          <w:b/>
          <w:sz w:val="22"/>
          <w:szCs w:val="22"/>
        </w:rPr>
      </w:pPr>
    </w:p>
    <w:p w14:paraId="6EC34B0E" w14:textId="77777777" w:rsidR="00ED5329" w:rsidRPr="00E400C4" w:rsidRDefault="00C54C5E" w:rsidP="00E400C4">
      <w:pPr>
        <w:pStyle w:val="Heading1"/>
        <w:spacing w:before="0"/>
        <w:rPr>
          <w:rFonts w:ascii="Calibri" w:hAnsi="Calibri" w:cs="Calibri"/>
          <w:color w:val="0070C0"/>
          <w:lang w:eastAsia="ja-JP"/>
        </w:rPr>
      </w:pPr>
      <w:r w:rsidRPr="00E400C4">
        <w:rPr>
          <w:rFonts w:ascii="Calibri" w:hAnsi="Calibri" w:cs="Calibri"/>
          <w:color w:val="0070C0"/>
          <w:lang w:eastAsia="ja-JP"/>
        </w:rPr>
        <w:t>PARKING</w:t>
      </w:r>
    </w:p>
    <w:p w14:paraId="55235571" w14:textId="77777777" w:rsidR="00ED5329" w:rsidRDefault="00ED5329" w:rsidP="00ED5329">
      <w:pPr>
        <w:rPr>
          <w:rFonts w:asciiTheme="minorHAnsi" w:hAnsiTheme="minorHAnsi" w:cs="Tahoma"/>
          <w:b/>
          <w:bCs/>
          <w:sz w:val="22"/>
          <w:szCs w:val="14"/>
        </w:rPr>
      </w:pPr>
    </w:p>
    <w:p w14:paraId="4791A58B" w14:textId="42539A73" w:rsidR="00ED5329" w:rsidRPr="004F590F" w:rsidRDefault="00C54C5E" w:rsidP="00ED5329">
      <w:pPr>
        <w:rPr>
          <w:rFonts w:asciiTheme="minorHAnsi" w:hAnsiTheme="minorHAnsi" w:cs="Tahoma"/>
          <w:sz w:val="22"/>
          <w:szCs w:val="22"/>
        </w:rPr>
      </w:pPr>
      <w:r w:rsidRPr="00866792">
        <w:rPr>
          <w:rFonts w:asciiTheme="minorHAnsi" w:hAnsiTheme="minorHAnsi" w:cs="Tahoma"/>
          <w:sz w:val="22"/>
          <w:szCs w:val="22"/>
        </w:rPr>
        <w:t xml:space="preserve">Please take some time to review the </w:t>
      </w:r>
      <w:hyperlink r:id="rId47" w:history="1">
        <w:r w:rsidR="003E6B71" w:rsidRPr="00866792">
          <w:rPr>
            <w:rStyle w:val="Hyperlink"/>
            <w:rFonts w:asciiTheme="minorHAnsi" w:hAnsiTheme="minorHAnsi" w:cs="Tahoma"/>
            <w:sz w:val="22"/>
            <w:szCs w:val="22"/>
          </w:rPr>
          <w:t>Mobility and Parking Services</w:t>
        </w:r>
      </w:hyperlink>
      <w:r w:rsidR="003E6B71" w:rsidRPr="00866792">
        <w:rPr>
          <w:rFonts w:asciiTheme="minorHAnsi" w:hAnsiTheme="minorHAnsi" w:cs="Tahoma"/>
          <w:sz w:val="22"/>
          <w:szCs w:val="22"/>
        </w:rPr>
        <w:t xml:space="preserve"> </w:t>
      </w:r>
      <w:r w:rsidRPr="00866792">
        <w:rPr>
          <w:rFonts w:asciiTheme="minorHAnsi" w:hAnsiTheme="minorHAnsi" w:cs="Tahoma"/>
          <w:sz w:val="22"/>
          <w:szCs w:val="22"/>
        </w:rPr>
        <w:t xml:space="preserve">website.  </w:t>
      </w:r>
      <w:r w:rsidR="009501E0" w:rsidRPr="00866792">
        <w:rPr>
          <w:rFonts w:asciiTheme="minorHAnsi" w:hAnsiTheme="minorHAnsi" w:cs="Tahoma"/>
          <w:sz w:val="22"/>
          <w:szCs w:val="22"/>
        </w:rPr>
        <w:t xml:space="preserve">SBU has recently instituted a new parking management system, which you can read about </w:t>
      </w:r>
      <w:hyperlink r:id="rId48" w:history="1">
        <w:r w:rsidR="009501E0" w:rsidRPr="00866792">
          <w:rPr>
            <w:rStyle w:val="Hyperlink"/>
            <w:rFonts w:asciiTheme="minorHAnsi" w:hAnsiTheme="minorHAnsi" w:cs="Tahoma"/>
            <w:sz w:val="22"/>
            <w:szCs w:val="22"/>
          </w:rPr>
          <w:t>here</w:t>
        </w:r>
      </w:hyperlink>
      <w:r w:rsidR="009501E0" w:rsidRPr="00866792">
        <w:rPr>
          <w:rFonts w:asciiTheme="minorHAnsi" w:hAnsiTheme="minorHAnsi" w:cs="Tahoma"/>
          <w:sz w:val="22"/>
          <w:szCs w:val="22"/>
        </w:rPr>
        <w:t xml:space="preserve">. </w:t>
      </w:r>
      <w:r w:rsidR="00ED5329" w:rsidRPr="00866792">
        <w:rPr>
          <w:rFonts w:asciiTheme="minorHAnsi" w:hAnsiTheme="minorHAnsi" w:cs="Tahoma"/>
          <w:sz w:val="22"/>
          <w:szCs w:val="22"/>
        </w:rPr>
        <w:t xml:space="preserve">As a Graduate Student RA, GA, </w:t>
      </w:r>
      <w:r w:rsidR="009501E0" w:rsidRPr="00866792">
        <w:rPr>
          <w:rFonts w:asciiTheme="minorHAnsi" w:hAnsiTheme="minorHAnsi" w:cs="Tahoma"/>
          <w:sz w:val="22"/>
          <w:szCs w:val="22"/>
        </w:rPr>
        <w:t xml:space="preserve">or </w:t>
      </w:r>
      <w:r w:rsidR="00ED5329" w:rsidRPr="00866792">
        <w:rPr>
          <w:rFonts w:asciiTheme="minorHAnsi" w:hAnsiTheme="minorHAnsi" w:cs="Tahoma"/>
          <w:sz w:val="22"/>
          <w:szCs w:val="22"/>
        </w:rPr>
        <w:t>TA, you are entitled to a Faculty/Staff parking permit</w:t>
      </w:r>
      <w:r w:rsidR="00A25103" w:rsidRPr="00866792">
        <w:rPr>
          <w:rFonts w:asciiTheme="minorHAnsi" w:hAnsiTheme="minorHAnsi" w:cs="Tahoma"/>
          <w:sz w:val="22"/>
          <w:szCs w:val="22"/>
        </w:rPr>
        <w:t xml:space="preserve"> and can apply online</w:t>
      </w:r>
      <w:hyperlink r:id="rId49" w:history="1">
        <w:r w:rsidR="00A25103" w:rsidRPr="00866792">
          <w:rPr>
            <w:rStyle w:val="Hyperlink"/>
            <w:rFonts w:asciiTheme="minorHAnsi" w:hAnsiTheme="minorHAnsi" w:cs="Tahoma"/>
            <w:sz w:val="22"/>
            <w:szCs w:val="22"/>
          </w:rPr>
          <w:t xml:space="preserve"> here</w:t>
        </w:r>
      </w:hyperlink>
      <w:r w:rsidR="00A25103" w:rsidRPr="00866792">
        <w:rPr>
          <w:rFonts w:asciiTheme="minorHAnsi" w:hAnsiTheme="minorHAnsi" w:cs="Tahoma"/>
          <w:sz w:val="22"/>
          <w:szCs w:val="22"/>
        </w:rPr>
        <w:t xml:space="preserve">. </w:t>
      </w:r>
      <w:r w:rsidR="00ED5329" w:rsidRPr="00866792">
        <w:rPr>
          <w:rFonts w:asciiTheme="minorHAnsi" w:hAnsiTheme="minorHAnsi" w:cs="Tahoma"/>
          <w:sz w:val="22"/>
          <w:szCs w:val="22"/>
        </w:rPr>
        <w:t>Note that you will be eligible for a Staff permit only after you have completed payroll paperwork, because your employee designation must be activated in the SOLAR system.  It usually takes a week</w:t>
      </w:r>
      <w:r w:rsidR="00692267" w:rsidRPr="00866792">
        <w:rPr>
          <w:rFonts w:asciiTheme="minorHAnsi" w:hAnsiTheme="minorHAnsi" w:cs="Tahoma"/>
          <w:sz w:val="22"/>
          <w:szCs w:val="22"/>
        </w:rPr>
        <w:t xml:space="preserve"> or so</w:t>
      </w:r>
      <w:r w:rsidR="00ED5329" w:rsidRPr="00866792">
        <w:rPr>
          <w:rFonts w:asciiTheme="minorHAnsi" w:hAnsiTheme="minorHAnsi" w:cs="Tahoma"/>
          <w:sz w:val="22"/>
          <w:szCs w:val="22"/>
        </w:rPr>
        <w:t xml:space="preserve"> after submission of your paperwork to the Payroll department for this to be accomplished.</w:t>
      </w:r>
      <w:r w:rsidR="00ED5329" w:rsidRPr="004F590F">
        <w:rPr>
          <w:rFonts w:asciiTheme="minorHAnsi" w:hAnsiTheme="minorHAnsi" w:cs="Tahoma"/>
          <w:sz w:val="22"/>
          <w:szCs w:val="22"/>
        </w:rPr>
        <w:t xml:space="preserve">  </w:t>
      </w:r>
    </w:p>
    <w:p w14:paraId="3988A900" w14:textId="77777777" w:rsidR="00ED5329" w:rsidRPr="004F590F" w:rsidRDefault="00ED5329" w:rsidP="00ED5329">
      <w:pPr>
        <w:rPr>
          <w:rFonts w:asciiTheme="minorHAnsi" w:hAnsiTheme="minorHAnsi" w:cs="Tahoma"/>
          <w:sz w:val="14"/>
          <w:szCs w:val="14"/>
        </w:rPr>
      </w:pPr>
    </w:p>
    <w:p w14:paraId="37A9F270" w14:textId="7C129BBF" w:rsidR="00ED5329" w:rsidRDefault="009501E0" w:rsidP="00ED5329">
      <w:pPr>
        <w:rPr>
          <w:rFonts w:asciiTheme="minorHAnsi" w:hAnsiTheme="minorHAnsi" w:cs="Tahoma"/>
          <w:sz w:val="22"/>
          <w:szCs w:val="22"/>
        </w:rPr>
      </w:pPr>
      <w:r>
        <w:rPr>
          <w:rFonts w:asciiTheme="minorHAnsi" w:hAnsiTheme="minorHAnsi" w:cs="Tahoma"/>
          <w:sz w:val="22"/>
          <w:szCs w:val="22"/>
        </w:rPr>
        <w:t>N</w:t>
      </w:r>
      <w:r w:rsidR="00ED5329" w:rsidRPr="004F590F">
        <w:rPr>
          <w:rFonts w:asciiTheme="minorHAnsi" w:hAnsiTheme="minorHAnsi" w:cs="Tahoma"/>
          <w:sz w:val="22"/>
          <w:szCs w:val="22"/>
        </w:rPr>
        <w:t xml:space="preserve">ote that parking on campus is strictly enforced. Never park in a </w:t>
      </w:r>
      <w:r w:rsidR="00CC2A70">
        <w:rPr>
          <w:rFonts w:asciiTheme="minorHAnsi" w:hAnsiTheme="minorHAnsi" w:cs="Tahoma"/>
          <w:sz w:val="22"/>
          <w:szCs w:val="22"/>
        </w:rPr>
        <w:t>spot reserved for the disabled</w:t>
      </w:r>
      <w:r w:rsidR="00ED5329" w:rsidRPr="004F590F">
        <w:rPr>
          <w:rFonts w:asciiTheme="minorHAnsi" w:hAnsiTheme="minorHAnsi" w:cs="Tahoma"/>
          <w:sz w:val="22"/>
          <w:szCs w:val="22"/>
        </w:rPr>
        <w:t xml:space="preserve">, and be careful to park in designated areas.  Also note that you should not park in residential lots, unless you are, in fact, a campus resident and have the proper permit.  Parking tickets can add up quite quickly.  </w:t>
      </w:r>
      <w:r w:rsidR="00ED5329" w:rsidRPr="00F015C9">
        <w:rPr>
          <w:rFonts w:asciiTheme="minorHAnsi" w:hAnsiTheme="minorHAnsi" w:cs="Tahoma"/>
          <w:b/>
          <w:color w:val="000000" w:themeColor="text1"/>
          <w:sz w:val="22"/>
          <w:szCs w:val="22"/>
        </w:rPr>
        <w:t>Unpaid parking tickets will prevent you from registering</w:t>
      </w:r>
      <w:r w:rsidR="00ED5329" w:rsidRPr="004F590F">
        <w:rPr>
          <w:rFonts w:asciiTheme="minorHAnsi" w:hAnsiTheme="minorHAnsi" w:cs="Tahoma"/>
          <w:color w:val="0000FF"/>
          <w:sz w:val="22"/>
          <w:szCs w:val="22"/>
        </w:rPr>
        <w:t xml:space="preserve"> </w:t>
      </w:r>
      <w:r w:rsidR="00ED5329" w:rsidRPr="004F590F">
        <w:rPr>
          <w:rFonts w:asciiTheme="minorHAnsi" w:hAnsiTheme="minorHAnsi" w:cs="Tahoma"/>
          <w:sz w:val="22"/>
          <w:szCs w:val="22"/>
        </w:rPr>
        <w:t>and can delay your graduation or the issuance of your diploma.  To prevent these headaches</w:t>
      </w:r>
      <w:r w:rsidR="00F015C9">
        <w:rPr>
          <w:rFonts w:asciiTheme="minorHAnsi" w:hAnsiTheme="minorHAnsi" w:cs="Tahoma"/>
          <w:sz w:val="22"/>
          <w:szCs w:val="22"/>
        </w:rPr>
        <w:t>,</w:t>
      </w:r>
      <w:r w:rsidR="00ED5329" w:rsidRPr="004F590F">
        <w:rPr>
          <w:rFonts w:asciiTheme="minorHAnsi" w:hAnsiTheme="minorHAnsi" w:cs="Tahoma"/>
          <w:sz w:val="22"/>
          <w:szCs w:val="22"/>
        </w:rPr>
        <w:t xml:space="preserve"> we suggest you park in the appropriate locations.  </w:t>
      </w:r>
      <w:r w:rsidR="007A3AA2">
        <w:rPr>
          <w:rFonts w:asciiTheme="minorHAnsi" w:hAnsiTheme="minorHAnsi" w:cs="Tahoma"/>
          <w:sz w:val="22"/>
          <w:szCs w:val="22"/>
        </w:rPr>
        <w:t xml:space="preserve">Consult </w:t>
      </w:r>
      <w:r>
        <w:rPr>
          <w:rFonts w:asciiTheme="minorHAnsi" w:hAnsiTheme="minorHAnsi" w:cstheme="minorHAnsi"/>
        </w:rPr>
        <w:t xml:space="preserve">the </w:t>
      </w:r>
      <w:hyperlink r:id="rId50" w:history="1">
        <w:r w:rsidRPr="009501E0">
          <w:rPr>
            <w:rStyle w:val="Hyperlink"/>
            <w:rFonts w:asciiTheme="minorHAnsi" w:hAnsiTheme="minorHAnsi" w:cstheme="minorHAnsi"/>
          </w:rPr>
          <w:t>parking map</w:t>
        </w:r>
      </w:hyperlink>
      <w:r>
        <w:t xml:space="preserve"> </w:t>
      </w:r>
      <w:r w:rsidR="007A3AA2">
        <w:rPr>
          <w:rFonts w:asciiTheme="minorHAnsi" w:hAnsiTheme="minorHAnsi" w:cs="Tahoma"/>
          <w:sz w:val="22"/>
          <w:szCs w:val="22"/>
        </w:rPr>
        <w:t>on the Mobility and Parking Services website for detailed information.</w:t>
      </w:r>
    </w:p>
    <w:p w14:paraId="0DC68484" w14:textId="77777777" w:rsidR="00F015C9" w:rsidRPr="004F590F" w:rsidRDefault="00F015C9" w:rsidP="00ED5329">
      <w:pPr>
        <w:rPr>
          <w:rFonts w:asciiTheme="minorHAnsi" w:hAnsiTheme="minorHAnsi" w:cs="Tahoma"/>
          <w:sz w:val="22"/>
          <w:szCs w:val="22"/>
        </w:rPr>
      </w:pPr>
    </w:p>
    <w:p w14:paraId="13D664F1" w14:textId="77777777" w:rsidR="00F015C9" w:rsidRPr="005D433F" w:rsidRDefault="00F015C9">
      <w:pPr>
        <w:rPr>
          <w:rFonts w:asciiTheme="minorHAnsi" w:eastAsiaTheme="minorEastAsia" w:hAnsiTheme="minorHAnsi" w:cstheme="minorBidi"/>
          <w:b/>
          <w:color w:val="3366CC"/>
          <w:sz w:val="22"/>
          <w:szCs w:val="28"/>
          <w:lang w:eastAsia="ja-JP"/>
        </w:rPr>
      </w:pPr>
    </w:p>
    <w:p w14:paraId="22EB32BE" w14:textId="6FD1F48C" w:rsidR="00CA1C7F" w:rsidRPr="00E400C4" w:rsidRDefault="00CA1C7F" w:rsidP="00E400C4">
      <w:pPr>
        <w:pStyle w:val="Heading1"/>
        <w:spacing w:before="0"/>
        <w:rPr>
          <w:rFonts w:asciiTheme="minorHAnsi" w:hAnsiTheme="minorHAnsi" w:cstheme="minorHAnsi"/>
          <w:color w:val="0070C0"/>
          <w:lang w:eastAsia="ja-JP"/>
        </w:rPr>
      </w:pPr>
      <w:r w:rsidRPr="00E400C4">
        <w:rPr>
          <w:rFonts w:asciiTheme="minorHAnsi" w:hAnsiTheme="minorHAnsi" w:cstheme="minorHAnsi"/>
          <w:color w:val="0070C0"/>
          <w:lang w:eastAsia="ja-JP"/>
        </w:rPr>
        <w:t>TRANSPORTATION</w:t>
      </w:r>
    </w:p>
    <w:p w14:paraId="3406578D" w14:textId="77777777" w:rsidR="00CA1C7F" w:rsidRPr="004F590F" w:rsidRDefault="00CA1C7F" w:rsidP="00CA1C7F">
      <w:pPr>
        <w:rPr>
          <w:rFonts w:asciiTheme="minorHAnsi" w:hAnsiTheme="minorHAnsi" w:cs="Tahoma"/>
          <w:sz w:val="22"/>
          <w:szCs w:val="22"/>
        </w:rPr>
      </w:pPr>
    </w:p>
    <w:p w14:paraId="0F615764" w14:textId="20374C0C" w:rsidR="005F4B49" w:rsidRDefault="00CA1C7F" w:rsidP="00CA1C7F">
      <w:pPr>
        <w:rPr>
          <w:rFonts w:asciiTheme="minorHAnsi" w:hAnsiTheme="minorHAnsi" w:cs="Tahoma"/>
          <w:sz w:val="22"/>
          <w:szCs w:val="22"/>
        </w:rPr>
      </w:pPr>
      <w:r w:rsidRPr="004F590F">
        <w:rPr>
          <w:rFonts w:asciiTheme="minorHAnsi" w:hAnsiTheme="minorHAnsi" w:cs="Tahoma"/>
          <w:sz w:val="22"/>
          <w:szCs w:val="22"/>
        </w:rPr>
        <w:t xml:space="preserve">Stony Brook University </w:t>
      </w:r>
      <w:hyperlink r:id="rId51" w:history="1">
        <w:hyperlink r:id="rId52" w:history="1">
          <w:r w:rsidR="0045573F" w:rsidRPr="00FB1E72">
            <w:rPr>
              <w:rStyle w:val="Hyperlink"/>
              <w:rFonts w:asciiTheme="minorHAnsi" w:hAnsiTheme="minorHAnsi" w:cs="Tahoma"/>
              <w:sz w:val="22"/>
              <w:szCs w:val="22"/>
            </w:rPr>
            <w:t>Mobility and Parking</w:t>
          </w:r>
          <w:r w:rsidRPr="00FB1E72">
            <w:rPr>
              <w:rStyle w:val="Hyperlink"/>
              <w:rFonts w:asciiTheme="minorHAnsi" w:hAnsiTheme="minorHAnsi" w:cs="Tahoma"/>
              <w:sz w:val="22"/>
              <w:szCs w:val="22"/>
            </w:rPr>
            <w:t xml:space="preserve"> Services</w:t>
          </w:r>
        </w:hyperlink>
      </w:hyperlink>
      <w:r w:rsidRPr="004F590F">
        <w:rPr>
          <w:rFonts w:asciiTheme="minorHAnsi" w:hAnsiTheme="minorHAnsi" w:cs="Tahoma"/>
          <w:sz w:val="22"/>
          <w:szCs w:val="22"/>
        </w:rPr>
        <w:t xml:space="preserve"> provides a wide variety of transportation options.  It opera</w:t>
      </w:r>
      <w:r w:rsidR="00F015C9">
        <w:rPr>
          <w:rFonts w:asciiTheme="minorHAnsi" w:hAnsiTheme="minorHAnsi" w:cs="Tahoma"/>
          <w:sz w:val="22"/>
          <w:szCs w:val="22"/>
        </w:rPr>
        <w:t>tes a bus service all year long</w:t>
      </w:r>
      <w:r w:rsidRPr="004F590F">
        <w:rPr>
          <w:rFonts w:asciiTheme="minorHAnsi" w:hAnsiTheme="minorHAnsi" w:cs="Tahoma"/>
          <w:sz w:val="22"/>
          <w:szCs w:val="22"/>
        </w:rPr>
        <w:t xml:space="preserve"> to make it easier to get from one side of campu</w:t>
      </w:r>
      <w:r w:rsidR="00F015C9">
        <w:rPr>
          <w:rFonts w:asciiTheme="minorHAnsi" w:hAnsiTheme="minorHAnsi" w:cs="Tahoma"/>
          <w:sz w:val="22"/>
          <w:szCs w:val="22"/>
        </w:rPr>
        <w:t>s to another, as well as to off-</w:t>
      </w:r>
      <w:r w:rsidRPr="004F590F">
        <w:rPr>
          <w:rFonts w:asciiTheme="minorHAnsi" w:hAnsiTheme="minorHAnsi" w:cs="Tahoma"/>
          <w:sz w:val="22"/>
          <w:szCs w:val="22"/>
        </w:rPr>
        <w:t>campus destinations.  On weekdays</w:t>
      </w:r>
      <w:r w:rsidR="00AC06C7">
        <w:rPr>
          <w:rFonts w:asciiTheme="minorHAnsi" w:hAnsiTheme="minorHAnsi" w:cs="Tahoma"/>
          <w:sz w:val="22"/>
          <w:szCs w:val="22"/>
        </w:rPr>
        <w:t>,</w:t>
      </w:r>
      <w:r w:rsidRPr="004F590F">
        <w:rPr>
          <w:rFonts w:asciiTheme="minorHAnsi" w:hAnsiTheme="minorHAnsi" w:cs="Tahoma"/>
          <w:sz w:val="22"/>
          <w:szCs w:val="22"/>
        </w:rPr>
        <w:t xml:space="preserve"> the buses run from roughly </w:t>
      </w:r>
      <w:r w:rsidR="007521EA">
        <w:rPr>
          <w:rFonts w:asciiTheme="minorHAnsi" w:hAnsiTheme="minorHAnsi" w:cs="Tahoma"/>
          <w:sz w:val="22"/>
          <w:szCs w:val="22"/>
        </w:rPr>
        <w:t>7:00</w:t>
      </w:r>
      <w:r w:rsidR="00F015C9">
        <w:rPr>
          <w:rFonts w:asciiTheme="minorHAnsi" w:hAnsiTheme="minorHAnsi" w:cs="Tahoma"/>
          <w:sz w:val="22"/>
          <w:szCs w:val="22"/>
        </w:rPr>
        <w:t xml:space="preserve"> </w:t>
      </w:r>
      <w:r w:rsidRPr="004F590F">
        <w:rPr>
          <w:rFonts w:asciiTheme="minorHAnsi" w:hAnsiTheme="minorHAnsi" w:cs="Tahoma"/>
          <w:sz w:val="22"/>
          <w:szCs w:val="22"/>
        </w:rPr>
        <w:t>am until 11:</w:t>
      </w:r>
      <w:r w:rsidR="007521EA">
        <w:rPr>
          <w:rFonts w:asciiTheme="minorHAnsi" w:hAnsiTheme="minorHAnsi" w:cs="Tahoma"/>
          <w:sz w:val="22"/>
          <w:szCs w:val="22"/>
        </w:rPr>
        <w:t>00</w:t>
      </w:r>
      <w:r w:rsidR="00F015C9">
        <w:rPr>
          <w:rFonts w:asciiTheme="minorHAnsi" w:hAnsiTheme="minorHAnsi" w:cs="Tahoma"/>
          <w:sz w:val="22"/>
          <w:szCs w:val="22"/>
        </w:rPr>
        <w:t xml:space="preserve"> pm.  On </w:t>
      </w:r>
      <w:r w:rsidR="0045573F">
        <w:rPr>
          <w:rFonts w:asciiTheme="minorHAnsi" w:hAnsiTheme="minorHAnsi" w:cs="Tahoma"/>
          <w:sz w:val="22"/>
          <w:szCs w:val="22"/>
        </w:rPr>
        <w:t>Sundays</w:t>
      </w:r>
      <w:r w:rsidR="00F015C9">
        <w:rPr>
          <w:rFonts w:asciiTheme="minorHAnsi" w:hAnsiTheme="minorHAnsi" w:cs="Tahoma"/>
          <w:sz w:val="22"/>
          <w:szCs w:val="22"/>
        </w:rPr>
        <w:t>, additional ‘shopping’</w:t>
      </w:r>
      <w:r w:rsidRPr="004F590F">
        <w:rPr>
          <w:rFonts w:asciiTheme="minorHAnsi" w:hAnsiTheme="minorHAnsi" w:cs="Tahoma"/>
          <w:sz w:val="22"/>
          <w:szCs w:val="22"/>
        </w:rPr>
        <w:t xml:space="preserve"> service is provided.  The various routes and times of service</w:t>
      </w:r>
      <w:r w:rsidR="00FB1E72">
        <w:rPr>
          <w:rFonts w:asciiTheme="minorHAnsi" w:hAnsiTheme="minorHAnsi" w:cs="Tahoma"/>
          <w:sz w:val="22"/>
          <w:szCs w:val="22"/>
        </w:rPr>
        <w:t xml:space="preserve"> can be found </w:t>
      </w:r>
      <w:hyperlink r:id="rId53" w:history="1">
        <w:r w:rsidR="00FB1E72" w:rsidRPr="00FB1E72">
          <w:rPr>
            <w:rStyle w:val="Hyperlink"/>
            <w:rFonts w:asciiTheme="minorHAnsi" w:hAnsiTheme="minorHAnsi" w:cs="Tahoma"/>
            <w:sz w:val="22"/>
            <w:szCs w:val="22"/>
          </w:rPr>
          <w:t>here</w:t>
        </w:r>
      </w:hyperlink>
      <w:r w:rsidR="00FB1E72">
        <w:rPr>
          <w:rFonts w:asciiTheme="minorHAnsi" w:hAnsiTheme="minorHAnsi" w:cs="Tahoma"/>
          <w:sz w:val="22"/>
          <w:szCs w:val="22"/>
        </w:rPr>
        <w:t>, along with a</w:t>
      </w:r>
      <w:r w:rsidR="00BB6B92">
        <w:rPr>
          <w:rFonts w:asciiTheme="minorHAnsi" w:hAnsiTheme="minorHAnsi" w:cs="Tahoma"/>
          <w:sz w:val="22"/>
          <w:szCs w:val="22"/>
        </w:rPr>
        <w:t xml:space="preserve"> link to an</w:t>
      </w:r>
      <w:r w:rsidR="00FB1E72">
        <w:rPr>
          <w:rFonts w:asciiTheme="minorHAnsi" w:hAnsiTheme="minorHAnsi" w:cs="Tahoma"/>
          <w:sz w:val="22"/>
          <w:szCs w:val="22"/>
        </w:rPr>
        <w:t xml:space="preserve"> app that tracks buses in real time.</w:t>
      </w:r>
      <w:r w:rsidRPr="004F590F">
        <w:rPr>
          <w:rFonts w:asciiTheme="minorHAnsi" w:hAnsiTheme="minorHAnsi" w:cs="Tahoma"/>
          <w:sz w:val="22"/>
          <w:szCs w:val="22"/>
        </w:rPr>
        <w:br/>
      </w:r>
    </w:p>
    <w:p w14:paraId="72597C5C" w14:textId="19FE10A6" w:rsidR="00CA1C7F" w:rsidRPr="004F590F" w:rsidRDefault="003E7DA4" w:rsidP="00CA1C7F">
      <w:pPr>
        <w:rPr>
          <w:rFonts w:asciiTheme="minorHAnsi" w:hAnsiTheme="minorHAnsi" w:cs="Tahoma"/>
          <w:sz w:val="22"/>
          <w:szCs w:val="22"/>
        </w:rPr>
      </w:pPr>
      <w:r>
        <w:rPr>
          <w:rFonts w:asciiTheme="minorHAnsi" w:hAnsiTheme="minorHAnsi" w:cs="Tahoma"/>
          <w:sz w:val="22"/>
          <w:szCs w:val="22"/>
        </w:rPr>
        <w:t xml:space="preserve">Biking on campus </w:t>
      </w:r>
      <w:r w:rsidR="00CA1C7F" w:rsidRPr="004F590F">
        <w:rPr>
          <w:rFonts w:asciiTheme="minorHAnsi" w:hAnsiTheme="minorHAnsi" w:cs="Tahoma"/>
          <w:sz w:val="22"/>
          <w:szCs w:val="22"/>
        </w:rPr>
        <w:t>is encouraged</w:t>
      </w:r>
      <w:r>
        <w:rPr>
          <w:rFonts w:asciiTheme="minorHAnsi" w:hAnsiTheme="minorHAnsi" w:cs="Tahoma"/>
          <w:sz w:val="22"/>
          <w:szCs w:val="22"/>
        </w:rPr>
        <w:t>;</w:t>
      </w:r>
      <w:r w:rsidR="0045573F">
        <w:rPr>
          <w:rFonts w:asciiTheme="minorHAnsi" w:hAnsiTheme="minorHAnsi" w:cs="Tahoma"/>
          <w:sz w:val="22"/>
          <w:szCs w:val="22"/>
        </w:rPr>
        <w:t xml:space="preserve"> more information is </w:t>
      </w:r>
      <w:r>
        <w:rPr>
          <w:rFonts w:asciiTheme="minorHAnsi" w:hAnsiTheme="minorHAnsi" w:cs="Tahoma"/>
          <w:sz w:val="22"/>
          <w:szCs w:val="22"/>
        </w:rPr>
        <w:t>available</w:t>
      </w:r>
      <w:r w:rsidR="0045573F">
        <w:rPr>
          <w:rFonts w:asciiTheme="minorHAnsi" w:hAnsiTheme="minorHAnsi" w:cs="Tahoma"/>
          <w:sz w:val="22"/>
          <w:szCs w:val="22"/>
        </w:rPr>
        <w:t xml:space="preserve"> </w:t>
      </w:r>
      <w:hyperlink r:id="rId54" w:history="1">
        <w:hyperlink r:id="rId55" w:history="1">
          <w:r w:rsidR="0045573F" w:rsidRPr="00136BFE">
            <w:rPr>
              <w:rStyle w:val="Hyperlink"/>
              <w:rFonts w:asciiTheme="minorHAnsi" w:hAnsiTheme="minorHAnsi" w:cs="Tahoma"/>
              <w:sz w:val="22"/>
              <w:szCs w:val="22"/>
            </w:rPr>
            <w:t>here</w:t>
          </w:r>
        </w:hyperlink>
      </w:hyperlink>
      <w:r>
        <w:rPr>
          <w:rFonts w:asciiTheme="minorHAnsi" w:hAnsiTheme="minorHAnsi" w:cs="Tahoma"/>
          <w:sz w:val="22"/>
          <w:szCs w:val="22"/>
        </w:rPr>
        <w:t>.</w:t>
      </w:r>
      <w:r w:rsidR="00CA1C7F" w:rsidRPr="004F590F">
        <w:rPr>
          <w:rFonts w:asciiTheme="minorHAnsi" w:hAnsiTheme="minorHAnsi" w:cs="Tahoma"/>
          <w:sz w:val="22"/>
          <w:szCs w:val="22"/>
        </w:rPr>
        <w:t xml:space="preserve">  The Stony Brook train station (on the </w:t>
      </w:r>
      <w:r w:rsidR="00950FF0">
        <w:rPr>
          <w:rFonts w:asciiTheme="minorHAnsi" w:hAnsiTheme="minorHAnsi" w:cs="Tahoma"/>
          <w:sz w:val="22"/>
          <w:szCs w:val="22"/>
        </w:rPr>
        <w:t>Port Jefferson</w:t>
      </w:r>
      <w:hyperlink r:id="rId56" w:history="1">
        <w:r w:rsidR="00C7028C" w:rsidRPr="00C7028C">
          <w:rPr>
            <w:rStyle w:val="Hyperlink"/>
            <w:rFonts w:asciiTheme="minorHAnsi" w:hAnsiTheme="minorHAnsi" w:cs="Tahoma"/>
            <w:sz w:val="22"/>
            <w:szCs w:val="22"/>
            <w:u w:val="none"/>
          </w:rPr>
          <w:t xml:space="preserve"> </w:t>
        </w:r>
        <w:r w:rsidR="00CA1C7F" w:rsidRPr="004F590F">
          <w:rPr>
            <w:rStyle w:val="Hyperlink"/>
            <w:rFonts w:asciiTheme="minorHAnsi" w:hAnsiTheme="minorHAnsi" w:cs="Tahoma"/>
            <w:sz w:val="22"/>
            <w:szCs w:val="22"/>
          </w:rPr>
          <w:t>Long Island Railroad</w:t>
        </w:r>
      </w:hyperlink>
      <w:r w:rsidR="00CA1C7F" w:rsidRPr="004F590F">
        <w:rPr>
          <w:rFonts w:asciiTheme="minorHAnsi" w:hAnsiTheme="minorHAnsi" w:cs="Tahoma"/>
          <w:sz w:val="22"/>
          <w:szCs w:val="22"/>
        </w:rPr>
        <w:t xml:space="preserve"> line) is located right on campus.  For faster train service to/from New York City, many students use the</w:t>
      </w:r>
      <w:r w:rsidR="00950FF0">
        <w:rPr>
          <w:rFonts w:asciiTheme="minorHAnsi" w:hAnsiTheme="minorHAnsi" w:cs="Tahoma"/>
          <w:sz w:val="22"/>
          <w:szCs w:val="22"/>
        </w:rPr>
        <w:t xml:space="preserve"> Ronkonkoma</w:t>
      </w:r>
      <w:r w:rsidR="00CA1C7F" w:rsidRPr="004F590F">
        <w:rPr>
          <w:rFonts w:asciiTheme="minorHAnsi" w:hAnsiTheme="minorHAnsi" w:cs="Tahoma"/>
          <w:sz w:val="22"/>
          <w:szCs w:val="22"/>
        </w:rPr>
        <w:t xml:space="preserve"> line.  The R</w:t>
      </w:r>
      <w:r w:rsidR="00950FF0">
        <w:rPr>
          <w:rFonts w:asciiTheme="minorHAnsi" w:hAnsiTheme="minorHAnsi" w:cs="Tahoma"/>
          <w:sz w:val="22"/>
          <w:szCs w:val="22"/>
        </w:rPr>
        <w:t>onkonkoma station is about a 15-</w:t>
      </w:r>
      <w:r w:rsidR="00CA1C7F" w:rsidRPr="004F590F">
        <w:rPr>
          <w:rFonts w:asciiTheme="minorHAnsi" w:hAnsiTheme="minorHAnsi" w:cs="Tahoma"/>
          <w:sz w:val="22"/>
          <w:szCs w:val="22"/>
        </w:rPr>
        <w:t>minute drive from campus.</w:t>
      </w:r>
    </w:p>
    <w:p w14:paraId="355AEA4A" w14:textId="6A9B6A6A" w:rsidR="00CC2A70" w:rsidRDefault="00CC2A70">
      <w:pPr>
        <w:rPr>
          <w:rFonts w:asciiTheme="minorHAnsi" w:hAnsiTheme="minorHAnsi" w:cs="Tahoma"/>
          <w:b/>
          <w:sz w:val="22"/>
          <w:szCs w:val="22"/>
        </w:rPr>
      </w:pPr>
    </w:p>
    <w:p w14:paraId="457A6BCA" w14:textId="77777777" w:rsidR="00916E48" w:rsidRDefault="00916E48">
      <w:pPr>
        <w:rPr>
          <w:rFonts w:asciiTheme="minorHAnsi" w:eastAsiaTheme="minorEastAsia" w:hAnsiTheme="minorHAnsi" w:cstheme="minorBidi"/>
          <w:b/>
          <w:color w:val="3366CC"/>
          <w:sz w:val="28"/>
          <w:szCs w:val="28"/>
          <w:lang w:eastAsia="ja-JP"/>
        </w:rPr>
      </w:pPr>
    </w:p>
    <w:p w14:paraId="6E8B35CC" w14:textId="77777777" w:rsidR="00136BFE" w:rsidRDefault="00136BFE">
      <w:pPr>
        <w:rPr>
          <w:rFonts w:asciiTheme="minorHAnsi" w:eastAsiaTheme="minorEastAsia" w:hAnsiTheme="minorHAnsi" w:cstheme="minorBidi"/>
          <w:b/>
          <w:color w:val="3366CC"/>
          <w:sz w:val="28"/>
          <w:szCs w:val="28"/>
          <w:lang w:eastAsia="ja-JP"/>
        </w:rPr>
      </w:pPr>
      <w:r>
        <w:rPr>
          <w:rFonts w:asciiTheme="minorHAnsi" w:eastAsiaTheme="minorEastAsia" w:hAnsiTheme="minorHAnsi" w:cstheme="minorBidi"/>
          <w:b/>
          <w:color w:val="3366CC"/>
          <w:sz w:val="28"/>
          <w:szCs w:val="28"/>
          <w:lang w:eastAsia="ja-JP"/>
        </w:rPr>
        <w:br w:type="page"/>
      </w:r>
    </w:p>
    <w:p w14:paraId="131D1450" w14:textId="3312AD32" w:rsidR="0031440B" w:rsidRPr="00E400C4" w:rsidRDefault="0031440B" w:rsidP="00E400C4">
      <w:pPr>
        <w:pStyle w:val="Heading1"/>
        <w:spacing w:before="0"/>
        <w:rPr>
          <w:rFonts w:asciiTheme="minorHAnsi" w:hAnsiTheme="minorHAnsi" w:cstheme="minorHAnsi"/>
          <w:color w:val="0070C0"/>
          <w:lang w:eastAsia="ja-JP"/>
        </w:rPr>
      </w:pPr>
      <w:r w:rsidRPr="00E400C4">
        <w:rPr>
          <w:rFonts w:asciiTheme="minorHAnsi" w:hAnsiTheme="minorHAnsi" w:cstheme="minorHAnsi"/>
          <w:color w:val="0070C0"/>
          <w:lang w:eastAsia="ja-JP"/>
        </w:rPr>
        <w:lastRenderedPageBreak/>
        <w:t xml:space="preserve">E-MAIL ACCOUNT </w:t>
      </w:r>
    </w:p>
    <w:p w14:paraId="5DA0FBF4" w14:textId="77777777" w:rsidR="0031440B" w:rsidRPr="004F590F" w:rsidRDefault="0031440B" w:rsidP="0031440B">
      <w:pPr>
        <w:rPr>
          <w:rFonts w:asciiTheme="minorHAnsi" w:hAnsiTheme="minorHAnsi" w:cs="Tahoma"/>
          <w:sz w:val="14"/>
          <w:szCs w:val="14"/>
        </w:rPr>
      </w:pPr>
    </w:p>
    <w:p w14:paraId="03EEB701" w14:textId="4EFE6DA6" w:rsidR="0031440B" w:rsidRPr="004F590F" w:rsidRDefault="0031440B" w:rsidP="0031440B">
      <w:pPr>
        <w:rPr>
          <w:rFonts w:asciiTheme="minorHAnsi" w:hAnsiTheme="minorHAnsi" w:cs="Tahoma"/>
          <w:sz w:val="22"/>
          <w:szCs w:val="22"/>
        </w:rPr>
      </w:pPr>
      <w:r w:rsidRPr="004F590F">
        <w:rPr>
          <w:rFonts w:asciiTheme="minorHAnsi" w:hAnsiTheme="minorHAnsi" w:cs="Tahoma"/>
          <w:sz w:val="22"/>
          <w:szCs w:val="22"/>
        </w:rPr>
        <w:t>Please establish a Stony Brook e-mail account as soon as possible</w:t>
      </w:r>
      <w:r w:rsidR="00136BFE">
        <w:rPr>
          <w:rFonts w:asciiTheme="minorHAnsi" w:hAnsiTheme="minorHAnsi" w:cs="Tahoma"/>
          <w:sz w:val="22"/>
          <w:szCs w:val="22"/>
        </w:rPr>
        <w:t xml:space="preserve">, following the instructions </w:t>
      </w:r>
      <w:hyperlink r:id="rId57" w:history="1">
        <w:r w:rsidR="00136BFE" w:rsidRPr="00136BFE">
          <w:rPr>
            <w:rStyle w:val="Hyperlink"/>
            <w:rFonts w:asciiTheme="minorHAnsi" w:hAnsiTheme="minorHAnsi" w:cs="Tahoma"/>
            <w:sz w:val="22"/>
            <w:szCs w:val="22"/>
          </w:rPr>
          <w:t>here</w:t>
        </w:r>
      </w:hyperlink>
      <w:r w:rsidR="00136BFE">
        <w:rPr>
          <w:rFonts w:asciiTheme="minorHAnsi" w:hAnsiTheme="minorHAnsi" w:cs="Tahoma"/>
          <w:sz w:val="22"/>
          <w:szCs w:val="22"/>
        </w:rPr>
        <w:t>.</w:t>
      </w:r>
      <w:r w:rsidRPr="004F590F">
        <w:rPr>
          <w:rFonts w:asciiTheme="minorHAnsi" w:hAnsiTheme="minorHAnsi" w:cs="Tahoma"/>
          <w:sz w:val="22"/>
          <w:szCs w:val="22"/>
        </w:rPr>
        <w:t xml:space="preserve">  </w:t>
      </w:r>
      <w:r w:rsidRPr="00950FF0">
        <w:rPr>
          <w:rFonts w:asciiTheme="minorHAnsi" w:hAnsiTheme="minorHAnsi" w:cs="Tahoma"/>
          <w:b/>
          <w:sz w:val="22"/>
          <w:szCs w:val="22"/>
        </w:rPr>
        <w:t>The University will use</w:t>
      </w:r>
      <w:r w:rsidR="00950FF0" w:rsidRPr="00950FF0">
        <w:rPr>
          <w:rFonts w:asciiTheme="minorHAnsi" w:hAnsiTheme="minorHAnsi" w:cs="Tahoma"/>
          <w:b/>
          <w:sz w:val="22"/>
          <w:szCs w:val="22"/>
        </w:rPr>
        <w:t>, and requires us to use,</w:t>
      </w:r>
      <w:r w:rsidRPr="00950FF0">
        <w:rPr>
          <w:rFonts w:asciiTheme="minorHAnsi" w:hAnsiTheme="minorHAnsi" w:cs="Tahoma"/>
          <w:b/>
          <w:sz w:val="22"/>
          <w:szCs w:val="22"/>
        </w:rPr>
        <w:t xml:space="preserve"> your </w:t>
      </w:r>
      <w:r w:rsidR="001C1B76">
        <w:rPr>
          <w:rFonts w:asciiTheme="minorHAnsi" w:hAnsiTheme="minorHAnsi" w:cs="Tahoma"/>
          <w:b/>
          <w:sz w:val="22"/>
          <w:szCs w:val="22"/>
        </w:rPr>
        <w:t>‘</w:t>
      </w:r>
      <w:r w:rsidRPr="00950FF0">
        <w:rPr>
          <w:rFonts w:asciiTheme="minorHAnsi" w:hAnsiTheme="minorHAnsi" w:cs="Tahoma"/>
          <w:b/>
          <w:sz w:val="22"/>
          <w:szCs w:val="22"/>
        </w:rPr>
        <w:t>@stonybrook.edu</w:t>
      </w:r>
      <w:r w:rsidR="001C1B76">
        <w:rPr>
          <w:rFonts w:asciiTheme="minorHAnsi" w:hAnsiTheme="minorHAnsi" w:cs="Tahoma"/>
          <w:b/>
          <w:sz w:val="22"/>
          <w:szCs w:val="22"/>
        </w:rPr>
        <w:t>’</w:t>
      </w:r>
      <w:r w:rsidRPr="00950FF0">
        <w:rPr>
          <w:rFonts w:asciiTheme="minorHAnsi" w:hAnsiTheme="minorHAnsi" w:cs="Tahoma"/>
          <w:b/>
          <w:sz w:val="22"/>
          <w:szCs w:val="22"/>
        </w:rPr>
        <w:t xml:space="preserve"> email address for all official communications</w:t>
      </w:r>
      <w:r w:rsidR="00950FF0">
        <w:rPr>
          <w:rFonts w:asciiTheme="minorHAnsi" w:hAnsiTheme="minorHAnsi" w:cs="Tahoma"/>
          <w:sz w:val="22"/>
          <w:szCs w:val="22"/>
        </w:rPr>
        <w:t>, so it is essential for you to monitor</w:t>
      </w:r>
      <w:r w:rsidRPr="004F590F">
        <w:rPr>
          <w:rFonts w:asciiTheme="minorHAnsi" w:hAnsiTheme="minorHAnsi" w:cs="Tahoma"/>
          <w:sz w:val="22"/>
          <w:szCs w:val="22"/>
        </w:rPr>
        <w:t xml:space="preserve"> this account</w:t>
      </w:r>
      <w:r w:rsidR="005D433F">
        <w:rPr>
          <w:rFonts w:asciiTheme="minorHAnsi" w:hAnsiTheme="minorHAnsi" w:cs="Tahoma"/>
          <w:sz w:val="22"/>
          <w:szCs w:val="22"/>
        </w:rPr>
        <w:t xml:space="preserve"> frequently</w:t>
      </w:r>
      <w:r w:rsidRPr="004F590F">
        <w:rPr>
          <w:rFonts w:asciiTheme="minorHAnsi" w:hAnsiTheme="minorHAnsi" w:cs="Tahoma"/>
          <w:sz w:val="22"/>
          <w:szCs w:val="22"/>
        </w:rPr>
        <w:t xml:space="preserve"> (or forward emails from this account to your preferred email address).  </w:t>
      </w:r>
    </w:p>
    <w:p w14:paraId="77EF6266" w14:textId="77777777" w:rsidR="00761CF3" w:rsidRDefault="00761CF3">
      <w:pPr>
        <w:rPr>
          <w:rFonts w:asciiTheme="minorHAnsi" w:eastAsiaTheme="minorEastAsia" w:hAnsiTheme="minorHAnsi" w:cstheme="minorBidi"/>
          <w:b/>
          <w:color w:val="3366CC"/>
          <w:sz w:val="28"/>
          <w:szCs w:val="28"/>
          <w:lang w:eastAsia="ja-JP"/>
        </w:rPr>
      </w:pPr>
    </w:p>
    <w:p w14:paraId="359ED65F" w14:textId="77777777" w:rsidR="002451D9" w:rsidRDefault="002451D9">
      <w:pPr>
        <w:rPr>
          <w:rFonts w:asciiTheme="minorHAnsi" w:eastAsiaTheme="minorEastAsia" w:hAnsiTheme="minorHAnsi" w:cstheme="minorBidi"/>
          <w:b/>
          <w:color w:val="3366CC"/>
          <w:sz w:val="28"/>
          <w:szCs w:val="28"/>
          <w:lang w:eastAsia="ja-JP"/>
        </w:rPr>
      </w:pPr>
    </w:p>
    <w:p w14:paraId="2992C2F8" w14:textId="77777777" w:rsidR="0031440B" w:rsidRPr="00F27C26" w:rsidRDefault="0031440B" w:rsidP="00E400C4">
      <w:pPr>
        <w:pStyle w:val="Heading1"/>
        <w:spacing w:before="0"/>
        <w:rPr>
          <w:rFonts w:asciiTheme="minorHAnsi" w:hAnsiTheme="minorHAnsi" w:cstheme="minorHAnsi"/>
          <w:color w:val="0070C0"/>
          <w:lang w:eastAsia="ja-JP"/>
        </w:rPr>
      </w:pPr>
      <w:r w:rsidRPr="00F27C26">
        <w:rPr>
          <w:rFonts w:asciiTheme="minorHAnsi" w:hAnsiTheme="minorHAnsi" w:cstheme="minorHAnsi"/>
          <w:color w:val="0070C0"/>
          <w:lang w:eastAsia="ja-JP"/>
        </w:rPr>
        <w:t>CAMPUS MAIL</w:t>
      </w:r>
      <w:r w:rsidR="0005268D" w:rsidRPr="00F27C26">
        <w:rPr>
          <w:rFonts w:asciiTheme="minorHAnsi" w:hAnsiTheme="minorHAnsi" w:cstheme="minorHAnsi"/>
          <w:color w:val="0070C0"/>
          <w:lang w:eastAsia="ja-JP"/>
        </w:rPr>
        <w:t xml:space="preserve"> AND US POST OFFICES</w:t>
      </w:r>
    </w:p>
    <w:p w14:paraId="7E4E705E" w14:textId="77777777" w:rsidR="0031440B" w:rsidRPr="004F590F" w:rsidRDefault="0031440B" w:rsidP="0031440B">
      <w:pPr>
        <w:rPr>
          <w:rFonts w:asciiTheme="minorHAnsi" w:hAnsiTheme="minorHAnsi" w:cs="Tahoma"/>
          <w:sz w:val="14"/>
          <w:szCs w:val="14"/>
        </w:rPr>
      </w:pPr>
    </w:p>
    <w:p w14:paraId="2239C2E8" w14:textId="7BD4EA97" w:rsidR="0031440B" w:rsidRPr="004F590F" w:rsidRDefault="0031440B" w:rsidP="0031440B">
      <w:pPr>
        <w:rPr>
          <w:rFonts w:asciiTheme="minorHAnsi" w:hAnsiTheme="minorHAnsi" w:cs="Tahoma"/>
          <w:b/>
          <w:sz w:val="22"/>
          <w:szCs w:val="22"/>
        </w:rPr>
      </w:pPr>
      <w:r w:rsidRPr="004F590F">
        <w:rPr>
          <w:rFonts w:asciiTheme="minorHAnsi" w:hAnsiTheme="minorHAnsi" w:cs="Tahoma"/>
          <w:sz w:val="22"/>
          <w:szCs w:val="22"/>
        </w:rPr>
        <w:t xml:space="preserve">Mail within the University is distributed through the campus mail system.  To send campus mail, address it with the individual’s name, department, and the </w:t>
      </w:r>
      <w:r w:rsidRPr="004F590F">
        <w:rPr>
          <w:rFonts w:asciiTheme="minorHAnsi" w:hAnsiTheme="minorHAnsi" w:cs="Tahoma"/>
          <w:b/>
          <w:sz w:val="22"/>
          <w:szCs w:val="22"/>
        </w:rPr>
        <w:t>4-digit campus zip code.</w:t>
      </w:r>
      <w:r w:rsidRPr="004F590F">
        <w:rPr>
          <w:rFonts w:asciiTheme="minorHAnsi" w:hAnsiTheme="minorHAnsi" w:cs="Tahoma"/>
          <w:sz w:val="22"/>
          <w:szCs w:val="22"/>
        </w:rPr>
        <w:t xml:space="preserve"> </w:t>
      </w:r>
      <w:r w:rsidR="00950FF0">
        <w:rPr>
          <w:rFonts w:asciiTheme="minorHAnsi" w:hAnsiTheme="minorHAnsi" w:cs="Tahoma"/>
          <w:sz w:val="22"/>
          <w:szCs w:val="22"/>
        </w:rPr>
        <w:t xml:space="preserve"> </w:t>
      </w:r>
      <w:r w:rsidRPr="004F590F">
        <w:rPr>
          <w:rFonts w:asciiTheme="minorHAnsi" w:hAnsiTheme="minorHAnsi" w:cs="Tahoma"/>
          <w:sz w:val="22"/>
          <w:szCs w:val="22"/>
        </w:rPr>
        <w:t xml:space="preserve">Your campus zip code is the same </w:t>
      </w:r>
      <w:r w:rsidR="00950FF0">
        <w:rPr>
          <w:rFonts w:asciiTheme="minorHAnsi" w:hAnsiTheme="minorHAnsi" w:cs="Tahoma"/>
          <w:sz w:val="22"/>
          <w:szCs w:val="22"/>
        </w:rPr>
        <w:t>as that for the M</w:t>
      </w:r>
      <w:r w:rsidR="00770C93">
        <w:rPr>
          <w:rFonts w:asciiTheme="minorHAnsi" w:hAnsiTheme="minorHAnsi" w:cs="Tahoma"/>
          <w:sz w:val="22"/>
          <w:szCs w:val="22"/>
        </w:rPr>
        <w:t xml:space="preserve">icrobiology and Immunology </w:t>
      </w:r>
      <w:r w:rsidR="00950FF0">
        <w:rPr>
          <w:rFonts w:asciiTheme="minorHAnsi" w:hAnsiTheme="minorHAnsi" w:cs="Tahoma"/>
          <w:sz w:val="22"/>
          <w:szCs w:val="22"/>
        </w:rPr>
        <w:t xml:space="preserve">Department, namely </w:t>
      </w:r>
      <w:r w:rsidRPr="004F590F">
        <w:rPr>
          <w:rFonts w:asciiTheme="minorHAnsi" w:hAnsiTheme="minorHAnsi" w:cs="Tahoma"/>
          <w:b/>
          <w:sz w:val="22"/>
          <w:szCs w:val="22"/>
        </w:rPr>
        <w:t>5222.</w:t>
      </w:r>
    </w:p>
    <w:p w14:paraId="1CF70265" w14:textId="77777777" w:rsidR="0031440B" w:rsidRPr="004F590F" w:rsidRDefault="0031440B" w:rsidP="0031440B">
      <w:pPr>
        <w:rPr>
          <w:rFonts w:asciiTheme="minorHAnsi" w:hAnsiTheme="minorHAnsi" w:cs="Tahoma"/>
          <w:sz w:val="22"/>
          <w:szCs w:val="22"/>
        </w:rPr>
      </w:pPr>
    </w:p>
    <w:p w14:paraId="4B239470" w14:textId="431BA60A" w:rsidR="0031440B" w:rsidRPr="004F590F" w:rsidRDefault="0031440B" w:rsidP="0031440B">
      <w:pPr>
        <w:rPr>
          <w:rFonts w:asciiTheme="minorHAnsi" w:hAnsiTheme="minorHAnsi" w:cs="Tahoma"/>
          <w:sz w:val="22"/>
          <w:szCs w:val="22"/>
        </w:rPr>
      </w:pPr>
      <w:r w:rsidRPr="004F590F">
        <w:rPr>
          <w:rFonts w:asciiTheme="minorHAnsi" w:hAnsiTheme="minorHAnsi" w:cs="Tahoma"/>
          <w:sz w:val="22"/>
          <w:szCs w:val="22"/>
        </w:rPr>
        <w:t>Branches of the US Post Office are located at</w:t>
      </w:r>
      <w:r w:rsidR="00802C72">
        <w:rPr>
          <w:rFonts w:asciiTheme="minorHAnsi" w:hAnsiTheme="minorHAnsi" w:cs="Tahoma"/>
          <w:sz w:val="22"/>
          <w:szCs w:val="22"/>
        </w:rPr>
        <w:t>:</w:t>
      </w:r>
    </w:p>
    <w:p w14:paraId="2F026BEC" w14:textId="77777777" w:rsidR="0031440B" w:rsidRPr="004F590F" w:rsidRDefault="0031440B" w:rsidP="0031440B">
      <w:pPr>
        <w:numPr>
          <w:ilvl w:val="0"/>
          <w:numId w:val="9"/>
        </w:numPr>
        <w:rPr>
          <w:rFonts w:asciiTheme="minorHAnsi" w:hAnsiTheme="minorHAnsi" w:cs="Tahoma"/>
          <w:color w:val="000000"/>
          <w:sz w:val="22"/>
          <w:szCs w:val="22"/>
        </w:rPr>
      </w:pPr>
      <w:r w:rsidRPr="004F590F">
        <w:rPr>
          <w:rFonts w:asciiTheme="minorHAnsi" w:hAnsiTheme="minorHAnsi" w:cs="Tahoma"/>
          <w:color w:val="000000"/>
          <w:sz w:val="22"/>
          <w:szCs w:val="22"/>
        </w:rPr>
        <w:t xml:space="preserve">129 Main St, Stony Brook, NY‎ - </w:t>
      </w:r>
      <w:r w:rsidRPr="004F590F">
        <w:rPr>
          <w:rStyle w:val="nw1"/>
          <w:rFonts w:asciiTheme="minorHAnsi" w:hAnsiTheme="minorHAnsi" w:cs="Tahoma"/>
          <w:color w:val="000000"/>
          <w:sz w:val="22"/>
          <w:szCs w:val="22"/>
        </w:rPr>
        <w:t>(631) 246-9239</w:t>
      </w:r>
      <w:r w:rsidRPr="004F590F">
        <w:rPr>
          <w:rFonts w:asciiTheme="minorHAnsi" w:hAnsiTheme="minorHAnsi" w:cs="Tahoma"/>
          <w:color w:val="000000"/>
          <w:sz w:val="22"/>
          <w:szCs w:val="22"/>
        </w:rPr>
        <w:t>‎</w:t>
      </w:r>
    </w:p>
    <w:p w14:paraId="0AF31168" w14:textId="77777777" w:rsidR="0031440B" w:rsidRPr="004F590F" w:rsidRDefault="0031440B" w:rsidP="0031440B">
      <w:pPr>
        <w:numPr>
          <w:ilvl w:val="0"/>
          <w:numId w:val="9"/>
        </w:numPr>
        <w:rPr>
          <w:rFonts w:asciiTheme="minorHAnsi" w:hAnsiTheme="minorHAnsi" w:cs="Tahoma"/>
          <w:color w:val="000000"/>
          <w:sz w:val="22"/>
          <w:szCs w:val="22"/>
        </w:rPr>
      </w:pPr>
      <w:r w:rsidRPr="004F590F">
        <w:rPr>
          <w:rFonts w:asciiTheme="minorHAnsi" w:hAnsiTheme="minorHAnsi" w:cs="Tahoma"/>
          <w:color w:val="000000"/>
          <w:sz w:val="22"/>
          <w:szCs w:val="22"/>
        </w:rPr>
        <w:t xml:space="preserve">325 Lake Ave, St James, NY‎ - </w:t>
      </w:r>
      <w:r w:rsidRPr="004F590F">
        <w:rPr>
          <w:rStyle w:val="nw1"/>
          <w:rFonts w:asciiTheme="minorHAnsi" w:hAnsiTheme="minorHAnsi" w:cs="Tahoma"/>
          <w:color w:val="000000"/>
          <w:sz w:val="22"/>
          <w:szCs w:val="22"/>
        </w:rPr>
        <w:t>(631) 584-4138</w:t>
      </w:r>
      <w:r w:rsidRPr="004F590F">
        <w:rPr>
          <w:rFonts w:asciiTheme="minorHAnsi" w:hAnsiTheme="minorHAnsi" w:cs="Tahoma"/>
          <w:color w:val="000000"/>
          <w:sz w:val="22"/>
          <w:szCs w:val="22"/>
        </w:rPr>
        <w:t>‎</w:t>
      </w:r>
    </w:p>
    <w:p w14:paraId="29EF8000" w14:textId="77777777" w:rsidR="0031440B" w:rsidRPr="004F590F" w:rsidRDefault="0031440B" w:rsidP="0031440B">
      <w:pPr>
        <w:numPr>
          <w:ilvl w:val="0"/>
          <w:numId w:val="9"/>
        </w:numPr>
        <w:rPr>
          <w:rFonts w:asciiTheme="minorHAnsi" w:hAnsiTheme="minorHAnsi" w:cs="Tahoma"/>
          <w:color w:val="000000"/>
          <w:sz w:val="22"/>
          <w:szCs w:val="22"/>
        </w:rPr>
      </w:pPr>
      <w:r w:rsidRPr="004F590F">
        <w:rPr>
          <w:rFonts w:asciiTheme="minorHAnsi" w:hAnsiTheme="minorHAnsi" w:cs="Tahoma"/>
          <w:color w:val="000000"/>
          <w:sz w:val="22"/>
          <w:szCs w:val="22"/>
        </w:rPr>
        <w:t xml:space="preserve">226 Smithtown Blvd, Nesconset, NY‎ - </w:t>
      </w:r>
      <w:r w:rsidRPr="004F590F">
        <w:rPr>
          <w:rStyle w:val="nw1"/>
          <w:rFonts w:asciiTheme="minorHAnsi" w:hAnsiTheme="minorHAnsi" w:cs="Tahoma"/>
          <w:color w:val="000000"/>
          <w:sz w:val="22"/>
          <w:szCs w:val="22"/>
        </w:rPr>
        <w:t>(631) 265-3278</w:t>
      </w:r>
      <w:r w:rsidRPr="004F590F">
        <w:rPr>
          <w:rFonts w:asciiTheme="minorHAnsi" w:hAnsiTheme="minorHAnsi" w:cs="Tahoma"/>
          <w:color w:val="000000"/>
          <w:sz w:val="22"/>
          <w:szCs w:val="22"/>
        </w:rPr>
        <w:t>‎</w:t>
      </w:r>
    </w:p>
    <w:p w14:paraId="640E42D6" w14:textId="77777777" w:rsidR="0031440B" w:rsidRDefault="0031440B" w:rsidP="0031440B">
      <w:pPr>
        <w:rPr>
          <w:rFonts w:asciiTheme="minorHAnsi" w:hAnsiTheme="minorHAnsi" w:cs="Tahoma"/>
          <w:b/>
          <w:sz w:val="22"/>
          <w:szCs w:val="22"/>
        </w:rPr>
      </w:pPr>
    </w:p>
    <w:p w14:paraId="1226E67C" w14:textId="77777777" w:rsidR="00950FF0" w:rsidRPr="004F590F" w:rsidRDefault="00950FF0" w:rsidP="0031440B">
      <w:pPr>
        <w:rPr>
          <w:rFonts w:asciiTheme="minorHAnsi" w:hAnsiTheme="minorHAnsi" w:cs="Tahoma"/>
          <w:b/>
          <w:sz w:val="22"/>
          <w:szCs w:val="22"/>
        </w:rPr>
      </w:pPr>
    </w:p>
    <w:p w14:paraId="56D6D5DA" w14:textId="77777777" w:rsidR="0031440B" w:rsidRPr="00E400C4" w:rsidRDefault="0031440B" w:rsidP="00E400C4">
      <w:pPr>
        <w:pStyle w:val="Heading1"/>
        <w:spacing w:before="0"/>
        <w:rPr>
          <w:rFonts w:asciiTheme="minorHAnsi" w:hAnsiTheme="minorHAnsi" w:cstheme="minorHAnsi"/>
          <w:color w:val="0070C0"/>
          <w:lang w:eastAsia="ja-JP"/>
        </w:rPr>
      </w:pPr>
      <w:r w:rsidRPr="00E400C4">
        <w:rPr>
          <w:rFonts w:asciiTheme="minorHAnsi" w:hAnsiTheme="minorHAnsi" w:cstheme="minorHAnsi"/>
          <w:color w:val="0070C0"/>
          <w:lang w:eastAsia="ja-JP"/>
        </w:rPr>
        <w:t>RESEARCH COMPLIANCE AND SAFETY</w:t>
      </w:r>
    </w:p>
    <w:p w14:paraId="0AD6F03A" w14:textId="77777777" w:rsidR="0031440B" w:rsidRPr="004F590F" w:rsidRDefault="0031440B" w:rsidP="0031440B">
      <w:pPr>
        <w:rPr>
          <w:rFonts w:asciiTheme="minorHAnsi" w:hAnsiTheme="minorHAnsi" w:cs="Tahoma"/>
          <w:b/>
          <w:sz w:val="22"/>
          <w:szCs w:val="22"/>
        </w:rPr>
      </w:pPr>
    </w:p>
    <w:p w14:paraId="72CAA75A" w14:textId="27891EE1" w:rsidR="0031440B" w:rsidRDefault="0031440B" w:rsidP="0031440B">
      <w:pPr>
        <w:rPr>
          <w:rFonts w:asciiTheme="minorHAnsi" w:hAnsiTheme="minorHAnsi" w:cs="Tahoma"/>
          <w:sz w:val="22"/>
          <w:szCs w:val="22"/>
        </w:rPr>
      </w:pPr>
      <w:r w:rsidRPr="00950FF0">
        <w:rPr>
          <w:rFonts w:asciiTheme="minorHAnsi" w:hAnsiTheme="minorHAnsi" w:cs="Tahoma"/>
          <w:b/>
          <w:color w:val="000000" w:themeColor="text1"/>
          <w:sz w:val="22"/>
          <w:szCs w:val="22"/>
        </w:rPr>
        <w:t xml:space="preserve">You are </w:t>
      </w:r>
      <w:r w:rsidR="00950FF0">
        <w:rPr>
          <w:rFonts w:asciiTheme="minorHAnsi" w:hAnsiTheme="minorHAnsi" w:cs="Tahoma"/>
          <w:b/>
          <w:color w:val="000000" w:themeColor="text1"/>
          <w:sz w:val="22"/>
          <w:szCs w:val="22"/>
        </w:rPr>
        <w:t>responsible for your own safety</w:t>
      </w:r>
      <w:r w:rsidRPr="00950FF0">
        <w:rPr>
          <w:rFonts w:asciiTheme="minorHAnsi" w:hAnsiTheme="minorHAnsi" w:cs="Tahoma"/>
          <w:b/>
          <w:color w:val="000000" w:themeColor="text1"/>
          <w:sz w:val="22"/>
          <w:szCs w:val="22"/>
        </w:rPr>
        <w:t xml:space="preserve"> and for learning which training is required for your specific research.</w:t>
      </w:r>
      <w:r w:rsidRPr="004F590F">
        <w:rPr>
          <w:rFonts w:asciiTheme="minorHAnsi" w:hAnsiTheme="minorHAnsi" w:cs="Tahoma"/>
          <w:color w:val="0000FF"/>
          <w:sz w:val="22"/>
          <w:szCs w:val="22"/>
        </w:rPr>
        <w:t xml:space="preserve">  </w:t>
      </w:r>
      <w:r w:rsidRPr="004F590F">
        <w:rPr>
          <w:rFonts w:asciiTheme="minorHAnsi" w:hAnsiTheme="minorHAnsi" w:cs="Tahoma"/>
          <w:sz w:val="22"/>
          <w:szCs w:val="22"/>
        </w:rPr>
        <w:t xml:space="preserve">The University offers numerous safety training sessions throughout the year. </w:t>
      </w:r>
      <w:r w:rsidR="00FD589F">
        <w:rPr>
          <w:rFonts w:asciiTheme="minorHAnsi" w:hAnsiTheme="minorHAnsi" w:cs="Tahoma"/>
          <w:sz w:val="22"/>
          <w:szCs w:val="22"/>
        </w:rPr>
        <w:t>The M</w:t>
      </w:r>
      <w:r w:rsidR="00770C93">
        <w:rPr>
          <w:rFonts w:asciiTheme="minorHAnsi" w:hAnsiTheme="minorHAnsi" w:cs="Tahoma"/>
          <w:sz w:val="22"/>
          <w:szCs w:val="22"/>
        </w:rPr>
        <w:t>I</w:t>
      </w:r>
      <w:r w:rsidR="00FD589F">
        <w:rPr>
          <w:rFonts w:asciiTheme="minorHAnsi" w:hAnsiTheme="minorHAnsi" w:cs="Tahoma"/>
          <w:sz w:val="22"/>
          <w:szCs w:val="22"/>
        </w:rPr>
        <w:t xml:space="preserve"> </w:t>
      </w:r>
      <w:r w:rsidRPr="004F590F">
        <w:rPr>
          <w:rFonts w:asciiTheme="minorHAnsi" w:hAnsiTheme="minorHAnsi" w:cs="Tahoma"/>
          <w:sz w:val="22"/>
          <w:szCs w:val="22"/>
        </w:rPr>
        <w:t>Departmental Laboratory Director can also counsel you or refer you to the appropriate sources for training</w:t>
      </w:r>
      <w:r w:rsidR="00DC0A3E">
        <w:rPr>
          <w:rFonts w:asciiTheme="minorHAnsi" w:hAnsiTheme="minorHAnsi" w:cs="Tahoma"/>
          <w:sz w:val="22"/>
          <w:szCs w:val="22"/>
        </w:rPr>
        <w:t xml:space="preserve"> that</w:t>
      </w:r>
      <w:r w:rsidRPr="004F590F">
        <w:rPr>
          <w:rFonts w:asciiTheme="minorHAnsi" w:hAnsiTheme="minorHAnsi" w:cs="Tahoma"/>
          <w:sz w:val="22"/>
          <w:szCs w:val="22"/>
        </w:rPr>
        <w:t xml:space="preserve"> you may need.</w:t>
      </w:r>
    </w:p>
    <w:p w14:paraId="63831012" w14:textId="77777777" w:rsidR="00FD589F" w:rsidRPr="004F590F" w:rsidRDefault="00FD589F" w:rsidP="0031440B">
      <w:pPr>
        <w:rPr>
          <w:rFonts w:asciiTheme="minorHAnsi" w:hAnsiTheme="minorHAnsi" w:cs="Tahoma"/>
          <w:sz w:val="22"/>
          <w:szCs w:val="22"/>
        </w:rPr>
      </w:pPr>
    </w:p>
    <w:p w14:paraId="360C5D6E" w14:textId="77777777" w:rsidR="0031440B" w:rsidRPr="004F590F" w:rsidRDefault="0031440B" w:rsidP="0031440B">
      <w:pPr>
        <w:rPr>
          <w:rFonts w:asciiTheme="minorHAnsi" w:hAnsiTheme="minorHAnsi" w:cs="Tahoma"/>
          <w:sz w:val="22"/>
          <w:szCs w:val="22"/>
        </w:rPr>
      </w:pPr>
      <w:r w:rsidRPr="004F590F">
        <w:rPr>
          <w:rFonts w:asciiTheme="minorHAnsi" w:hAnsiTheme="minorHAnsi" w:cs="Tahoma"/>
          <w:sz w:val="22"/>
          <w:szCs w:val="22"/>
        </w:rPr>
        <w:t>Cold Spring Harbor Laboratory has its own safety training requirements, and it is your responsibility to obtain the required training</w:t>
      </w:r>
      <w:r w:rsidR="001C1B76">
        <w:rPr>
          <w:rFonts w:asciiTheme="minorHAnsi" w:hAnsiTheme="minorHAnsi" w:cs="Tahoma"/>
          <w:sz w:val="22"/>
          <w:szCs w:val="22"/>
        </w:rPr>
        <w:t xml:space="preserve"> if relevant</w:t>
      </w:r>
      <w:r w:rsidRPr="004F590F">
        <w:rPr>
          <w:rFonts w:asciiTheme="minorHAnsi" w:hAnsiTheme="minorHAnsi" w:cs="Tahoma"/>
          <w:sz w:val="22"/>
          <w:szCs w:val="22"/>
        </w:rPr>
        <w:t>.</w:t>
      </w:r>
    </w:p>
    <w:p w14:paraId="6B02880E" w14:textId="6E3008D5" w:rsidR="0031440B" w:rsidRPr="00E400C4" w:rsidRDefault="00405902" w:rsidP="00E400C4">
      <w:pPr>
        <w:pStyle w:val="Heading1"/>
        <w:rPr>
          <w:rFonts w:asciiTheme="minorHAnsi" w:hAnsiTheme="minorHAnsi" w:cstheme="minorHAnsi"/>
          <w:color w:val="0070C0"/>
          <w:lang w:eastAsia="ja-JP"/>
        </w:rPr>
      </w:pPr>
      <w:r>
        <w:rPr>
          <w:rFonts w:asciiTheme="minorHAnsi" w:hAnsiTheme="minorHAnsi" w:cstheme="minorHAnsi"/>
          <w:color w:val="0070C0"/>
          <w:lang w:eastAsia="ja-JP"/>
        </w:rPr>
        <w:t>G</w:t>
      </w:r>
      <w:r w:rsidR="0031440B" w:rsidRPr="00E400C4">
        <w:rPr>
          <w:rFonts w:asciiTheme="minorHAnsi" w:hAnsiTheme="minorHAnsi" w:cstheme="minorHAnsi"/>
          <w:color w:val="0070C0"/>
          <w:lang w:eastAsia="ja-JP"/>
        </w:rPr>
        <w:t>RADUATE STUDENT ORGANIZATION</w:t>
      </w:r>
    </w:p>
    <w:p w14:paraId="5B2A5F7F" w14:textId="77777777" w:rsidR="0031440B" w:rsidRPr="00FD589F" w:rsidRDefault="0031440B" w:rsidP="0031440B">
      <w:pPr>
        <w:rPr>
          <w:rFonts w:asciiTheme="minorHAnsi" w:eastAsiaTheme="minorEastAsia" w:hAnsiTheme="minorHAnsi" w:cstheme="minorBidi"/>
          <w:b/>
          <w:sz w:val="22"/>
          <w:szCs w:val="28"/>
          <w:lang w:eastAsia="ja-JP"/>
        </w:rPr>
      </w:pPr>
    </w:p>
    <w:p w14:paraId="039E5FE2" w14:textId="3FB91262" w:rsidR="0031440B" w:rsidRPr="004F590F" w:rsidRDefault="0031440B" w:rsidP="0031440B">
      <w:pPr>
        <w:rPr>
          <w:rFonts w:asciiTheme="minorHAnsi" w:hAnsiTheme="minorHAnsi" w:cs="Tahoma"/>
          <w:sz w:val="22"/>
          <w:szCs w:val="22"/>
        </w:rPr>
      </w:pPr>
      <w:r w:rsidRPr="004F590F">
        <w:rPr>
          <w:rFonts w:asciiTheme="minorHAnsi" w:hAnsiTheme="minorHAnsi" w:cs="Tahoma"/>
          <w:bCs/>
          <w:sz w:val="22"/>
          <w:szCs w:val="22"/>
        </w:rPr>
        <w:t xml:space="preserve">The </w:t>
      </w:r>
      <w:hyperlink r:id="rId58" w:history="1">
        <w:r w:rsidRPr="004F590F">
          <w:rPr>
            <w:rStyle w:val="Hyperlink"/>
            <w:rFonts w:asciiTheme="minorHAnsi" w:hAnsiTheme="minorHAnsi" w:cs="Tahoma"/>
            <w:bCs/>
            <w:sz w:val="22"/>
            <w:szCs w:val="22"/>
          </w:rPr>
          <w:t>Graduate Student Organization</w:t>
        </w:r>
      </w:hyperlink>
      <w:r w:rsidRPr="004F590F">
        <w:rPr>
          <w:rFonts w:asciiTheme="minorHAnsi" w:hAnsiTheme="minorHAnsi" w:cs="Tahoma"/>
          <w:bCs/>
          <w:sz w:val="22"/>
          <w:szCs w:val="22"/>
        </w:rPr>
        <w:t xml:space="preserve"> (GSO)</w:t>
      </w:r>
      <w:r w:rsidRPr="004F590F">
        <w:rPr>
          <w:rFonts w:asciiTheme="minorHAnsi" w:hAnsiTheme="minorHAnsi" w:cs="Tahoma"/>
          <w:sz w:val="22"/>
          <w:szCs w:val="22"/>
        </w:rPr>
        <w:t xml:space="preserve"> is the graduate student government at Stony Brook University. </w:t>
      </w:r>
      <w:r w:rsidR="00C710DB">
        <w:rPr>
          <w:rFonts w:asciiTheme="minorHAnsi" w:hAnsiTheme="minorHAnsi" w:cs="Tahoma"/>
          <w:sz w:val="22"/>
          <w:szCs w:val="22"/>
        </w:rPr>
        <w:t xml:space="preserve"> </w:t>
      </w:r>
      <w:r w:rsidRPr="004F590F">
        <w:rPr>
          <w:rFonts w:asciiTheme="minorHAnsi" w:hAnsiTheme="minorHAnsi" w:cs="Tahoma"/>
          <w:sz w:val="22"/>
          <w:szCs w:val="22"/>
        </w:rPr>
        <w:t>It is incorporated in the State of New York as a nonprofit organization and is legally and st</w:t>
      </w:r>
      <w:r w:rsidR="00C710DB">
        <w:rPr>
          <w:rFonts w:asciiTheme="minorHAnsi" w:hAnsiTheme="minorHAnsi" w:cs="Tahoma"/>
          <w:sz w:val="22"/>
          <w:szCs w:val="22"/>
        </w:rPr>
        <w:t>ructurally</w:t>
      </w:r>
      <w:r w:rsidR="00DC0A3E">
        <w:rPr>
          <w:rFonts w:asciiTheme="minorHAnsi" w:hAnsiTheme="minorHAnsi" w:cs="Tahoma"/>
          <w:sz w:val="22"/>
          <w:szCs w:val="22"/>
        </w:rPr>
        <w:t xml:space="preserve"> </w:t>
      </w:r>
      <w:r w:rsidR="00C710DB">
        <w:rPr>
          <w:rFonts w:asciiTheme="minorHAnsi" w:hAnsiTheme="minorHAnsi" w:cs="Tahoma"/>
          <w:sz w:val="22"/>
          <w:szCs w:val="22"/>
        </w:rPr>
        <w:t>independent of the U</w:t>
      </w:r>
      <w:r w:rsidRPr="004F590F">
        <w:rPr>
          <w:rFonts w:asciiTheme="minorHAnsi" w:hAnsiTheme="minorHAnsi" w:cs="Tahoma"/>
          <w:sz w:val="22"/>
          <w:szCs w:val="22"/>
        </w:rPr>
        <w:t xml:space="preserve">niversity administration. </w:t>
      </w:r>
      <w:r w:rsidR="00C710DB">
        <w:rPr>
          <w:rFonts w:asciiTheme="minorHAnsi" w:hAnsiTheme="minorHAnsi" w:cs="Tahoma"/>
          <w:sz w:val="22"/>
          <w:szCs w:val="22"/>
        </w:rPr>
        <w:t xml:space="preserve"> </w:t>
      </w:r>
      <w:r w:rsidRPr="004F590F">
        <w:rPr>
          <w:rFonts w:asciiTheme="minorHAnsi" w:hAnsiTheme="minorHAnsi" w:cs="Tahoma"/>
          <w:sz w:val="22"/>
          <w:szCs w:val="22"/>
        </w:rPr>
        <w:t>The GSO</w:t>
      </w:r>
      <w:r w:rsidR="00C710DB">
        <w:rPr>
          <w:rFonts w:asciiTheme="minorHAnsi" w:hAnsiTheme="minorHAnsi" w:cs="Tahoma"/>
          <w:sz w:val="22"/>
          <w:szCs w:val="22"/>
        </w:rPr>
        <w:t>’s</w:t>
      </w:r>
      <w:r w:rsidRPr="004F590F">
        <w:rPr>
          <w:rFonts w:asciiTheme="minorHAnsi" w:hAnsiTheme="minorHAnsi" w:cs="Tahoma"/>
          <w:sz w:val="22"/>
          <w:szCs w:val="22"/>
        </w:rPr>
        <w:t xml:space="preserve"> purpose is to identify and protect the rights of graduate students, advance their interests, provide a forum for public debate, and promote graduate student partici</w:t>
      </w:r>
      <w:r w:rsidR="00C710DB">
        <w:rPr>
          <w:rFonts w:asciiTheme="minorHAnsi" w:hAnsiTheme="minorHAnsi" w:cs="Tahoma"/>
          <w:sz w:val="22"/>
          <w:szCs w:val="22"/>
        </w:rPr>
        <w:t>pation in University affairs.  BGE is</w:t>
      </w:r>
      <w:r w:rsidRPr="004F590F">
        <w:rPr>
          <w:rFonts w:asciiTheme="minorHAnsi" w:hAnsiTheme="minorHAnsi" w:cs="Tahoma"/>
          <w:sz w:val="22"/>
          <w:szCs w:val="22"/>
        </w:rPr>
        <w:t xml:space="preserve"> </w:t>
      </w:r>
      <w:r w:rsidR="00DC0A3E">
        <w:rPr>
          <w:rFonts w:asciiTheme="minorHAnsi" w:hAnsiTheme="minorHAnsi" w:cs="Tahoma"/>
          <w:sz w:val="22"/>
          <w:szCs w:val="22"/>
        </w:rPr>
        <w:t xml:space="preserve">historically </w:t>
      </w:r>
      <w:r w:rsidRPr="004F590F">
        <w:rPr>
          <w:rFonts w:asciiTheme="minorHAnsi" w:hAnsiTheme="minorHAnsi" w:cs="Tahoma"/>
          <w:sz w:val="22"/>
          <w:szCs w:val="22"/>
        </w:rPr>
        <w:t>well-represented in the GSO</w:t>
      </w:r>
      <w:r w:rsidR="00C710DB">
        <w:rPr>
          <w:rFonts w:asciiTheme="minorHAnsi" w:hAnsiTheme="minorHAnsi" w:cs="Tahoma"/>
          <w:sz w:val="22"/>
          <w:szCs w:val="22"/>
        </w:rPr>
        <w:t>,</w:t>
      </w:r>
      <w:r w:rsidRPr="004F590F">
        <w:rPr>
          <w:rFonts w:asciiTheme="minorHAnsi" w:hAnsiTheme="minorHAnsi" w:cs="Tahoma"/>
          <w:sz w:val="22"/>
          <w:szCs w:val="22"/>
        </w:rPr>
        <w:t xml:space="preserve"> and we encourage you to participate.  The GSO sponsors numerous activities, provides various services (tax and legal clinics, emergency loans</w:t>
      </w:r>
      <w:r w:rsidR="00C710DB">
        <w:rPr>
          <w:rFonts w:asciiTheme="minorHAnsi" w:hAnsiTheme="minorHAnsi" w:cs="Tahoma"/>
          <w:sz w:val="22"/>
          <w:szCs w:val="22"/>
        </w:rPr>
        <w:t>,</w:t>
      </w:r>
      <w:r w:rsidRPr="004F590F">
        <w:rPr>
          <w:rFonts w:asciiTheme="minorHAnsi" w:hAnsiTheme="minorHAnsi" w:cs="Tahoma"/>
          <w:sz w:val="22"/>
          <w:szCs w:val="22"/>
        </w:rPr>
        <w:t xml:space="preserve"> and more) and promotes interaction </w:t>
      </w:r>
      <w:r w:rsidR="00DC0A3E">
        <w:rPr>
          <w:rFonts w:asciiTheme="minorHAnsi" w:hAnsiTheme="minorHAnsi" w:cs="Tahoma"/>
          <w:sz w:val="22"/>
          <w:szCs w:val="22"/>
        </w:rPr>
        <w:t>among</w:t>
      </w:r>
      <w:r w:rsidRPr="004F590F">
        <w:rPr>
          <w:rFonts w:asciiTheme="minorHAnsi" w:hAnsiTheme="minorHAnsi" w:cs="Tahoma"/>
          <w:sz w:val="22"/>
          <w:szCs w:val="22"/>
        </w:rPr>
        <w:t xml:space="preserve"> grad students from various disciplines. </w:t>
      </w:r>
    </w:p>
    <w:p w14:paraId="6DD12549" w14:textId="77777777" w:rsidR="0031440B" w:rsidRPr="004F590F" w:rsidRDefault="0031440B" w:rsidP="0031440B">
      <w:pPr>
        <w:rPr>
          <w:rFonts w:asciiTheme="minorHAnsi" w:hAnsiTheme="minorHAnsi" w:cs="Tahoma"/>
          <w:b/>
          <w:sz w:val="22"/>
          <w:szCs w:val="22"/>
        </w:rPr>
      </w:pPr>
    </w:p>
    <w:p w14:paraId="0B90469A" w14:textId="7878E798" w:rsidR="0031440B" w:rsidRDefault="00C710DB" w:rsidP="0031440B">
      <w:pPr>
        <w:rPr>
          <w:rFonts w:asciiTheme="minorHAnsi" w:hAnsiTheme="minorHAnsi" w:cs="Tahoma"/>
          <w:sz w:val="22"/>
          <w:szCs w:val="22"/>
        </w:rPr>
      </w:pPr>
      <w:r>
        <w:rPr>
          <w:rFonts w:asciiTheme="minorHAnsi" w:hAnsiTheme="minorHAnsi" w:cs="Tahoma"/>
          <w:b/>
          <w:sz w:val="22"/>
          <w:szCs w:val="22"/>
        </w:rPr>
        <w:t xml:space="preserve">Travel funds: </w:t>
      </w:r>
      <w:r w:rsidR="0031440B" w:rsidRPr="004F590F">
        <w:rPr>
          <w:rFonts w:asciiTheme="minorHAnsi" w:hAnsiTheme="minorHAnsi" w:cs="Tahoma"/>
          <w:sz w:val="22"/>
          <w:szCs w:val="22"/>
        </w:rPr>
        <w:t>The GSO also assists graduate students with the</w:t>
      </w:r>
      <w:r>
        <w:rPr>
          <w:rFonts w:asciiTheme="minorHAnsi" w:hAnsiTheme="minorHAnsi" w:cs="Tahoma"/>
          <w:sz w:val="22"/>
          <w:szCs w:val="22"/>
        </w:rPr>
        <w:t xml:space="preserve"> costs of travel related to their</w:t>
      </w:r>
      <w:r w:rsidR="0031440B" w:rsidRPr="004F590F">
        <w:rPr>
          <w:rFonts w:asciiTheme="minorHAnsi" w:hAnsiTheme="minorHAnsi" w:cs="Tahoma"/>
          <w:sz w:val="22"/>
          <w:szCs w:val="22"/>
        </w:rPr>
        <w:t xml:space="preserve"> research.  </w:t>
      </w:r>
    </w:p>
    <w:p w14:paraId="38F136C5" w14:textId="417E5560" w:rsidR="0031440B" w:rsidRPr="004F590F" w:rsidRDefault="00D861A6" w:rsidP="0031440B">
      <w:pPr>
        <w:rPr>
          <w:rFonts w:asciiTheme="minorHAnsi" w:hAnsiTheme="minorHAnsi" w:cs="Tahoma"/>
          <w:b/>
          <w:bCs/>
          <w:sz w:val="22"/>
          <w:szCs w:val="22"/>
        </w:rPr>
      </w:pPr>
      <w:r>
        <w:rPr>
          <w:rFonts w:asciiTheme="minorHAnsi" w:hAnsiTheme="minorHAnsi" w:cs="Tahoma"/>
          <w:sz w:val="22"/>
          <w:szCs w:val="22"/>
        </w:rPr>
        <w:t xml:space="preserve">The many funding opportunities that the GSO </w:t>
      </w:r>
      <w:r w:rsidR="00721144">
        <w:rPr>
          <w:rFonts w:asciiTheme="minorHAnsi" w:hAnsiTheme="minorHAnsi" w:cs="Tahoma"/>
          <w:sz w:val="22"/>
          <w:szCs w:val="22"/>
        </w:rPr>
        <w:t xml:space="preserve">provides are described </w:t>
      </w:r>
      <w:hyperlink r:id="rId59" w:anchor="gradresearch" w:history="1">
        <w:r w:rsidR="00721144" w:rsidRPr="00721144">
          <w:rPr>
            <w:rStyle w:val="Hyperlink"/>
            <w:rFonts w:asciiTheme="minorHAnsi" w:hAnsiTheme="minorHAnsi" w:cs="Tahoma"/>
            <w:sz w:val="22"/>
            <w:szCs w:val="22"/>
          </w:rPr>
          <w:t>here</w:t>
        </w:r>
      </w:hyperlink>
      <w:r w:rsidR="00721144">
        <w:rPr>
          <w:rFonts w:asciiTheme="minorHAnsi" w:hAnsiTheme="minorHAnsi" w:cs="Tahoma"/>
          <w:sz w:val="22"/>
          <w:szCs w:val="22"/>
        </w:rPr>
        <w:t xml:space="preserve"> on their website, along with information on how to apply. T</w:t>
      </w:r>
      <w:r w:rsidR="00721144" w:rsidRPr="004F590F">
        <w:rPr>
          <w:rFonts w:asciiTheme="minorHAnsi" w:hAnsiTheme="minorHAnsi" w:cs="Tahoma"/>
          <w:sz w:val="22"/>
          <w:szCs w:val="22"/>
        </w:rPr>
        <w:t xml:space="preserve">he competitive </w:t>
      </w:r>
      <w:hyperlink r:id="rId60" w:anchor="dta" w:history="1">
        <w:r w:rsidR="00721144" w:rsidRPr="001640E1">
          <w:rPr>
            <w:rStyle w:val="Hyperlink"/>
            <w:rFonts w:asciiTheme="minorHAnsi" w:hAnsiTheme="minorHAnsi" w:cs="Tahoma"/>
            <w:sz w:val="22"/>
            <w:szCs w:val="22"/>
          </w:rPr>
          <w:t>Distinguished Travel Award</w:t>
        </w:r>
        <w:r w:rsidR="00721144" w:rsidRPr="001640E1">
          <w:rPr>
            <w:rStyle w:val="Hyperlink"/>
            <w:rFonts w:asciiTheme="minorHAnsi" w:hAnsiTheme="minorHAnsi" w:cs="Tahoma"/>
            <w:b/>
            <w:sz w:val="22"/>
            <w:szCs w:val="22"/>
            <w:u w:val="none"/>
          </w:rPr>
          <w:t xml:space="preserve"> </w:t>
        </w:r>
      </w:hyperlink>
      <w:r w:rsidR="00721144" w:rsidRPr="004F590F">
        <w:rPr>
          <w:rFonts w:asciiTheme="minorHAnsi" w:hAnsiTheme="minorHAnsi" w:cs="Tahoma"/>
          <w:sz w:val="22"/>
          <w:szCs w:val="22"/>
        </w:rPr>
        <w:t>will provide up to $1,</w:t>
      </w:r>
      <w:r w:rsidR="00721144">
        <w:rPr>
          <w:rFonts w:asciiTheme="minorHAnsi" w:hAnsiTheme="minorHAnsi" w:cs="Tahoma"/>
          <w:sz w:val="22"/>
          <w:szCs w:val="22"/>
        </w:rPr>
        <w:t>750</w:t>
      </w:r>
      <w:r w:rsidR="00721144" w:rsidRPr="004F590F">
        <w:rPr>
          <w:rFonts w:asciiTheme="minorHAnsi" w:hAnsiTheme="minorHAnsi" w:cs="Tahoma"/>
          <w:sz w:val="22"/>
          <w:szCs w:val="22"/>
        </w:rPr>
        <w:t xml:space="preserve"> for attendance at prestigious conferences or symposi</w:t>
      </w:r>
      <w:r w:rsidR="00721144">
        <w:rPr>
          <w:rFonts w:asciiTheme="minorHAnsi" w:hAnsiTheme="minorHAnsi" w:cs="Tahoma"/>
          <w:sz w:val="22"/>
          <w:szCs w:val="22"/>
        </w:rPr>
        <w:t>a.</w:t>
      </w:r>
    </w:p>
    <w:p w14:paraId="18CEFF95" w14:textId="77777777" w:rsidR="002451D9" w:rsidRDefault="002451D9" w:rsidP="00663F4A">
      <w:pPr>
        <w:rPr>
          <w:rFonts w:asciiTheme="minorHAnsi" w:eastAsiaTheme="minorEastAsia" w:hAnsiTheme="minorHAnsi" w:cstheme="minorBidi"/>
          <w:b/>
          <w:color w:val="3366CC"/>
          <w:sz w:val="28"/>
          <w:szCs w:val="28"/>
          <w:lang w:eastAsia="ja-JP"/>
        </w:rPr>
      </w:pPr>
    </w:p>
    <w:p w14:paraId="582FACB4" w14:textId="77777777" w:rsidR="002451D9" w:rsidRDefault="002451D9" w:rsidP="00663F4A">
      <w:pPr>
        <w:rPr>
          <w:rFonts w:asciiTheme="minorHAnsi" w:eastAsiaTheme="minorEastAsia" w:hAnsiTheme="minorHAnsi" w:cstheme="minorBidi"/>
          <w:b/>
          <w:color w:val="3366CC"/>
          <w:sz w:val="28"/>
          <w:szCs w:val="28"/>
          <w:lang w:eastAsia="ja-JP"/>
        </w:rPr>
      </w:pPr>
    </w:p>
    <w:p w14:paraId="38014A5C" w14:textId="77777777" w:rsidR="00663F4A" w:rsidRPr="00E400C4" w:rsidRDefault="0031440B" w:rsidP="00E400C4">
      <w:pPr>
        <w:pStyle w:val="Heading1"/>
        <w:spacing w:before="0"/>
        <w:rPr>
          <w:rFonts w:asciiTheme="minorHAnsi" w:hAnsiTheme="minorHAnsi" w:cstheme="minorHAnsi"/>
          <w:lang w:eastAsia="ja-JP"/>
        </w:rPr>
      </w:pPr>
      <w:r w:rsidRPr="00E400C4">
        <w:rPr>
          <w:rFonts w:asciiTheme="minorHAnsi" w:hAnsiTheme="minorHAnsi" w:cstheme="minorHAnsi"/>
          <w:color w:val="0070C0"/>
          <w:lang w:eastAsia="ja-JP"/>
        </w:rPr>
        <w:lastRenderedPageBreak/>
        <w:t>ACADEMICS AND REGISTRATION</w:t>
      </w:r>
    </w:p>
    <w:p w14:paraId="248E8483" w14:textId="77777777" w:rsidR="0031440B" w:rsidRPr="0031440B" w:rsidRDefault="0031440B" w:rsidP="00663F4A">
      <w:pPr>
        <w:rPr>
          <w:rFonts w:asciiTheme="minorHAnsi" w:eastAsiaTheme="minorEastAsia" w:hAnsiTheme="minorHAnsi" w:cstheme="minorBidi"/>
          <w:b/>
          <w:sz w:val="28"/>
          <w:szCs w:val="28"/>
          <w:lang w:eastAsia="ja-JP"/>
        </w:rPr>
      </w:pPr>
    </w:p>
    <w:p w14:paraId="0A7E6E4F" w14:textId="617EDF42" w:rsidR="00663F4A" w:rsidRPr="00EA67E5" w:rsidRDefault="0031440B" w:rsidP="00EA67E5">
      <w:pPr>
        <w:pStyle w:val="Heading2"/>
        <w:rPr>
          <w:rFonts w:ascii="Calibri" w:hAnsi="Calibri" w:cs="Calibri"/>
          <w:b/>
          <w:bCs/>
          <w:color w:val="0070C0"/>
          <w:sz w:val="24"/>
          <w:szCs w:val="24"/>
        </w:rPr>
      </w:pPr>
      <w:r w:rsidRPr="00EA67E5">
        <w:rPr>
          <w:rFonts w:ascii="Calibri" w:hAnsi="Calibri" w:cs="Calibri"/>
          <w:b/>
          <w:bCs/>
          <w:color w:val="0070C0"/>
          <w:sz w:val="24"/>
          <w:szCs w:val="24"/>
        </w:rPr>
        <w:t>GRADUATE</w:t>
      </w:r>
      <w:r w:rsidR="00405902">
        <w:rPr>
          <w:rFonts w:ascii="Calibri" w:hAnsi="Calibri" w:cs="Calibri"/>
          <w:b/>
          <w:bCs/>
          <w:color w:val="0070C0"/>
          <w:sz w:val="24"/>
          <w:szCs w:val="24"/>
        </w:rPr>
        <w:t xml:space="preserve"> CATALOG</w:t>
      </w:r>
    </w:p>
    <w:p w14:paraId="2F5A8293" w14:textId="77777777" w:rsidR="0031440B" w:rsidRPr="004F590F" w:rsidRDefault="0031440B" w:rsidP="00663F4A">
      <w:pPr>
        <w:rPr>
          <w:rFonts w:asciiTheme="minorHAnsi" w:hAnsiTheme="minorHAnsi" w:cs="Tahoma"/>
          <w:b/>
          <w:sz w:val="22"/>
          <w:szCs w:val="22"/>
        </w:rPr>
      </w:pPr>
    </w:p>
    <w:p w14:paraId="3E500BE2" w14:textId="0A45DA08" w:rsidR="00663F4A" w:rsidRPr="004F590F" w:rsidRDefault="00663F4A" w:rsidP="00663F4A">
      <w:pPr>
        <w:rPr>
          <w:rFonts w:asciiTheme="minorHAnsi" w:hAnsiTheme="minorHAnsi" w:cs="Tahoma"/>
          <w:b/>
          <w:sz w:val="22"/>
          <w:szCs w:val="22"/>
        </w:rPr>
      </w:pPr>
      <w:r w:rsidRPr="004F590F">
        <w:rPr>
          <w:rFonts w:asciiTheme="minorHAnsi" w:hAnsiTheme="minorHAnsi" w:cs="Tahoma"/>
          <w:sz w:val="22"/>
          <w:szCs w:val="22"/>
        </w:rPr>
        <w:t>The</w:t>
      </w:r>
      <w:r w:rsidR="00136BFE">
        <w:rPr>
          <w:rFonts w:asciiTheme="minorHAnsi" w:hAnsiTheme="minorHAnsi" w:cs="Tahoma"/>
          <w:sz w:val="22"/>
          <w:szCs w:val="22"/>
        </w:rPr>
        <w:t xml:space="preserve"> </w:t>
      </w:r>
      <w:hyperlink r:id="rId61" w:history="1">
        <w:hyperlink r:id="rId62" w:history="1">
          <w:r w:rsidR="00136BFE" w:rsidRPr="00405902">
            <w:rPr>
              <w:rStyle w:val="Hyperlink"/>
              <w:rFonts w:asciiTheme="minorHAnsi" w:hAnsiTheme="minorHAnsi" w:cs="Tahoma"/>
              <w:sz w:val="22"/>
              <w:szCs w:val="22"/>
            </w:rPr>
            <w:t>Graduate Catalog</w:t>
          </w:r>
        </w:hyperlink>
      </w:hyperlink>
      <w:r w:rsidR="00136BFE">
        <w:rPr>
          <w:rFonts w:asciiTheme="minorHAnsi" w:hAnsiTheme="minorHAnsi" w:cs="Tahoma"/>
          <w:sz w:val="22"/>
          <w:szCs w:val="22"/>
        </w:rPr>
        <w:t xml:space="preserve"> </w:t>
      </w:r>
      <w:r w:rsidR="00C710DB" w:rsidRPr="0081431C">
        <w:rPr>
          <w:rFonts w:asciiTheme="minorHAnsi" w:hAnsiTheme="minorHAnsi" w:cs="Tahoma"/>
          <w:sz w:val="22"/>
          <w:szCs w:val="22"/>
        </w:rPr>
        <w:t>is updated every semester</w:t>
      </w:r>
      <w:r w:rsidRPr="0081431C">
        <w:rPr>
          <w:rFonts w:asciiTheme="minorHAnsi" w:hAnsiTheme="minorHAnsi" w:cs="Tahoma"/>
          <w:sz w:val="22"/>
          <w:szCs w:val="22"/>
        </w:rPr>
        <w:t xml:space="preserve"> and includes important information on academic policies and degree requirements.  Each graduate program has its own section of the Bulleti</w:t>
      </w:r>
      <w:r w:rsidR="00C710DB" w:rsidRPr="0081431C">
        <w:rPr>
          <w:rFonts w:asciiTheme="minorHAnsi" w:hAnsiTheme="minorHAnsi" w:cs="Tahoma"/>
          <w:sz w:val="22"/>
          <w:szCs w:val="22"/>
        </w:rPr>
        <w:t xml:space="preserve">n.  After reviewing </w:t>
      </w:r>
      <w:hyperlink r:id="rId63" w:history="1">
        <w:r w:rsidR="00C710DB" w:rsidRPr="0081431C">
          <w:rPr>
            <w:rStyle w:val="Hyperlink"/>
            <w:rFonts w:asciiTheme="minorHAnsi" w:hAnsiTheme="minorHAnsi" w:cs="Tahoma"/>
            <w:sz w:val="22"/>
            <w:szCs w:val="22"/>
          </w:rPr>
          <w:t>BGE</w:t>
        </w:r>
        <w:r w:rsidRPr="0081431C">
          <w:rPr>
            <w:rStyle w:val="Hyperlink"/>
            <w:rFonts w:asciiTheme="minorHAnsi" w:hAnsiTheme="minorHAnsi" w:cs="Tahoma"/>
            <w:sz w:val="22"/>
            <w:szCs w:val="22"/>
          </w:rPr>
          <w:t>’s requirements</w:t>
        </w:r>
      </w:hyperlink>
      <w:r w:rsidRPr="0081431C">
        <w:rPr>
          <w:rFonts w:asciiTheme="minorHAnsi" w:hAnsiTheme="minorHAnsi" w:cs="Tahoma"/>
          <w:sz w:val="22"/>
          <w:szCs w:val="22"/>
        </w:rPr>
        <w:t>,</w:t>
      </w:r>
      <w:r w:rsidRPr="004F590F">
        <w:rPr>
          <w:rFonts w:asciiTheme="minorHAnsi" w:hAnsiTheme="minorHAnsi" w:cs="Tahoma"/>
          <w:sz w:val="22"/>
          <w:szCs w:val="22"/>
        </w:rPr>
        <w:t xml:space="preserve"> you may find it useful to scan the course lis</w:t>
      </w:r>
      <w:r w:rsidR="00C710DB">
        <w:rPr>
          <w:rFonts w:asciiTheme="minorHAnsi" w:hAnsiTheme="minorHAnsi" w:cs="Tahoma"/>
          <w:sz w:val="22"/>
          <w:szCs w:val="22"/>
        </w:rPr>
        <w:t>tings of other graduate programs to see what elective</w:t>
      </w:r>
      <w:r w:rsidRPr="004F590F">
        <w:rPr>
          <w:rFonts w:asciiTheme="minorHAnsi" w:hAnsiTheme="minorHAnsi" w:cs="Tahoma"/>
          <w:sz w:val="22"/>
          <w:szCs w:val="22"/>
        </w:rPr>
        <w:t xml:space="preserve"> courses may interest you.</w:t>
      </w:r>
      <w:r w:rsidR="00761CF3">
        <w:rPr>
          <w:rFonts w:asciiTheme="minorHAnsi" w:hAnsiTheme="minorHAnsi" w:cs="Tahoma"/>
          <w:sz w:val="22"/>
          <w:szCs w:val="22"/>
        </w:rPr>
        <w:t xml:space="preserve">  </w:t>
      </w:r>
    </w:p>
    <w:p w14:paraId="1FE4A5B6" w14:textId="77777777" w:rsidR="00663F4A" w:rsidRPr="00FD589F" w:rsidRDefault="00663F4A" w:rsidP="00663F4A">
      <w:pPr>
        <w:rPr>
          <w:rFonts w:asciiTheme="minorHAnsi" w:hAnsiTheme="minorHAnsi" w:cs="Tahoma"/>
          <w:b/>
          <w:sz w:val="28"/>
          <w:szCs w:val="22"/>
        </w:rPr>
      </w:pPr>
    </w:p>
    <w:p w14:paraId="21B5EAF8" w14:textId="4EDCBE05" w:rsidR="00935C61" w:rsidRPr="00EA67E5" w:rsidRDefault="00935C61" w:rsidP="00EA67E5">
      <w:pPr>
        <w:pStyle w:val="Heading2"/>
        <w:rPr>
          <w:rFonts w:asciiTheme="minorHAnsi" w:hAnsiTheme="minorHAnsi" w:cstheme="minorHAnsi"/>
          <w:b/>
          <w:bCs/>
          <w:color w:val="0070C0"/>
          <w:sz w:val="24"/>
          <w:szCs w:val="24"/>
        </w:rPr>
      </w:pPr>
      <w:r w:rsidRPr="00EA67E5">
        <w:rPr>
          <w:rFonts w:asciiTheme="minorHAnsi" w:hAnsiTheme="minorHAnsi" w:cstheme="minorHAnsi"/>
          <w:b/>
          <w:bCs/>
          <w:color w:val="0070C0"/>
          <w:sz w:val="24"/>
          <w:szCs w:val="24"/>
        </w:rPr>
        <w:t>ACADEMIC CLASSIFICAT</w:t>
      </w:r>
      <w:r w:rsidR="00916E48" w:rsidRPr="00EA67E5">
        <w:rPr>
          <w:rFonts w:asciiTheme="minorHAnsi" w:hAnsiTheme="minorHAnsi" w:cstheme="minorHAnsi"/>
          <w:b/>
          <w:bCs/>
          <w:color w:val="0070C0"/>
          <w:sz w:val="24"/>
          <w:szCs w:val="24"/>
        </w:rPr>
        <w:t>I</w:t>
      </w:r>
      <w:r w:rsidRPr="00EA67E5">
        <w:rPr>
          <w:rFonts w:asciiTheme="minorHAnsi" w:hAnsiTheme="minorHAnsi" w:cstheme="minorHAnsi"/>
          <w:b/>
          <w:bCs/>
          <w:color w:val="0070C0"/>
          <w:sz w:val="24"/>
          <w:szCs w:val="24"/>
        </w:rPr>
        <w:t>ON</w:t>
      </w:r>
    </w:p>
    <w:p w14:paraId="5B03FA3E" w14:textId="77777777" w:rsidR="00935C61" w:rsidRPr="004F590F" w:rsidRDefault="00935C61" w:rsidP="00935C61">
      <w:pPr>
        <w:rPr>
          <w:rFonts w:asciiTheme="minorHAnsi" w:hAnsiTheme="minorHAnsi" w:cs="Tahoma"/>
          <w:sz w:val="16"/>
          <w:szCs w:val="16"/>
        </w:rPr>
      </w:pPr>
    </w:p>
    <w:p w14:paraId="42A407AC" w14:textId="2C632BDF" w:rsidR="00935C61" w:rsidRPr="009929DB" w:rsidRDefault="00821298" w:rsidP="00935C61">
      <w:pPr>
        <w:rPr>
          <w:rFonts w:asciiTheme="minorHAnsi" w:hAnsiTheme="minorHAnsi" w:cs="Tahoma"/>
          <w:sz w:val="22"/>
          <w:szCs w:val="22"/>
        </w:rPr>
      </w:pPr>
      <w:r w:rsidRPr="009929DB">
        <w:rPr>
          <w:rFonts w:asciiTheme="minorHAnsi" w:hAnsiTheme="minorHAnsi" w:cs="Tahoma"/>
          <w:sz w:val="22"/>
          <w:szCs w:val="22"/>
        </w:rPr>
        <w:t xml:space="preserve">Your academic classification is determined by the </w:t>
      </w:r>
      <w:r w:rsidR="00892243" w:rsidRPr="009929DB">
        <w:rPr>
          <w:rFonts w:asciiTheme="minorHAnsi" w:hAnsiTheme="minorHAnsi" w:cs="Tahoma"/>
          <w:sz w:val="22"/>
          <w:szCs w:val="22"/>
        </w:rPr>
        <w:t>number of graduate credits you have completed and the milestones that you have achieved</w:t>
      </w:r>
      <w:r w:rsidR="0031440B" w:rsidRPr="009929DB">
        <w:rPr>
          <w:rFonts w:asciiTheme="minorHAnsi" w:hAnsiTheme="minorHAnsi" w:cs="Tahoma"/>
          <w:sz w:val="22"/>
          <w:szCs w:val="22"/>
        </w:rPr>
        <w:t xml:space="preserve">. </w:t>
      </w:r>
      <w:r w:rsidR="00935C61" w:rsidRPr="009929DB">
        <w:rPr>
          <w:rFonts w:asciiTheme="minorHAnsi" w:hAnsiTheme="minorHAnsi" w:cs="Tahoma"/>
          <w:sz w:val="22"/>
          <w:szCs w:val="22"/>
        </w:rPr>
        <w:t xml:space="preserve">Each of you entering </w:t>
      </w:r>
      <w:r w:rsidR="00C710DB" w:rsidRPr="009929DB">
        <w:rPr>
          <w:rFonts w:asciiTheme="minorHAnsi" w:hAnsiTheme="minorHAnsi" w:cs="Tahoma"/>
          <w:sz w:val="22"/>
          <w:szCs w:val="22"/>
        </w:rPr>
        <w:t>the P</w:t>
      </w:r>
      <w:r w:rsidR="00320189" w:rsidRPr="009929DB">
        <w:rPr>
          <w:rFonts w:asciiTheme="minorHAnsi" w:hAnsiTheme="minorHAnsi" w:cs="Tahoma"/>
          <w:sz w:val="22"/>
          <w:szCs w:val="22"/>
        </w:rPr>
        <w:t xml:space="preserve">rogram </w:t>
      </w:r>
      <w:r w:rsidR="00C710DB" w:rsidRPr="009929DB">
        <w:rPr>
          <w:rFonts w:asciiTheme="minorHAnsi" w:hAnsiTheme="minorHAnsi" w:cs="Tahoma"/>
          <w:sz w:val="22"/>
          <w:szCs w:val="22"/>
        </w:rPr>
        <w:t>will be classified as either a ‘G3’ or a ‘G4.’</w:t>
      </w:r>
      <w:r w:rsidR="00935C61" w:rsidRPr="009929DB">
        <w:rPr>
          <w:rFonts w:asciiTheme="minorHAnsi" w:hAnsiTheme="minorHAnsi" w:cs="Tahoma"/>
          <w:sz w:val="22"/>
          <w:szCs w:val="22"/>
        </w:rPr>
        <w:t xml:space="preserve"> </w:t>
      </w:r>
      <w:r w:rsidR="00C710DB" w:rsidRPr="009929DB">
        <w:rPr>
          <w:rFonts w:asciiTheme="minorHAnsi" w:hAnsiTheme="minorHAnsi" w:cs="Tahoma"/>
          <w:sz w:val="22"/>
          <w:szCs w:val="22"/>
        </w:rPr>
        <w:t xml:space="preserve"> </w:t>
      </w:r>
      <w:r w:rsidR="00E318FA" w:rsidRPr="009929DB">
        <w:rPr>
          <w:rFonts w:asciiTheme="minorHAnsi" w:hAnsiTheme="minorHAnsi" w:cs="Tahoma"/>
          <w:sz w:val="22"/>
          <w:szCs w:val="22"/>
        </w:rPr>
        <w:t>These are classifications assigned by the Graduate School:</w:t>
      </w:r>
    </w:p>
    <w:p w14:paraId="29C72196" w14:textId="77777777" w:rsidR="00935C61" w:rsidRPr="009929DB" w:rsidRDefault="00935C61" w:rsidP="00935C61">
      <w:pPr>
        <w:pStyle w:val="BodyText"/>
        <w:rPr>
          <w:rFonts w:asciiTheme="minorHAnsi" w:hAnsiTheme="minorHAnsi" w:cs="Tahoma"/>
          <w:sz w:val="10"/>
          <w:szCs w:val="10"/>
        </w:rPr>
      </w:pPr>
    </w:p>
    <w:p w14:paraId="576031A3" w14:textId="5F17B3CF" w:rsidR="00935C61" w:rsidRPr="009929DB" w:rsidRDefault="00C710DB" w:rsidP="00C710DB">
      <w:pPr>
        <w:pStyle w:val="BodyText"/>
        <w:ind w:left="1440" w:hanging="720"/>
        <w:jc w:val="left"/>
        <w:rPr>
          <w:rFonts w:asciiTheme="minorHAnsi" w:hAnsiTheme="minorHAnsi" w:cs="Tahoma"/>
          <w:sz w:val="22"/>
          <w:szCs w:val="22"/>
        </w:rPr>
      </w:pPr>
      <w:r w:rsidRPr="009929DB">
        <w:rPr>
          <w:rFonts w:asciiTheme="minorHAnsi" w:hAnsiTheme="minorHAnsi" w:cs="Tahoma"/>
          <w:sz w:val="22"/>
          <w:szCs w:val="22"/>
        </w:rPr>
        <w:t>G3</w:t>
      </w:r>
      <w:r w:rsidRPr="009929DB">
        <w:rPr>
          <w:rFonts w:asciiTheme="minorHAnsi" w:hAnsiTheme="minorHAnsi" w:cs="Tahoma"/>
          <w:sz w:val="22"/>
          <w:szCs w:val="22"/>
        </w:rPr>
        <w:tab/>
      </w:r>
      <w:r w:rsidR="0068484B" w:rsidRPr="009929DB">
        <w:rPr>
          <w:rFonts w:asciiTheme="minorHAnsi" w:hAnsiTheme="minorHAnsi" w:cs="Tahoma"/>
          <w:sz w:val="22"/>
          <w:szCs w:val="22"/>
        </w:rPr>
        <w:t>G</w:t>
      </w:r>
      <w:r w:rsidR="00935C61" w:rsidRPr="009929DB">
        <w:rPr>
          <w:rFonts w:asciiTheme="minorHAnsi" w:hAnsiTheme="minorHAnsi" w:cs="Tahoma"/>
          <w:sz w:val="22"/>
          <w:szCs w:val="22"/>
        </w:rPr>
        <w:t>raduate student who has completed less than 24 graduate</w:t>
      </w:r>
      <w:r w:rsidRPr="009929DB">
        <w:rPr>
          <w:rFonts w:asciiTheme="minorHAnsi" w:hAnsiTheme="minorHAnsi" w:cs="Tahoma"/>
          <w:sz w:val="22"/>
          <w:szCs w:val="22"/>
        </w:rPr>
        <w:t xml:space="preserve"> </w:t>
      </w:r>
      <w:r w:rsidR="00935C61" w:rsidRPr="009929DB">
        <w:rPr>
          <w:rFonts w:asciiTheme="minorHAnsi" w:hAnsiTheme="minorHAnsi" w:cs="Tahoma"/>
          <w:sz w:val="22"/>
          <w:szCs w:val="22"/>
        </w:rPr>
        <w:t xml:space="preserve">credit hours by the start of the semester and is enrolling in a doctoral degree program </w:t>
      </w:r>
    </w:p>
    <w:p w14:paraId="205D1242" w14:textId="77777777" w:rsidR="00935C61" w:rsidRPr="009929DB" w:rsidRDefault="00935C61" w:rsidP="00935C61">
      <w:pPr>
        <w:pStyle w:val="BodyText"/>
        <w:rPr>
          <w:rFonts w:asciiTheme="minorHAnsi" w:hAnsiTheme="minorHAnsi" w:cs="Tahoma"/>
          <w:sz w:val="10"/>
          <w:szCs w:val="10"/>
        </w:rPr>
      </w:pPr>
    </w:p>
    <w:p w14:paraId="2D9231DD" w14:textId="3E858B5B" w:rsidR="00935C61" w:rsidRPr="009929DB" w:rsidRDefault="00935C61" w:rsidP="00C710DB">
      <w:pPr>
        <w:pStyle w:val="BodyText"/>
        <w:ind w:left="1440" w:hanging="720"/>
        <w:jc w:val="left"/>
        <w:rPr>
          <w:rFonts w:asciiTheme="minorHAnsi" w:hAnsiTheme="minorHAnsi" w:cs="Tahoma"/>
          <w:sz w:val="22"/>
          <w:szCs w:val="22"/>
        </w:rPr>
      </w:pPr>
      <w:r w:rsidRPr="009929DB">
        <w:rPr>
          <w:rFonts w:asciiTheme="minorHAnsi" w:hAnsiTheme="minorHAnsi" w:cs="Tahoma"/>
          <w:sz w:val="22"/>
          <w:szCs w:val="22"/>
        </w:rPr>
        <w:t>G4</w:t>
      </w:r>
      <w:r w:rsidRPr="009929DB">
        <w:rPr>
          <w:rFonts w:asciiTheme="minorHAnsi" w:hAnsiTheme="minorHAnsi" w:cs="Tahoma"/>
          <w:sz w:val="22"/>
          <w:szCs w:val="22"/>
        </w:rPr>
        <w:tab/>
        <w:t>Advanced graduate student who has completed 24 o</w:t>
      </w:r>
      <w:r w:rsidR="00892243" w:rsidRPr="009929DB">
        <w:rPr>
          <w:rFonts w:asciiTheme="minorHAnsi" w:hAnsiTheme="minorHAnsi" w:cs="Tahoma"/>
          <w:sz w:val="22"/>
          <w:szCs w:val="22"/>
        </w:rPr>
        <w:t xml:space="preserve">r more </w:t>
      </w:r>
      <w:r w:rsidR="00FD589F" w:rsidRPr="009929DB">
        <w:rPr>
          <w:rFonts w:asciiTheme="minorHAnsi" w:hAnsiTheme="minorHAnsi" w:cs="Tahoma"/>
          <w:sz w:val="22"/>
          <w:szCs w:val="22"/>
        </w:rPr>
        <w:t xml:space="preserve">graduate </w:t>
      </w:r>
      <w:r w:rsidR="00C710DB" w:rsidRPr="009929DB">
        <w:rPr>
          <w:rFonts w:asciiTheme="minorHAnsi" w:hAnsiTheme="minorHAnsi" w:cs="Tahoma"/>
          <w:sz w:val="22"/>
          <w:szCs w:val="22"/>
        </w:rPr>
        <w:t>c</w:t>
      </w:r>
      <w:r w:rsidRPr="009929DB">
        <w:rPr>
          <w:rFonts w:asciiTheme="minorHAnsi" w:hAnsiTheme="minorHAnsi" w:cs="Tahoma"/>
          <w:sz w:val="22"/>
          <w:szCs w:val="22"/>
        </w:rPr>
        <w:t xml:space="preserve">redits </w:t>
      </w:r>
      <w:r w:rsidR="00892243" w:rsidRPr="009929DB">
        <w:rPr>
          <w:rFonts w:asciiTheme="minorHAnsi" w:hAnsiTheme="minorHAnsi" w:cs="Tahoma"/>
          <w:sz w:val="22"/>
          <w:szCs w:val="22"/>
        </w:rPr>
        <w:t>(including from a master’s degree obtained from another institution</w:t>
      </w:r>
      <w:r w:rsidR="009929DB" w:rsidRPr="009929DB">
        <w:rPr>
          <w:rFonts w:asciiTheme="minorHAnsi" w:hAnsiTheme="minorHAnsi" w:cs="Tahoma"/>
          <w:sz w:val="22"/>
          <w:szCs w:val="22"/>
        </w:rPr>
        <w:t>)</w:t>
      </w:r>
    </w:p>
    <w:p w14:paraId="5C8FB47D" w14:textId="77777777" w:rsidR="00935C61" w:rsidRPr="009929DB" w:rsidRDefault="00935C61" w:rsidP="00935C61">
      <w:pPr>
        <w:pStyle w:val="BodyText"/>
        <w:rPr>
          <w:rFonts w:asciiTheme="minorHAnsi" w:hAnsiTheme="minorHAnsi" w:cs="Tahoma"/>
          <w:sz w:val="10"/>
          <w:szCs w:val="10"/>
        </w:rPr>
      </w:pPr>
    </w:p>
    <w:p w14:paraId="100C0B03" w14:textId="52154EFA" w:rsidR="00935C61" w:rsidRPr="009929DB" w:rsidRDefault="00935C61" w:rsidP="0068484B">
      <w:pPr>
        <w:ind w:left="1440" w:hanging="720"/>
        <w:rPr>
          <w:rFonts w:asciiTheme="minorHAnsi" w:hAnsiTheme="minorHAnsi" w:cs="Tahoma"/>
          <w:sz w:val="22"/>
          <w:szCs w:val="22"/>
        </w:rPr>
      </w:pPr>
      <w:r w:rsidRPr="009929DB">
        <w:rPr>
          <w:rFonts w:asciiTheme="minorHAnsi" w:hAnsiTheme="minorHAnsi" w:cs="Tahoma"/>
          <w:sz w:val="22"/>
          <w:szCs w:val="22"/>
        </w:rPr>
        <w:t xml:space="preserve">G5 </w:t>
      </w:r>
      <w:r w:rsidR="0068484B" w:rsidRPr="009929DB">
        <w:rPr>
          <w:rFonts w:asciiTheme="minorHAnsi" w:hAnsiTheme="minorHAnsi" w:cs="Tahoma"/>
          <w:sz w:val="22"/>
          <w:szCs w:val="22"/>
        </w:rPr>
        <w:tab/>
        <w:t xml:space="preserve">Advanced graduate </w:t>
      </w:r>
      <w:r w:rsidRPr="009929DB">
        <w:rPr>
          <w:rFonts w:asciiTheme="minorHAnsi" w:hAnsiTheme="minorHAnsi" w:cs="Tahoma"/>
          <w:sz w:val="22"/>
          <w:szCs w:val="22"/>
        </w:rPr>
        <w:t xml:space="preserve">student </w:t>
      </w:r>
      <w:r w:rsidR="0068484B" w:rsidRPr="009929DB">
        <w:rPr>
          <w:rFonts w:asciiTheme="minorHAnsi" w:hAnsiTheme="minorHAnsi" w:cs="Tahoma"/>
          <w:sz w:val="22"/>
          <w:szCs w:val="22"/>
        </w:rPr>
        <w:t>who has been formally advanced to candidacy for the doctoral degree (upon completion of all course work and passing the proposal examination)</w:t>
      </w:r>
    </w:p>
    <w:p w14:paraId="1897AAE3" w14:textId="77777777" w:rsidR="00916E48" w:rsidRDefault="00916E48" w:rsidP="0068484B">
      <w:pPr>
        <w:rPr>
          <w:rFonts w:asciiTheme="minorHAnsi" w:hAnsiTheme="minorHAnsi" w:cs="Tahoma"/>
          <w:sz w:val="22"/>
          <w:szCs w:val="22"/>
        </w:rPr>
      </w:pPr>
    </w:p>
    <w:p w14:paraId="6A07C180" w14:textId="05729A57" w:rsidR="0068484B" w:rsidRPr="004F590F" w:rsidRDefault="0068484B" w:rsidP="0068484B">
      <w:pPr>
        <w:rPr>
          <w:rFonts w:asciiTheme="minorHAnsi" w:hAnsiTheme="minorHAnsi" w:cs="Tahoma"/>
          <w:sz w:val="22"/>
          <w:szCs w:val="22"/>
        </w:rPr>
      </w:pPr>
      <w:r w:rsidRPr="009929DB">
        <w:rPr>
          <w:rFonts w:asciiTheme="minorHAnsi" w:hAnsiTheme="minorHAnsi" w:cs="Tahoma"/>
          <w:sz w:val="22"/>
          <w:szCs w:val="22"/>
        </w:rPr>
        <w:t>These classifications formerly dictated the number of credits for which a student must enroll, but they are now largely without me</w:t>
      </w:r>
      <w:r w:rsidR="00892243" w:rsidRPr="009929DB">
        <w:rPr>
          <w:rFonts w:asciiTheme="minorHAnsi" w:hAnsiTheme="minorHAnsi" w:cs="Tahoma"/>
          <w:sz w:val="22"/>
          <w:szCs w:val="22"/>
        </w:rPr>
        <w:t>an</w:t>
      </w:r>
      <w:r w:rsidRPr="009929DB">
        <w:rPr>
          <w:rFonts w:asciiTheme="minorHAnsi" w:hAnsiTheme="minorHAnsi" w:cs="Tahoma"/>
          <w:sz w:val="22"/>
          <w:szCs w:val="22"/>
        </w:rPr>
        <w:t>ing. All full-time graduate students enroll for 9 credits each Fall and Spring semester – no more, no less.</w:t>
      </w:r>
    </w:p>
    <w:p w14:paraId="0B735B7D" w14:textId="00392933" w:rsidR="00916E48" w:rsidRDefault="00916E48">
      <w:pPr>
        <w:rPr>
          <w:rFonts w:asciiTheme="minorHAnsi" w:hAnsiTheme="minorHAnsi" w:cs="Tahoma"/>
          <w:b/>
          <w:color w:val="3366CC"/>
        </w:rPr>
      </w:pPr>
    </w:p>
    <w:p w14:paraId="142F8837" w14:textId="0D83918C" w:rsidR="0006403B" w:rsidRPr="00EA67E5" w:rsidRDefault="00D044A8" w:rsidP="00EA67E5">
      <w:pPr>
        <w:pStyle w:val="Heading2"/>
        <w:rPr>
          <w:rFonts w:asciiTheme="minorHAnsi" w:hAnsiTheme="minorHAnsi" w:cstheme="minorHAnsi"/>
          <w:b/>
          <w:bCs/>
          <w:color w:val="0070C0"/>
          <w:sz w:val="24"/>
          <w:szCs w:val="24"/>
        </w:rPr>
      </w:pPr>
      <w:r w:rsidRPr="00EA67E5">
        <w:rPr>
          <w:rFonts w:asciiTheme="minorHAnsi" w:hAnsiTheme="minorHAnsi" w:cstheme="minorHAnsi"/>
          <w:b/>
          <w:bCs/>
          <w:color w:val="0070C0"/>
          <w:sz w:val="24"/>
          <w:szCs w:val="24"/>
        </w:rPr>
        <w:t>REGISTRATION</w:t>
      </w:r>
      <w:r w:rsidR="0031440B" w:rsidRPr="00EA67E5">
        <w:rPr>
          <w:rFonts w:asciiTheme="minorHAnsi" w:hAnsiTheme="minorHAnsi" w:cstheme="minorHAnsi"/>
          <w:b/>
          <w:bCs/>
          <w:color w:val="0070C0"/>
          <w:sz w:val="24"/>
          <w:szCs w:val="24"/>
        </w:rPr>
        <w:t xml:space="preserve"> AND DEADLINES</w:t>
      </w:r>
    </w:p>
    <w:p w14:paraId="7E8959E7" w14:textId="77777777" w:rsidR="0006403B" w:rsidRPr="004F590F" w:rsidRDefault="0006403B" w:rsidP="0006403B">
      <w:pPr>
        <w:rPr>
          <w:rFonts w:asciiTheme="minorHAnsi" w:hAnsiTheme="minorHAnsi" w:cs="Tahoma"/>
          <w:sz w:val="22"/>
          <w:szCs w:val="22"/>
        </w:rPr>
      </w:pPr>
    </w:p>
    <w:p w14:paraId="764AEE66" w14:textId="0E35DFEA" w:rsidR="00E318FA" w:rsidRPr="004F590F" w:rsidRDefault="0083121B" w:rsidP="00C6270E">
      <w:pPr>
        <w:rPr>
          <w:rFonts w:asciiTheme="minorHAnsi" w:hAnsiTheme="minorHAnsi" w:cs="Tahoma"/>
          <w:color w:val="0000FF"/>
          <w:sz w:val="12"/>
          <w:szCs w:val="12"/>
        </w:rPr>
      </w:pPr>
      <w:r>
        <w:rPr>
          <w:rFonts w:asciiTheme="minorHAnsi" w:hAnsiTheme="minorHAnsi" w:cs="Tahoma"/>
          <w:sz w:val="22"/>
          <w:szCs w:val="22"/>
        </w:rPr>
        <w:t xml:space="preserve">After </w:t>
      </w:r>
      <w:r w:rsidR="00892243">
        <w:rPr>
          <w:rFonts w:asciiTheme="minorHAnsi" w:hAnsiTheme="minorHAnsi" w:cs="Tahoma"/>
          <w:sz w:val="22"/>
          <w:szCs w:val="22"/>
        </w:rPr>
        <w:t xml:space="preserve">receiving guidance from </w:t>
      </w:r>
      <w:r w:rsidR="003D7BB3" w:rsidRPr="004F590F">
        <w:rPr>
          <w:rFonts w:asciiTheme="minorHAnsi" w:hAnsiTheme="minorHAnsi" w:cs="Tahoma"/>
          <w:sz w:val="22"/>
          <w:szCs w:val="22"/>
        </w:rPr>
        <w:t>your</w:t>
      </w:r>
      <w:r w:rsidR="0006403B" w:rsidRPr="004F590F">
        <w:rPr>
          <w:rFonts w:asciiTheme="minorHAnsi" w:hAnsiTheme="minorHAnsi" w:cs="Tahoma"/>
          <w:sz w:val="22"/>
          <w:szCs w:val="22"/>
        </w:rPr>
        <w:t xml:space="preserve"> </w:t>
      </w:r>
      <w:r w:rsidR="00245959">
        <w:rPr>
          <w:rFonts w:asciiTheme="minorHAnsi" w:hAnsiTheme="minorHAnsi" w:cs="Tahoma"/>
          <w:sz w:val="22"/>
          <w:szCs w:val="22"/>
        </w:rPr>
        <w:t>GPD</w:t>
      </w:r>
      <w:r w:rsidR="0006403B" w:rsidRPr="004F590F">
        <w:rPr>
          <w:rFonts w:asciiTheme="minorHAnsi" w:hAnsiTheme="minorHAnsi" w:cs="Tahoma"/>
          <w:sz w:val="22"/>
          <w:szCs w:val="22"/>
        </w:rPr>
        <w:t xml:space="preserve">, please register as soon as possible. </w:t>
      </w:r>
      <w:r w:rsidR="00C6270E" w:rsidRPr="004F590F">
        <w:rPr>
          <w:rFonts w:asciiTheme="minorHAnsi" w:hAnsiTheme="minorHAnsi" w:cs="Tahoma"/>
          <w:sz w:val="22"/>
          <w:szCs w:val="22"/>
        </w:rPr>
        <w:t xml:space="preserve"> </w:t>
      </w:r>
      <w:r w:rsidR="00710C11">
        <w:rPr>
          <w:rFonts w:asciiTheme="minorHAnsi" w:hAnsiTheme="minorHAnsi" w:cs="Tahoma"/>
          <w:sz w:val="22"/>
          <w:szCs w:val="22"/>
        </w:rPr>
        <w:t>C</w:t>
      </w:r>
      <w:r w:rsidR="00C6270E" w:rsidRPr="004F590F">
        <w:rPr>
          <w:rFonts w:asciiTheme="minorHAnsi" w:hAnsiTheme="minorHAnsi" w:cs="Tahoma"/>
          <w:sz w:val="22"/>
          <w:szCs w:val="22"/>
        </w:rPr>
        <w:t xml:space="preserve">alendars and deadlines are posted on the Registrar’s </w:t>
      </w:r>
      <w:hyperlink r:id="rId64" w:history="1">
        <w:r w:rsidR="00C6270E" w:rsidRPr="00B82022">
          <w:rPr>
            <w:rStyle w:val="Hyperlink"/>
            <w:rFonts w:asciiTheme="minorHAnsi" w:hAnsiTheme="minorHAnsi" w:cs="Tahoma"/>
            <w:sz w:val="22"/>
            <w:szCs w:val="22"/>
          </w:rPr>
          <w:t>Academic Calendar</w:t>
        </w:r>
        <w:r w:rsidR="007173BA" w:rsidRPr="00B82022">
          <w:rPr>
            <w:rStyle w:val="Hyperlink"/>
            <w:rFonts w:asciiTheme="minorHAnsi" w:hAnsiTheme="minorHAnsi" w:cs="Tahoma"/>
            <w:sz w:val="22"/>
            <w:szCs w:val="22"/>
          </w:rPr>
          <w:t>s</w:t>
        </w:r>
      </w:hyperlink>
      <w:r w:rsidR="00C6270E" w:rsidRPr="004F590F">
        <w:rPr>
          <w:rFonts w:asciiTheme="minorHAnsi" w:hAnsiTheme="minorHAnsi" w:cs="Tahoma"/>
          <w:sz w:val="22"/>
          <w:szCs w:val="22"/>
        </w:rPr>
        <w:t xml:space="preserve"> web page.</w:t>
      </w:r>
      <w:r w:rsidR="00C6270E" w:rsidRPr="004F590F">
        <w:rPr>
          <w:rFonts w:asciiTheme="minorHAnsi" w:hAnsiTheme="minorHAnsi" w:cs="Tahoma"/>
          <w:sz w:val="10"/>
          <w:szCs w:val="10"/>
        </w:rPr>
        <w:t xml:space="preserve"> </w:t>
      </w:r>
      <w:r w:rsidR="0006403B" w:rsidRPr="004F590F">
        <w:rPr>
          <w:rFonts w:asciiTheme="minorHAnsi" w:hAnsiTheme="minorHAnsi" w:cs="Tahoma"/>
          <w:sz w:val="22"/>
          <w:szCs w:val="22"/>
        </w:rPr>
        <w:t xml:space="preserve">To avoid late </w:t>
      </w:r>
      <w:r w:rsidR="00C6270E" w:rsidRPr="004F590F">
        <w:rPr>
          <w:rFonts w:asciiTheme="minorHAnsi" w:hAnsiTheme="minorHAnsi" w:cs="Tahoma"/>
          <w:sz w:val="22"/>
          <w:szCs w:val="22"/>
        </w:rPr>
        <w:t xml:space="preserve">registration </w:t>
      </w:r>
      <w:r w:rsidR="0006403B" w:rsidRPr="004F590F">
        <w:rPr>
          <w:rFonts w:asciiTheme="minorHAnsi" w:hAnsiTheme="minorHAnsi" w:cs="Tahoma"/>
          <w:sz w:val="22"/>
          <w:szCs w:val="22"/>
        </w:rPr>
        <w:t>charges</w:t>
      </w:r>
      <w:r w:rsidR="0006403B" w:rsidRPr="00CB03E9">
        <w:rPr>
          <w:rFonts w:asciiTheme="minorHAnsi" w:hAnsiTheme="minorHAnsi" w:cs="Tahoma"/>
          <w:sz w:val="22"/>
          <w:szCs w:val="22"/>
        </w:rPr>
        <w:t xml:space="preserve">, </w:t>
      </w:r>
      <w:r w:rsidR="0006403B" w:rsidRPr="00CB03E9">
        <w:rPr>
          <w:rFonts w:asciiTheme="minorHAnsi" w:hAnsiTheme="minorHAnsi" w:cs="Tahoma"/>
          <w:b/>
          <w:sz w:val="22"/>
          <w:szCs w:val="22"/>
        </w:rPr>
        <w:t xml:space="preserve">you must </w:t>
      </w:r>
      <w:r w:rsidR="00683E85" w:rsidRPr="00CB03E9">
        <w:rPr>
          <w:rFonts w:asciiTheme="minorHAnsi" w:hAnsiTheme="minorHAnsi" w:cs="Tahoma"/>
          <w:b/>
          <w:sz w:val="22"/>
          <w:szCs w:val="22"/>
        </w:rPr>
        <w:t xml:space="preserve">always </w:t>
      </w:r>
      <w:r w:rsidR="0006403B" w:rsidRPr="00CB03E9">
        <w:rPr>
          <w:rFonts w:asciiTheme="minorHAnsi" w:hAnsiTheme="minorHAnsi" w:cs="Tahoma"/>
          <w:b/>
          <w:sz w:val="22"/>
          <w:szCs w:val="22"/>
        </w:rPr>
        <w:t xml:space="preserve">be registered for at least one </w:t>
      </w:r>
      <w:r w:rsidR="00600723" w:rsidRPr="00CB03E9">
        <w:rPr>
          <w:rFonts w:asciiTheme="minorHAnsi" w:hAnsiTheme="minorHAnsi" w:cs="Tahoma"/>
          <w:b/>
          <w:sz w:val="22"/>
          <w:szCs w:val="22"/>
        </w:rPr>
        <w:t>credit</w:t>
      </w:r>
      <w:r w:rsidR="0006403B" w:rsidRPr="00CB03E9">
        <w:rPr>
          <w:rFonts w:asciiTheme="minorHAnsi" w:hAnsiTheme="minorHAnsi" w:cs="Tahoma"/>
          <w:sz w:val="22"/>
          <w:szCs w:val="22"/>
        </w:rPr>
        <w:t xml:space="preserve"> </w:t>
      </w:r>
      <w:r w:rsidR="0006403B" w:rsidRPr="00CB03E9">
        <w:rPr>
          <w:rFonts w:asciiTheme="minorHAnsi" w:hAnsiTheme="minorHAnsi" w:cs="Tahoma"/>
          <w:b/>
          <w:sz w:val="22"/>
          <w:szCs w:val="22"/>
          <w:u w:val="single"/>
        </w:rPr>
        <w:t>b</w:t>
      </w:r>
      <w:r w:rsidR="008C7047" w:rsidRPr="00CB03E9">
        <w:rPr>
          <w:rFonts w:asciiTheme="minorHAnsi" w:hAnsiTheme="minorHAnsi" w:cs="Tahoma"/>
          <w:b/>
          <w:sz w:val="22"/>
          <w:szCs w:val="22"/>
          <w:u w:val="single"/>
        </w:rPr>
        <w:t>efore</w:t>
      </w:r>
      <w:r w:rsidR="0006403B" w:rsidRPr="00CB03E9">
        <w:rPr>
          <w:rFonts w:asciiTheme="minorHAnsi" w:hAnsiTheme="minorHAnsi" w:cs="Tahoma"/>
          <w:b/>
          <w:sz w:val="22"/>
          <w:szCs w:val="22"/>
        </w:rPr>
        <w:t xml:space="preserve"> </w:t>
      </w:r>
      <w:r w:rsidR="008C7047" w:rsidRPr="00CB03E9">
        <w:rPr>
          <w:rFonts w:asciiTheme="minorHAnsi" w:hAnsiTheme="minorHAnsi" w:cs="Tahoma"/>
          <w:b/>
          <w:sz w:val="22"/>
          <w:szCs w:val="22"/>
        </w:rPr>
        <w:t>the first day of classes</w:t>
      </w:r>
      <w:r w:rsidR="00683E85" w:rsidRPr="00CB03E9">
        <w:rPr>
          <w:rFonts w:asciiTheme="minorHAnsi" w:hAnsiTheme="minorHAnsi" w:cs="Tahoma"/>
          <w:b/>
          <w:sz w:val="22"/>
          <w:szCs w:val="22"/>
        </w:rPr>
        <w:t>.</w:t>
      </w:r>
      <w:r w:rsidR="00C6270E" w:rsidRPr="00CB03E9">
        <w:rPr>
          <w:rFonts w:asciiTheme="minorHAnsi" w:hAnsiTheme="minorHAnsi" w:cs="Tahoma"/>
          <w:b/>
          <w:sz w:val="22"/>
          <w:szCs w:val="22"/>
        </w:rPr>
        <w:br/>
      </w:r>
    </w:p>
    <w:p w14:paraId="33A8A615" w14:textId="77777777" w:rsidR="00FA1B3A" w:rsidRPr="004F590F" w:rsidRDefault="004A4700" w:rsidP="00683E85">
      <w:pPr>
        <w:numPr>
          <w:ilvl w:val="0"/>
          <w:numId w:val="17"/>
        </w:numPr>
        <w:rPr>
          <w:rFonts w:asciiTheme="minorHAnsi" w:hAnsiTheme="minorHAnsi" w:cs="Tahoma"/>
          <w:sz w:val="12"/>
          <w:szCs w:val="12"/>
        </w:rPr>
      </w:pPr>
      <w:r w:rsidRPr="004F590F">
        <w:rPr>
          <w:rFonts w:asciiTheme="minorHAnsi" w:hAnsiTheme="minorHAnsi" w:cs="Tahoma"/>
          <w:sz w:val="22"/>
          <w:szCs w:val="22"/>
        </w:rPr>
        <w:t>The last day to</w:t>
      </w:r>
      <w:r w:rsidRPr="005B44D1">
        <w:rPr>
          <w:rFonts w:asciiTheme="minorHAnsi" w:hAnsiTheme="minorHAnsi" w:cs="Tahoma"/>
          <w:sz w:val="22"/>
          <w:szCs w:val="22"/>
        </w:rPr>
        <w:t xml:space="preserve"> </w:t>
      </w:r>
      <w:r w:rsidR="003D7BB3" w:rsidRPr="005B44D1">
        <w:rPr>
          <w:rFonts w:asciiTheme="minorHAnsi" w:hAnsiTheme="minorHAnsi" w:cs="Tahoma"/>
          <w:sz w:val="22"/>
          <w:szCs w:val="22"/>
        </w:rPr>
        <w:t xml:space="preserve">drop </w:t>
      </w:r>
      <w:r w:rsidR="008C7047" w:rsidRPr="005B44D1">
        <w:rPr>
          <w:rFonts w:asciiTheme="minorHAnsi" w:hAnsiTheme="minorHAnsi" w:cs="Tahoma"/>
          <w:sz w:val="22"/>
          <w:szCs w:val="22"/>
        </w:rPr>
        <w:t xml:space="preserve">a </w:t>
      </w:r>
      <w:r w:rsidR="003D7BB3" w:rsidRPr="005B44D1">
        <w:rPr>
          <w:rFonts w:asciiTheme="minorHAnsi" w:hAnsiTheme="minorHAnsi" w:cs="Tahoma"/>
          <w:sz w:val="22"/>
          <w:szCs w:val="22"/>
        </w:rPr>
        <w:t>class</w:t>
      </w:r>
      <w:r w:rsidR="002C4AEF" w:rsidRPr="005B44D1">
        <w:rPr>
          <w:rFonts w:asciiTheme="minorHAnsi" w:hAnsiTheme="minorHAnsi" w:cs="Tahoma"/>
          <w:sz w:val="22"/>
          <w:szCs w:val="22"/>
        </w:rPr>
        <w:t>,</w:t>
      </w:r>
      <w:r w:rsidR="003D7BB3" w:rsidRPr="004F590F">
        <w:rPr>
          <w:rFonts w:asciiTheme="minorHAnsi" w:hAnsiTheme="minorHAnsi" w:cs="Tahoma"/>
          <w:sz w:val="22"/>
          <w:szCs w:val="22"/>
        </w:rPr>
        <w:t xml:space="preserve"> </w:t>
      </w:r>
      <w:r w:rsidR="002C4AEF" w:rsidRPr="004F590F">
        <w:rPr>
          <w:rFonts w:asciiTheme="minorHAnsi" w:hAnsiTheme="minorHAnsi" w:cs="Tahoma"/>
          <w:sz w:val="22"/>
          <w:szCs w:val="22"/>
        </w:rPr>
        <w:t>without incurring tuition liability</w:t>
      </w:r>
      <w:r w:rsidRPr="004F590F">
        <w:rPr>
          <w:rFonts w:asciiTheme="minorHAnsi" w:hAnsiTheme="minorHAnsi" w:cs="Tahoma"/>
          <w:sz w:val="22"/>
          <w:szCs w:val="22"/>
        </w:rPr>
        <w:t xml:space="preserve">, is </w:t>
      </w:r>
      <w:r w:rsidR="002C4AEF" w:rsidRPr="004F590F">
        <w:rPr>
          <w:rFonts w:asciiTheme="minorHAnsi" w:hAnsiTheme="minorHAnsi" w:cs="Tahoma"/>
          <w:sz w:val="22"/>
          <w:szCs w:val="22"/>
        </w:rPr>
        <w:t>the end of the first week of classes.</w:t>
      </w:r>
    </w:p>
    <w:p w14:paraId="67F8442D" w14:textId="68EB54B0" w:rsidR="008C7047" w:rsidRPr="004F590F" w:rsidRDefault="008C7047" w:rsidP="00683E85">
      <w:pPr>
        <w:numPr>
          <w:ilvl w:val="0"/>
          <w:numId w:val="17"/>
        </w:numPr>
        <w:rPr>
          <w:rFonts w:asciiTheme="minorHAnsi" w:hAnsiTheme="minorHAnsi" w:cs="Tahoma"/>
          <w:color w:val="0000FF"/>
          <w:sz w:val="22"/>
          <w:szCs w:val="22"/>
        </w:rPr>
      </w:pPr>
      <w:r w:rsidRPr="004F590F">
        <w:rPr>
          <w:rFonts w:asciiTheme="minorHAnsi" w:hAnsiTheme="minorHAnsi" w:cs="Tahoma"/>
          <w:sz w:val="22"/>
          <w:szCs w:val="22"/>
        </w:rPr>
        <w:t xml:space="preserve">The </w:t>
      </w:r>
      <w:r w:rsidRPr="004F590F">
        <w:rPr>
          <w:rFonts w:asciiTheme="minorHAnsi" w:hAnsiTheme="minorHAnsi" w:cs="Tahoma"/>
          <w:b/>
          <w:sz w:val="22"/>
          <w:szCs w:val="22"/>
        </w:rPr>
        <w:t>FINAL DEADLINE</w:t>
      </w:r>
      <w:r w:rsidRPr="004F590F">
        <w:rPr>
          <w:rFonts w:asciiTheme="minorHAnsi" w:hAnsiTheme="minorHAnsi" w:cs="Tahoma"/>
          <w:sz w:val="22"/>
          <w:szCs w:val="22"/>
        </w:rPr>
        <w:t xml:space="preserve"> to complete any registration changes is</w:t>
      </w:r>
      <w:r w:rsidR="00B4281A">
        <w:rPr>
          <w:rFonts w:asciiTheme="minorHAnsi" w:hAnsiTheme="minorHAnsi" w:cs="Tahoma"/>
          <w:sz w:val="22"/>
          <w:szCs w:val="22"/>
        </w:rPr>
        <w:t xml:space="preserve"> </w:t>
      </w:r>
      <w:r w:rsidR="00B4281A" w:rsidRPr="00B4281A">
        <w:rPr>
          <w:rFonts w:asciiTheme="minorHAnsi" w:hAnsiTheme="minorHAnsi" w:cs="Tahoma"/>
          <w:b/>
          <w:sz w:val="22"/>
          <w:szCs w:val="22"/>
        </w:rPr>
        <w:t>4:00 PM on</w:t>
      </w:r>
      <w:r w:rsidR="007173BA" w:rsidRPr="00B4281A">
        <w:rPr>
          <w:rFonts w:asciiTheme="minorHAnsi" w:hAnsiTheme="minorHAnsi" w:cs="Tahoma"/>
          <w:b/>
          <w:sz w:val="22"/>
          <w:szCs w:val="22"/>
        </w:rPr>
        <w:t xml:space="preserve"> Day</w:t>
      </w:r>
      <w:r w:rsidR="007173BA">
        <w:rPr>
          <w:rFonts w:asciiTheme="minorHAnsi" w:hAnsiTheme="minorHAnsi" w:cs="Tahoma"/>
          <w:b/>
          <w:sz w:val="22"/>
          <w:szCs w:val="22"/>
        </w:rPr>
        <w:t xml:space="preserve"> 10 of classes </w:t>
      </w:r>
      <w:r w:rsidR="007173BA" w:rsidRPr="007173BA">
        <w:rPr>
          <w:rFonts w:asciiTheme="minorHAnsi" w:hAnsiTheme="minorHAnsi" w:cs="Tahoma"/>
          <w:sz w:val="22"/>
          <w:szCs w:val="22"/>
        </w:rPr>
        <w:t>(weekends and holidays are not counted)</w:t>
      </w:r>
      <w:r w:rsidR="00683E85" w:rsidRPr="007173BA">
        <w:rPr>
          <w:rFonts w:asciiTheme="minorHAnsi" w:hAnsiTheme="minorHAnsi" w:cs="Tahoma"/>
          <w:sz w:val="22"/>
          <w:szCs w:val="22"/>
        </w:rPr>
        <w:t>.</w:t>
      </w:r>
      <w:r w:rsidR="007173BA">
        <w:rPr>
          <w:rFonts w:asciiTheme="minorHAnsi" w:hAnsiTheme="minorHAnsi" w:cs="Tahoma"/>
          <w:sz w:val="22"/>
          <w:szCs w:val="22"/>
        </w:rPr>
        <w:t xml:space="preserve"> </w:t>
      </w:r>
      <w:r w:rsidR="00D044A8" w:rsidRPr="00CB03E9">
        <w:rPr>
          <w:rFonts w:asciiTheme="minorHAnsi" w:hAnsiTheme="minorHAnsi" w:cs="Tahoma"/>
          <w:b/>
          <w:sz w:val="22"/>
          <w:szCs w:val="22"/>
        </w:rPr>
        <w:t xml:space="preserve"> If y</w:t>
      </w:r>
      <w:r w:rsidR="007173BA">
        <w:rPr>
          <w:rFonts w:asciiTheme="minorHAnsi" w:hAnsiTheme="minorHAnsi" w:cs="Tahoma"/>
          <w:b/>
          <w:sz w:val="22"/>
          <w:szCs w:val="22"/>
        </w:rPr>
        <w:t>ou are not registered as a full-</w:t>
      </w:r>
      <w:r w:rsidR="00D044A8" w:rsidRPr="00CB03E9">
        <w:rPr>
          <w:rFonts w:asciiTheme="minorHAnsi" w:hAnsiTheme="minorHAnsi" w:cs="Tahoma"/>
          <w:b/>
          <w:sz w:val="22"/>
          <w:szCs w:val="22"/>
        </w:rPr>
        <w:t>time student</w:t>
      </w:r>
      <w:r w:rsidR="007173BA">
        <w:rPr>
          <w:rFonts w:asciiTheme="minorHAnsi" w:hAnsiTheme="minorHAnsi" w:cs="Tahoma"/>
          <w:b/>
          <w:sz w:val="22"/>
          <w:szCs w:val="22"/>
        </w:rPr>
        <w:t xml:space="preserve"> (9</w:t>
      </w:r>
      <w:r w:rsidR="0081431C">
        <w:rPr>
          <w:rFonts w:asciiTheme="minorHAnsi" w:hAnsiTheme="minorHAnsi" w:cs="Tahoma"/>
          <w:b/>
          <w:sz w:val="22"/>
          <w:szCs w:val="22"/>
        </w:rPr>
        <w:t xml:space="preserve"> </w:t>
      </w:r>
      <w:r w:rsidR="007173BA">
        <w:rPr>
          <w:rFonts w:asciiTheme="minorHAnsi" w:hAnsiTheme="minorHAnsi" w:cs="Tahoma"/>
          <w:b/>
          <w:sz w:val="22"/>
          <w:szCs w:val="22"/>
        </w:rPr>
        <w:t>credits)</w:t>
      </w:r>
      <w:r w:rsidR="00D044A8" w:rsidRPr="00CB03E9">
        <w:rPr>
          <w:rFonts w:asciiTheme="minorHAnsi" w:hAnsiTheme="minorHAnsi" w:cs="Tahoma"/>
          <w:b/>
          <w:sz w:val="22"/>
          <w:szCs w:val="22"/>
        </w:rPr>
        <w:t xml:space="preserve"> by the</w:t>
      </w:r>
      <w:r w:rsidR="00C6270E" w:rsidRPr="00CB03E9">
        <w:rPr>
          <w:rFonts w:asciiTheme="minorHAnsi" w:hAnsiTheme="minorHAnsi" w:cs="Tahoma"/>
          <w:b/>
          <w:sz w:val="22"/>
          <w:szCs w:val="22"/>
        </w:rPr>
        <w:t xml:space="preserve"> end of </w:t>
      </w:r>
      <w:r w:rsidR="005B44D1">
        <w:rPr>
          <w:rFonts w:asciiTheme="minorHAnsi" w:hAnsiTheme="minorHAnsi" w:cs="Tahoma"/>
          <w:b/>
          <w:sz w:val="22"/>
          <w:szCs w:val="22"/>
        </w:rPr>
        <w:t>Late R</w:t>
      </w:r>
      <w:r w:rsidR="00C6270E" w:rsidRPr="00CB03E9">
        <w:rPr>
          <w:rFonts w:asciiTheme="minorHAnsi" w:hAnsiTheme="minorHAnsi" w:cs="Tahoma"/>
          <w:b/>
          <w:sz w:val="22"/>
          <w:szCs w:val="22"/>
        </w:rPr>
        <w:t>egistratio</w:t>
      </w:r>
      <w:r w:rsidR="00D044A8" w:rsidRPr="00CB03E9">
        <w:rPr>
          <w:rFonts w:asciiTheme="minorHAnsi" w:hAnsiTheme="minorHAnsi" w:cs="Tahoma"/>
          <w:b/>
          <w:sz w:val="22"/>
          <w:szCs w:val="22"/>
        </w:rPr>
        <w:t xml:space="preserve">n, you will lose your tuition </w:t>
      </w:r>
      <w:r w:rsidR="007A2734">
        <w:rPr>
          <w:rFonts w:asciiTheme="minorHAnsi" w:hAnsiTheme="minorHAnsi" w:cs="Tahoma"/>
          <w:b/>
          <w:sz w:val="22"/>
          <w:szCs w:val="22"/>
        </w:rPr>
        <w:t xml:space="preserve">and fees </w:t>
      </w:r>
      <w:r w:rsidR="00D044A8" w:rsidRPr="00CB03E9">
        <w:rPr>
          <w:rFonts w:asciiTheme="minorHAnsi" w:hAnsiTheme="minorHAnsi" w:cs="Tahoma"/>
          <w:b/>
          <w:sz w:val="22"/>
          <w:szCs w:val="22"/>
        </w:rPr>
        <w:t>scholarship</w:t>
      </w:r>
      <w:r w:rsidR="007A2734">
        <w:rPr>
          <w:rFonts w:asciiTheme="minorHAnsi" w:hAnsiTheme="minorHAnsi" w:cs="Tahoma"/>
          <w:b/>
          <w:sz w:val="22"/>
          <w:szCs w:val="22"/>
        </w:rPr>
        <w:t>s</w:t>
      </w:r>
      <w:r w:rsidR="00D044A8" w:rsidRPr="00CB03E9">
        <w:rPr>
          <w:rFonts w:asciiTheme="minorHAnsi" w:hAnsiTheme="minorHAnsi" w:cs="Tahoma"/>
          <w:b/>
          <w:sz w:val="22"/>
          <w:szCs w:val="22"/>
        </w:rPr>
        <w:t xml:space="preserve">, as well as jeopardize your </w:t>
      </w:r>
      <w:r w:rsidR="005B44D1">
        <w:rPr>
          <w:rFonts w:asciiTheme="minorHAnsi" w:hAnsiTheme="minorHAnsi" w:cs="Tahoma"/>
          <w:b/>
          <w:sz w:val="22"/>
          <w:szCs w:val="22"/>
        </w:rPr>
        <w:t>full-</w:t>
      </w:r>
      <w:r w:rsidR="002B7C98" w:rsidRPr="00CB03E9">
        <w:rPr>
          <w:rFonts w:asciiTheme="minorHAnsi" w:hAnsiTheme="minorHAnsi" w:cs="Tahoma"/>
          <w:b/>
          <w:sz w:val="22"/>
          <w:szCs w:val="22"/>
        </w:rPr>
        <w:t xml:space="preserve">time student (and </w:t>
      </w:r>
      <w:r w:rsidR="00D044A8" w:rsidRPr="00CB03E9">
        <w:rPr>
          <w:rFonts w:asciiTheme="minorHAnsi" w:hAnsiTheme="minorHAnsi" w:cs="Tahoma"/>
          <w:b/>
          <w:sz w:val="22"/>
          <w:szCs w:val="22"/>
        </w:rPr>
        <w:t>F-1 visa</w:t>
      </w:r>
      <w:r w:rsidR="002B7C98" w:rsidRPr="00CB03E9">
        <w:rPr>
          <w:rFonts w:asciiTheme="minorHAnsi" w:hAnsiTheme="minorHAnsi" w:cs="Tahoma"/>
          <w:b/>
          <w:sz w:val="22"/>
          <w:szCs w:val="22"/>
        </w:rPr>
        <w:t>)</w:t>
      </w:r>
      <w:r w:rsidR="00D044A8" w:rsidRPr="00CB03E9">
        <w:rPr>
          <w:rFonts w:asciiTheme="minorHAnsi" w:hAnsiTheme="minorHAnsi" w:cs="Tahoma"/>
          <w:b/>
          <w:sz w:val="22"/>
          <w:szCs w:val="22"/>
        </w:rPr>
        <w:t xml:space="preserve"> status.</w:t>
      </w:r>
      <w:r w:rsidR="007173BA">
        <w:rPr>
          <w:rFonts w:asciiTheme="minorHAnsi" w:hAnsiTheme="minorHAnsi" w:cs="Tahoma"/>
          <w:b/>
          <w:sz w:val="22"/>
          <w:szCs w:val="22"/>
        </w:rPr>
        <w:t xml:space="preserve">  </w:t>
      </w:r>
      <w:r w:rsidR="007173BA">
        <w:rPr>
          <w:rFonts w:asciiTheme="minorHAnsi" w:hAnsiTheme="minorHAnsi" w:cs="Tahoma"/>
          <w:sz w:val="22"/>
          <w:szCs w:val="22"/>
        </w:rPr>
        <w:t xml:space="preserve">Between Day 10 and Day 15 of classes, you may ‘swap’ courses of equal credit, but </w:t>
      </w:r>
      <w:r w:rsidR="000A0D8E">
        <w:rPr>
          <w:rFonts w:asciiTheme="minorHAnsi" w:hAnsiTheme="minorHAnsi" w:cs="Tahoma"/>
          <w:sz w:val="22"/>
          <w:szCs w:val="22"/>
        </w:rPr>
        <w:t xml:space="preserve">a </w:t>
      </w:r>
      <w:r w:rsidR="007173BA">
        <w:rPr>
          <w:rFonts w:asciiTheme="minorHAnsi" w:hAnsiTheme="minorHAnsi" w:cs="Tahoma"/>
          <w:sz w:val="22"/>
          <w:szCs w:val="22"/>
        </w:rPr>
        <w:t>petition to the Graduate School is required.</w:t>
      </w:r>
    </w:p>
    <w:p w14:paraId="0367ADA8" w14:textId="77777777" w:rsidR="00D044A8" w:rsidRPr="004F590F" w:rsidRDefault="00D044A8" w:rsidP="00D044A8">
      <w:pPr>
        <w:rPr>
          <w:rFonts w:asciiTheme="minorHAnsi" w:hAnsiTheme="minorHAnsi" w:cs="Tahoma"/>
          <w:sz w:val="20"/>
          <w:szCs w:val="20"/>
        </w:rPr>
      </w:pPr>
    </w:p>
    <w:p w14:paraId="3B7DA5CD" w14:textId="213FE06C" w:rsidR="005C02F4" w:rsidRPr="004F590F" w:rsidRDefault="0006403B" w:rsidP="005C02F4">
      <w:pPr>
        <w:rPr>
          <w:rFonts w:asciiTheme="minorHAnsi" w:hAnsiTheme="minorHAnsi" w:cs="Tahoma"/>
          <w:sz w:val="22"/>
          <w:szCs w:val="22"/>
        </w:rPr>
      </w:pPr>
      <w:r w:rsidRPr="00CB03E9">
        <w:rPr>
          <w:rFonts w:asciiTheme="minorHAnsi" w:hAnsiTheme="minorHAnsi" w:cs="Tahoma"/>
          <w:b/>
          <w:sz w:val="22"/>
          <w:szCs w:val="22"/>
        </w:rPr>
        <w:t xml:space="preserve">Late registration </w:t>
      </w:r>
      <w:r w:rsidR="00CD7D51" w:rsidRPr="00CB03E9">
        <w:rPr>
          <w:rFonts w:asciiTheme="minorHAnsi" w:hAnsiTheme="minorHAnsi" w:cs="Tahoma"/>
          <w:b/>
          <w:sz w:val="22"/>
          <w:szCs w:val="22"/>
        </w:rPr>
        <w:t xml:space="preserve">and tuition liability </w:t>
      </w:r>
      <w:r w:rsidRPr="00CB03E9">
        <w:rPr>
          <w:rFonts w:asciiTheme="minorHAnsi" w:hAnsiTheme="minorHAnsi" w:cs="Tahoma"/>
          <w:b/>
          <w:sz w:val="22"/>
          <w:szCs w:val="22"/>
        </w:rPr>
        <w:t>fees are your responsibility</w:t>
      </w:r>
      <w:r w:rsidRPr="004F590F">
        <w:rPr>
          <w:rFonts w:asciiTheme="minorHAnsi" w:hAnsiTheme="minorHAnsi" w:cs="Tahoma"/>
          <w:color w:val="0000FF"/>
          <w:sz w:val="22"/>
          <w:szCs w:val="22"/>
        </w:rPr>
        <w:t>,</w:t>
      </w:r>
      <w:r w:rsidRPr="004F590F">
        <w:rPr>
          <w:rFonts w:asciiTheme="minorHAnsi" w:hAnsiTheme="minorHAnsi" w:cs="Tahoma"/>
          <w:sz w:val="22"/>
          <w:szCs w:val="22"/>
        </w:rPr>
        <w:t xml:space="preserve"> so please make it a point to </w:t>
      </w:r>
      <w:r w:rsidRPr="005B44D1">
        <w:rPr>
          <w:rFonts w:asciiTheme="minorHAnsi" w:hAnsiTheme="minorHAnsi" w:cs="Tahoma"/>
          <w:sz w:val="22"/>
          <w:szCs w:val="22"/>
        </w:rPr>
        <w:t>register early each year.</w:t>
      </w:r>
      <w:r w:rsidRPr="004F590F">
        <w:rPr>
          <w:rFonts w:asciiTheme="minorHAnsi" w:hAnsiTheme="minorHAnsi" w:cs="Tahoma"/>
          <w:sz w:val="22"/>
          <w:szCs w:val="22"/>
        </w:rPr>
        <w:t xml:space="preserve">  </w:t>
      </w:r>
      <w:r w:rsidR="00080537" w:rsidRPr="004F590F">
        <w:rPr>
          <w:rFonts w:asciiTheme="minorHAnsi" w:hAnsiTheme="minorHAnsi" w:cs="Tahoma"/>
          <w:sz w:val="22"/>
          <w:szCs w:val="22"/>
        </w:rPr>
        <w:t xml:space="preserve">Contact your </w:t>
      </w:r>
      <w:r w:rsidR="00245959">
        <w:rPr>
          <w:rFonts w:asciiTheme="minorHAnsi" w:hAnsiTheme="minorHAnsi" w:cs="Tahoma"/>
          <w:sz w:val="22"/>
          <w:szCs w:val="22"/>
        </w:rPr>
        <w:t>GPD</w:t>
      </w:r>
      <w:r w:rsidR="00080537" w:rsidRPr="004F590F">
        <w:rPr>
          <w:rFonts w:asciiTheme="minorHAnsi" w:hAnsiTheme="minorHAnsi" w:cs="Tahoma"/>
          <w:sz w:val="22"/>
          <w:szCs w:val="22"/>
        </w:rPr>
        <w:t xml:space="preserve"> if you do not know which courses to take</w:t>
      </w:r>
      <w:r w:rsidR="00C6270E" w:rsidRPr="004F590F">
        <w:rPr>
          <w:rFonts w:asciiTheme="minorHAnsi" w:hAnsiTheme="minorHAnsi" w:cs="Tahoma"/>
          <w:sz w:val="22"/>
          <w:szCs w:val="22"/>
        </w:rPr>
        <w:t xml:space="preserve"> or </w:t>
      </w:r>
      <w:r w:rsidR="00CB03E9">
        <w:rPr>
          <w:rFonts w:asciiTheme="minorHAnsi" w:hAnsiTheme="minorHAnsi" w:cs="Tahoma"/>
          <w:sz w:val="22"/>
          <w:szCs w:val="22"/>
        </w:rPr>
        <w:t xml:space="preserve">your </w:t>
      </w:r>
      <w:r w:rsidR="008272B5">
        <w:rPr>
          <w:rFonts w:asciiTheme="minorHAnsi" w:hAnsiTheme="minorHAnsi" w:cs="Tahoma"/>
          <w:sz w:val="22"/>
          <w:szCs w:val="22"/>
        </w:rPr>
        <w:t>GPC</w:t>
      </w:r>
      <w:r w:rsidR="00CB03E9">
        <w:rPr>
          <w:rFonts w:asciiTheme="minorHAnsi" w:hAnsiTheme="minorHAnsi" w:cs="Tahoma"/>
          <w:sz w:val="22"/>
          <w:szCs w:val="22"/>
        </w:rPr>
        <w:t xml:space="preserve"> if you </w:t>
      </w:r>
      <w:r w:rsidR="00C6270E" w:rsidRPr="004F590F">
        <w:rPr>
          <w:rFonts w:asciiTheme="minorHAnsi" w:hAnsiTheme="minorHAnsi" w:cs="Tahoma"/>
          <w:sz w:val="22"/>
          <w:szCs w:val="22"/>
        </w:rPr>
        <w:t>encounter registration difficulties</w:t>
      </w:r>
      <w:r w:rsidR="00080537" w:rsidRPr="004F590F">
        <w:rPr>
          <w:rFonts w:asciiTheme="minorHAnsi" w:hAnsiTheme="minorHAnsi" w:cs="Tahoma"/>
          <w:sz w:val="22"/>
          <w:szCs w:val="22"/>
        </w:rPr>
        <w:t>.</w:t>
      </w:r>
    </w:p>
    <w:p w14:paraId="5E4E83E9" w14:textId="77777777" w:rsidR="00C6270E" w:rsidRPr="004F590F" w:rsidRDefault="00C6270E" w:rsidP="0006403B">
      <w:pPr>
        <w:rPr>
          <w:rFonts w:asciiTheme="minorHAnsi" w:hAnsiTheme="minorHAnsi" w:cs="Tahoma"/>
          <w:b/>
          <w:sz w:val="22"/>
          <w:szCs w:val="22"/>
        </w:rPr>
      </w:pPr>
    </w:p>
    <w:p w14:paraId="052764B4" w14:textId="456C69BA" w:rsidR="007F78CE" w:rsidRPr="004F590F" w:rsidRDefault="00C70F13" w:rsidP="0006403B">
      <w:pPr>
        <w:rPr>
          <w:rFonts w:asciiTheme="minorHAnsi" w:hAnsiTheme="minorHAnsi" w:cs="Tahoma"/>
          <w:sz w:val="22"/>
          <w:szCs w:val="22"/>
        </w:rPr>
      </w:pPr>
      <w:r w:rsidRPr="00CB03E9">
        <w:rPr>
          <w:rFonts w:asciiTheme="minorHAnsi" w:hAnsiTheme="minorHAnsi" w:cs="Tahoma"/>
          <w:sz w:val="22"/>
          <w:szCs w:val="22"/>
        </w:rPr>
        <w:t>Y</w:t>
      </w:r>
      <w:r w:rsidR="005B44D1">
        <w:rPr>
          <w:rFonts w:asciiTheme="minorHAnsi" w:hAnsiTheme="minorHAnsi" w:cs="Tahoma"/>
          <w:sz w:val="22"/>
          <w:szCs w:val="22"/>
        </w:rPr>
        <w:t>ou must be registered as a full-</w:t>
      </w:r>
      <w:r w:rsidRPr="00CB03E9">
        <w:rPr>
          <w:rFonts w:asciiTheme="minorHAnsi" w:hAnsiTheme="minorHAnsi" w:cs="Tahoma"/>
          <w:sz w:val="22"/>
          <w:szCs w:val="22"/>
        </w:rPr>
        <w:t xml:space="preserve">time student throughout your </w:t>
      </w:r>
      <w:r w:rsidR="00D96A6B" w:rsidRPr="00CB03E9">
        <w:rPr>
          <w:rFonts w:asciiTheme="minorHAnsi" w:hAnsiTheme="minorHAnsi" w:cs="Tahoma"/>
          <w:sz w:val="22"/>
          <w:szCs w:val="22"/>
        </w:rPr>
        <w:t>graduate studies</w:t>
      </w:r>
      <w:r w:rsidR="000A0D8E">
        <w:rPr>
          <w:rFonts w:asciiTheme="minorHAnsi" w:hAnsiTheme="minorHAnsi" w:cs="Tahoma"/>
          <w:sz w:val="22"/>
          <w:szCs w:val="22"/>
        </w:rPr>
        <w:t xml:space="preserve"> </w:t>
      </w:r>
      <w:r w:rsidR="00CA1565" w:rsidRPr="00CB03E9">
        <w:rPr>
          <w:rFonts w:asciiTheme="minorHAnsi" w:hAnsiTheme="minorHAnsi" w:cs="Tahoma"/>
          <w:sz w:val="22"/>
          <w:szCs w:val="22"/>
        </w:rPr>
        <w:t xml:space="preserve">to receive tuition </w:t>
      </w:r>
      <w:r w:rsidR="00620086">
        <w:rPr>
          <w:rFonts w:asciiTheme="minorHAnsi" w:hAnsiTheme="minorHAnsi" w:cs="Tahoma"/>
          <w:sz w:val="22"/>
          <w:szCs w:val="22"/>
        </w:rPr>
        <w:t xml:space="preserve">and fee </w:t>
      </w:r>
      <w:r w:rsidR="00CA1565" w:rsidRPr="00CB03E9">
        <w:rPr>
          <w:rFonts w:asciiTheme="minorHAnsi" w:hAnsiTheme="minorHAnsi" w:cs="Tahoma"/>
          <w:sz w:val="22"/>
          <w:szCs w:val="22"/>
        </w:rPr>
        <w:t>scholarships and</w:t>
      </w:r>
      <w:r w:rsidR="00D96A6B" w:rsidRPr="00CB03E9">
        <w:rPr>
          <w:rFonts w:asciiTheme="minorHAnsi" w:hAnsiTheme="minorHAnsi" w:cs="Tahoma"/>
          <w:sz w:val="22"/>
          <w:szCs w:val="22"/>
        </w:rPr>
        <w:t>/or</w:t>
      </w:r>
      <w:r w:rsidR="00CA1565" w:rsidRPr="00CB03E9">
        <w:rPr>
          <w:rFonts w:asciiTheme="minorHAnsi" w:hAnsiTheme="minorHAnsi" w:cs="Tahoma"/>
          <w:sz w:val="22"/>
          <w:szCs w:val="22"/>
        </w:rPr>
        <w:t xml:space="preserve"> maintain F-1 visa status</w:t>
      </w:r>
      <w:r w:rsidRPr="009929DB">
        <w:rPr>
          <w:rFonts w:asciiTheme="minorHAnsi" w:hAnsiTheme="minorHAnsi" w:cs="Tahoma"/>
          <w:sz w:val="22"/>
          <w:szCs w:val="22"/>
        </w:rPr>
        <w:t xml:space="preserve">.  You will register for </w:t>
      </w:r>
      <w:r w:rsidR="00932A68" w:rsidRPr="009929DB">
        <w:rPr>
          <w:rFonts w:asciiTheme="minorHAnsi" w:hAnsiTheme="minorHAnsi" w:cs="Tahoma"/>
          <w:sz w:val="22"/>
          <w:szCs w:val="22"/>
        </w:rPr>
        <w:t xml:space="preserve">9 credits each </w:t>
      </w:r>
      <w:r w:rsidR="00AA680E" w:rsidRPr="009929DB">
        <w:rPr>
          <w:rFonts w:asciiTheme="minorHAnsi" w:hAnsiTheme="minorHAnsi" w:cs="Tahoma"/>
          <w:sz w:val="22"/>
          <w:szCs w:val="22"/>
        </w:rPr>
        <w:t>semester</w:t>
      </w:r>
      <w:r w:rsidR="00AA680E">
        <w:rPr>
          <w:rFonts w:asciiTheme="minorHAnsi" w:hAnsiTheme="minorHAnsi" w:cs="Tahoma"/>
          <w:sz w:val="22"/>
          <w:szCs w:val="22"/>
        </w:rPr>
        <w:t>.*</w:t>
      </w:r>
      <w:r w:rsidR="00AA680E" w:rsidRPr="004F590F">
        <w:rPr>
          <w:rFonts w:asciiTheme="minorHAnsi" w:hAnsiTheme="minorHAnsi" w:cs="Tahoma"/>
          <w:sz w:val="22"/>
          <w:szCs w:val="22"/>
        </w:rPr>
        <w:t xml:space="preserve"> In</w:t>
      </w:r>
      <w:r w:rsidR="00932A68" w:rsidRPr="004F590F">
        <w:rPr>
          <w:rFonts w:asciiTheme="minorHAnsi" w:hAnsiTheme="minorHAnsi" w:cs="Tahoma"/>
          <w:sz w:val="22"/>
          <w:szCs w:val="22"/>
        </w:rPr>
        <w:t xml:space="preserve"> </w:t>
      </w:r>
      <w:r w:rsidR="00932A68" w:rsidRPr="004F590F">
        <w:rPr>
          <w:rFonts w:asciiTheme="minorHAnsi" w:hAnsiTheme="minorHAnsi" w:cs="Tahoma"/>
          <w:sz w:val="22"/>
          <w:szCs w:val="22"/>
        </w:rPr>
        <w:lastRenderedPageBreak/>
        <w:t xml:space="preserve">addition, </w:t>
      </w:r>
      <w:r w:rsidR="00932A68" w:rsidRPr="005B44D1">
        <w:rPr>
          <w:rFonts w:asciiTheme="minorHAnsi" w:hAnsiTheme="minorHAnsi" w:cs="Tahoma"/>
          <w:sz w:val="22"/>
          <w:szCs w:val="22"/>
        </w:rPr>
        <w:t>you must also</w:t>
      </w:r>
      <w:r w:rsidR="00CB03E9" w:rsidRPr="005B44D1">
        <w:rPr>
          <w:rFonts w:asciiTheme="minorHAnsi" w:hAnsiTheme="minorHAnsi" w:cs="Tahoma"/>
          <w:sz w:val="22"/>
          <w:szCs w:val="22"/>
        </w:rPr>
        <w:t xml:space="preserve"> register for zero (0)</w:t>
      </w:r>
      <w:r w:rsidRPr="005B44D1">
        <w:rPr>
          <w:rFonts w:asciiTheme="minorHAnsi" w:hAnsiTheme="minorHAnsi" w:cs="Tahoma"/>
          <w:sz w:val="22"/>
          <w:szCs w:val="22"/>
        </w:rPr>
        <w:t xml:space="preserve"> credits </w:t>
      </w:r>
      <w:r w:rsidR="00932A68" w:rsidRPr="005B44D1">
        <w:rPr>
          <w:rFonts w:asciiTheme="minorHAnsi" w:hAnsiTheme="minorHAnsi" w:cs="Tahoma"/>
          <w:sz w:val="22"/>
          <w:szCs w:val="22"/>
        </w:rPr>
        <w:t>of Summer Research</w:t>
      </w:r>
      <w:r w:rsidR="00CB03E9" w:rsidRPr="005B44D1">
        <w:rPr>
          <w:rFonts w:asciiTheme="minorHAnsi" w:hAnsiTheme="minorHAnsi" w:cs="Tahoma"/>
          <w:sz w:val="22"/>
          <w:szCs w:val="22"/>
        </w:rPr>
        <w:t xml:space="preserve"> every year</w:t>
      </w:r>
      <w:r w:rsidRPr="005B44D1">
        <w:rPr>
          <w:rFonts w:asciiTheme="minorHAnsi" w:hAnsiTheme="minorHAnsi" w:cs="Tahoma"/>
          <w:sz w:val="22"/>
          <w:szCs w:val="22"/>
        </w:rPr>
        <w:t xml:space="preserve"> </w:t>
      </w:r>
      <w:r w:rsidRPr="004F590F">
        <w:rPr>
          <w:rFonts w:asciiTheme="minorHAnsi" w:hAnsiTheme="minorHAnsi" w:cs="Tahoma"/>
          <w:sz w:val="22"/>
          <w:szCs w:val="22"/>
        </w:rPr>
        <w:t xml:space="preserve">to continue </w:t>
      </w:r>
      <w:r w:rsidR="005B44D1">
        <w:rPr>
          <w:rFonts w:asciiTheme="minorHAnsi" w:hAnsiTheme="minorHAnsi" w:cs="Tahoma"/>
          <w:sz w:val="22"/>
          <w:szCs w:val="22"/>
        </w:rPr>
        <w:t xml:space="preserve">your </w:t>
      </w:r>
      <w:r w:rsidRPr="004F590F">
        <w:rPr>
          <w:rFonts w:asciiTheme="minorHAnsi" w:hAnsiTheme="minorHAnsi" w:cs="Tahoma"/>
          <w:sz w:val="22"/>
          <w:szCs w:val="22"/>
        </w:rPr>
        <w:t>status</w:t>
      </w:r>
      <w:r w:rsidR="005B44D1">
        <w:rPr>
          <w:rFonts w:asciiTheme="minorHAnsi" w:hAnsiTheme="minorHAnsi" w:cs="Tahoma"/>
          <w:sz w:val="22"/>
          <w:szCs w:val="22"/>
        </w:rPr>
        <w:t xml:space="preserve"> as a full-time student</w:t>
      </w:r>
      <w:r w:rsidRPr="004F590F">
        <w:rPr>
          <w:rFonts w:asciiTheme="minorHAnsi" w:hAnsiTheme="minorHAnsi" w:cs="Tahoma"/>
          <w:sz w:val="22"/>
          <w:szCs w:val="22"/>
        </w:rPr>
        <w:t xml:space="preserve">.  Please </w:t>
      </w:r>
      <w:r w:rsidR="00932A68" w:rsidRPr="004F590F">
        <w:rPr>
          <w:rFonts w:asciiTheme="minorHAnsi" w:hAnsiTheme="minorHAnsi" w:cs="Tahoma"/>
          <w:sz w:val="22"/>
          <w:szCs w:val="22"/>
        </w:rPr>
        <w:t xml:space="preserve">be very careful to register for the </w:t>
      </w:r>
      <w:r w:rsidRPr="004F590F">
        <w:rPr>
          <w:rFonts w:asciiTheme="minorHAnsi" w:hAnsiTheme="minorHAnsi" w:cs="Tahoma"/>
          <w:sz w:val="22"/>
          <w:szCs w:val="22"/>
        </w:rPr>
        <w:t xml:space="preserve">appropriate number of credits, as </w:t>
      </w:r>
      <w:r w:rsidR="00932A68" w:rsidRPr="004F590F">
        <w:rPr>
          <w:rFonts w:asciiTheme="minorHAnsi" w:hAnsiTheme="minorHAnsi" w:cs="Tahoma"/>
          <w:sz w:val="22"/>
          <w:szCs w:val="22"/>
        </w:rPr>
        <w:t xml:space="preserve">significant tuition liabilities </w:t>
      </w:r>
      <w:r w:rsidR="0076239D" w:rsidRPr="004F590F">
        <w:rPr>
          <w:rFonts w:asciiTheme="minorHAnsi" w:hAnsiTheme="minorHAnsi" w:cs="Tahoma"/>
          <w:sz w:val="22"/>
          <w:szCs w:val="22"/>
        </w:rPr>
        <w:t>will</w:t>
      </w:r>
      <w:r w:rsidR="00932A68" w:rsidRPr="004F590F">
        <w:rPr>
          <w:rFonts w:asciiTheme="minorHAnsi" w:hAnsiTheme="minorHAnsi" w:cs="Tahoma"/>
          <w:sz w:val="22"/>
          <w:szCs w:val="22"/>
        </w:rPr>
        <w:t xml:space="preserve"> be incurred if you are under or over the proper load and</w:t>
      </w:r>
      <w:r w:rsidR="0076239D" w:rsidRPr="004F590F">
        <w:rPr>
          <w:rFonts w:asciiTheme="minorHAnsi" w:hAnsiTheme="minorHAnsi" w:cs="Tahoma"/>
          <w:sz w:val="22"/>
          <w:szCs w:val="22"/>
        </w:rPr>
        <w:t>/or</w:t>
      </w:r>
      <w:r w:rsidR="00932A68" w:rsidRPr="004F590F">
        <w:rPr>
          <w:rFonts w:asciiTheme="minorHAnsi" w:hAnsiTheme="minorHAnsi" w:cs="Tahoma"/>
          <w:sz w:val="22"/>
          <w:szCs w:val="22"/>
        </w:rPr>
        <w:t xml:space="preserve"> miss the critical deadlines.</w:t>
      </w:r>
      <w:r w:rsidRPr="004F590F">
        <w:rPr>
          <w:rFonts w:asciiTheme="minorHAnsi" w:hAnsiTheme="minorHAnsi" w:cs="Tahoma"/>
          <w:sz w:val="22"/>
          <w:szCs w:val="22"/>
        </w:rPr>
        <w:t xml:space="preserve">  </w:t>
      </w:r>
      <w:r w:rsidR="0076239D" w:rsidRPr="004F590F">
        <w:rPr>
          <w:rFonts w:asciiTheme="minorHAnsi" w:hAnsiTheme="minorHAnsi" w:cs="Tahoma"/>
          <w:sz w:val="22"/>
          <w:szCs w:val="22"/>
        </w:rPr>
        <w:t>Consult</w:t>
      </w:r>
      <w:r w:rsidRPr="004F590F">
        <w:rPr>
          <w:rFonts w:asciiTheme="minorHAnsi" w:hAnsiTheme="minorHAnsi" w:cs="Tahoma"/>
          <w:sz w:val="22"/>
          <w:szCs w:val="22"/>
        </w:rPr>
        <w:t xml:space="preserve"> your </w:t>
      </w:r>
      <w:r w:rsidR="00245959">
        <w:rPr>
          <w:rFonts w:asciiTheme="minorHAnsi" w:hAnsiTheme="minorHAnsi" w:cs="Tahoma"/>
          <w:sz w:val="22"/>
          <w:szCs w:val="22"/>
        </w:rPr>
        <w:t>GPD</w:t>
      </w:r>
      <w:r w:rsidRPr="004F590F">
        <w:rPr>
          <w:rFonts w:asciiTheme="minorHAnsi" w:hAnsiTheme="minorHAnsi" w:cs="Tahoma"/>
          <w:sz w:val="22"/>
          <w:szCs w:val="22"/>
        </w:rPr>
        <w:t xml:space="preserve"> to obtain </w:t>
      </w:r>
      <w:r w:rsidR="0076239D" w:rsidRPr="004F590F">
        <w:rPr>
          <w:rFonts w:asciiTheme="minorHAnsi" w:hAnsiTheme="minorHAnsi" w:cs="Tahoma"/>
          <w:sz w:val="22"/>
          <w:szCs w:val="22"/>
        </w:rPr>
        <w:t>permission to register</w:t>
      </w:r>
      <w:r w:rsidRPr="004F590F">
        <w:rPr>
          <w:rFonts w:asciiTheme="minorHAnsi" w:hAnsiTheme="minorHAnsi" w:cs="Tahoma"/>
          <w:sz w:val="22"/>
          <w:szCs w:val="22"/>
        </w:rPr>
        <w:t xml:space="preserve"> for any additional </w:t>
      </w:r>
      <w:r w:rsidR="00281AD5" w:rsidRPr="004F590F">
        <w:rPr>
          <w:rFonts w:asciiTheme="minorHAnsi" w:hAnsiTheme="minorHAnsi" w:cs="Tahoma"/>
          <w:sz w:val="22"/>
          <w:szCs w:val="22"/>
        </w:rPr>
        <w:t>or alternat</w:t>
      </w:r>
      <w:r w:rsidR="000663D8">
        <w:rPr>
          <w:rFonts w:asciiTheme="minorHAnsi" w:hAnsiTheme="minorHAnsi" w:cs="Tahoma"/>
          <w:sz w:val="22"/>
          <w:szCs w:val="22"/>
        </w:rPr>
        <w:t>ive</w:t>
      </w:r>
      <w:r w:rsidR="00281AD5" w:rsidRPr="004F590F">
        <w:rPr>
          <w:rFonts w:asciiTheme="minorHAnsi" w:hAnsiTheme="minorHAnsi" w:cs="Tahoma"/>
          <w:sz w:val="22"/>
          <w:szCs w:val="22"/>
        </w:rPr>
        <w:t xml:space="preserve"> </w:t>
      </w:r>
      <w:r w:rsidRPr="004F590F">
        <w:rPr>
          <w:rFonts w:asciiTheme="minorHAnsi" w:hAnsiTheme="minorHAnsi" w:cs="Tahoma"/>
          <w:sz w:val="22"/>
          <w:szCs w:val="22"/>
        </w:rPr>
        <w:t>courses.</w:t>
      </w:r>
      <w:r w:rsidR="00932A68" w:rsidRPr="004F590F">
        <w:rPr>
          <w:rFonts w:asciiTheme="minorHAnsi" w:hAnsiTheme="minorHAnsi" w:cs="Tahoma"/>
          <w:sz w:val="22"/>
          <w:szCs w:val="22"/>
        </w:rPr>
        <w:t xml:space="preserve">  </w:t>
      </w:r>
    </w:p>
    <w:p w14:paraId="534F05D0" w14:textId="77777777" w:rsidR="0076239D" w:rsidRPr="004F590F" w:rsidRDefault="0076239D" w:rsidP="0006403B">
      <w:pPr>
        <w:rPr>
          <w:rFonts w:asciiTheme="minorHAnsi" w:hAnsiTheme="minorHAnsi" w:cs="Tahoma"/>
          <w:color w:val="0000FF"/>
          <w:sz w:val="10"/>
          <w:szCs w:val="10"/>
        </w:rPr>
      </w:pPr>
    </w:p>
    <w:p w14:paraId="199ECDCA" w14:textId="7EDC4DA2" w:rsidR="00B71E24" w:rsidRDefault="00B71E24" w:rsidP="0006403B">
      <w:pPr>
        <w:rPr>
          <w:rFonts w:asciiTheme="minorHAnsi" w:hAnsiTheme="minorHAnsi" w:cs="Tahoma"/>
          <w:sz w:val="20"/>
          <w:szCs w:val="20"/>
        </w:rPr>
      </w:pPr>
      <w:r w:rsidRPr="004F590F">
        <w:rPr>
          <w:rFonts w:asciiTheme="minorHAnsi" w:hAnsiTheme="minorHAnsi" w:cs="Tahoma"/>
          <w:sz w:val="20"/>
          <w:szCs w:val="20"/>
        </w:rPr>
        <w:t xml:space="preserve">*International students who are required to take </w:t>
      </w:r>
      <w:r w:rsidR="000A0D8E">
        <w:rPr>
          <w:rFonts w:asciiTheme="minorHAnsi" w:hAnsiTheme="minorHAnsi" w:cs="Tahoma"/>
          <w:sz w:val="20"/>
          <w:szCs w:val="20"/>
        </w:rPr>
        <w:t>Oral Academic English</w:t>
      </w:r>
      <w:r w:rsidRPr="004F590F">
        <w:rPr>
          <w:rFonts w:asciiTheme="minorHAnsi" w:hAnsiTheme="minorHAnsi" w:cs="Tahoma"/>
          <w:sz w:val="20"/>
          <w:szCs w:val="20"/>
        </w:rPr>
        <w:t xml:space="preserve"> classes </w:t>
      </w:r>
      <w:r w:rsidR="00080537" w:rsidRPr="004F590F">
        <w:rPr>
          <w:rFonts w:asciiTheme="minorHAnsi" w:hAnsiTheme="minorHAnsi" w:cs="Tahoma"/>
          <w:sz w:val="20"/>
          <w:szCs w:val="20"/>
        </w:rPr>
        <w:t xml:space="preserve">may </w:t>
      </w:r>
      <w:r w:rsidRPr="004F590F">
        <w:rPr>
          <w:rFonts w:asciiTheme="minorHAnsi" w:hAnsiTheme="minorHAnsi" w:cs="Tahoma"/>
          <w:sz w:val="20"/>
          <w:szCs w:val="20"/>
        </w:rPr>
        <w:t xml:space="preserve">register for more than </w:t>
      </w:r>
      <w:r w:rsidR="0081431C">
        <w:rPr>
          <w:rFonts w:asciiTheme="minorHAnsi" w:hAnsiTheme="minorHAnsi" w:cs="Tahoma"/>
          <w:sz w:val="20"/>
          <w:szCs w:val="20"/>
        </w:rPr>
        <w:t>9</w:t>
      </w:r>
      <w:r w:rsidRPr="004F590F">
        <w:rPr>
          <w:rFonts w:asciiTheme="minorHAnsi" w:hAnsiTheme="minorHAnsi" w:cs="Tahoma"/>
          <w:sz w:val="20"/>
          <w:szCs w:val="20"/>
        </w:rPr>
        <w:t xml:space="preserve"> credits without additional tuition charges.</w:t>
      </w:r>
    </w:p>
    <w:p w14:paraId="7C496DF5" w14:textId="77777777" w:rsidR="00FA1B3A" w:rsidRPr="005B44D1" w:rsidRDefault="00FA1B3A" w:rsidP="0006403B">
      <w:pPr>
        <w:rPr>
          <w:rFonts w:asciiTheme="minorHAnsi" w:hAnsiTheme="minorHAnsi" w:cs="Tahoma"/>
          <w:sz w:val="28"/>
          <w:szCs w:val="20"/>
        </w:rPr>
      </w:pPr>
    </w:p>
    <w:p w14:paraId="280C5D52" w14:textId="77777777" w:rsidR="0031440B" w:rsidRPr="00EA67E5" w:rsidRDefault="0031440B" w:rsidP="00EA67E5">
      <w:pPr>
        <w:pStyle w:val="Heading2"/>
        <w:rPr>
          <w:rFonts w:asciiTheme="minorHAnsi" w:hAnsiTheme="minorHAnsi" w:cstheme="minorHAnsi"/>
          <w:b/>
          <w:bCs/>
          <w:color w:val="0070C0"/>
          <w:sz w:val="24"/>
          <w:szCs w:val="24"/>
        </w:rPr>
      </w:pPr>
      <w:r w:rsidRPr="00EA67E5">
        <w:rPr>
          <w:rFonts w:asciiTheme="minorHAnsi" w:hAnsiTheme="minorHAnsi" w:cstheme="minorHAnsi"/>
          <w:b/>
          <w:bCs/>
          <w:color w:val="0070C0"/>
          <w:sz w:val="24"/>
          <w:szCs w:val="24"/>
        </w:rPr>
        <w:t>REGISTRATION BLOCKS</w:t>
      </w:r>
    </w:p>
    <w:p w14:paraId="7D64DC71" w14:textId="77777777" w:rsidR="0031440B" w:rsidRPr="005B44D1" w:rsidRDefault="0031440B" w:rsidP="0031440B">
      <w:pPr>
        <w:rPr>
          <w:rFonts w:asciiTheme="minorHAnsi" w:hAnsiTheme="minorHAnsi" w:cs="Tahoma"/>
          <w:b/>
          <w:sz w:val="22"/>
        </w:rPr>
      </w:pPr>
    </w:p>
    <w:p w14:paraId="2169CA19" w14:textId="60A14109" w:rsidR="0031440B" w:rsidRDefault="00CB03E9" w:rsidP="0031440B">
      <w:pPr>
        <w:rPr>
          <w:rFonts w:asciiTheme="minorHAnsi" w:hAnsiTheme="minorHAnsi" w:cs="Tahoma"/>
          <w:sz w:val="22"/>
          <w:szCs w:val="22"/>
        </w:rPr>
      </w:pPr>
      <w:r>
        <w:rPr>
          <w:rFonts w:asciiTheme="minorHAnsi" w:hAnsiTheme="minorHAnsi" w:cs="Tahoma"/>
          <w:sz w:val="22"/>
          <w:szCs w:val="22"/>
        </w:rPr>
        <w:t>If you are ‘blocked’</w:t>
      </w:r>
      <w:r w:rsidR="0031440B" w:rsidRPr="004F590F">
        <w:rPr>
          <w:rFonts w:asciiTheme="minorHAnsi" w:hAnsiTheme="minorHAnsi" w:cs="Tahoma"/>
          <w:sz w:val="22"/>
          <w:szCs w:val="22"/>
        </w:rPr>
        <w:t xml:space="preserve"> from registration, first check your SOLAR messages and account balance.  In most cases</w:t>
      </w:r>
      <w:r w:rsidR="005B44D1">
        <w:rPr>
          <w:rFonts w:asciiTheme="minorHAnsi" w:hAnsiTheme="minorHAnsi" w:cs="Tahoma"/>
          <w:sz w:val="22"/>
          <w:szCs w:val="22"/>
        </w:rPr>
        <w:t>,</w:t>
      </w:r>
      <w:r w:rsidR="0031440B" w:rsidRPr="004F590F">
        <w:rPr>
          <w:rFonts w:asciiTheme="minorHAnsi" w:hAnsiTheme="minorHAnsi" w:cs="Tahoma"/>
          <w:sz w:val="22"/>
          <w:szCs w:val="22"/>
        </w:rPr>
        <w:t xml:space="preserve"> you are prevented from registering if you owe any fees (</w:t>
      </w:r>
      <w:r>
        <w:rPr>
          <w:rFonts w:asciiTheme="minorHAnsi" w:hAnsiTheme="minorHAnsi" w:cs="Tahoma"/>
          <w:sz w:val="22"/>
          <w:szCs w:val="22"/>
        </w:rPr>
        <w:t>e.g., parking tickets</w:t>
      </w:r>
      <w:r w:rsidR="0081431C" w:rsidRPr="009929DB">
        <w:rPr>
          <w:rFonts w:asciiTheme="minorHAnsi" w:hAnsiTheme="minorHAnsi" w:cs="Tahoma"/>
          <w:sz w:val="22"/>
          <w:szCs w:val="22"/>
        </w:rPr>
        <w:t xml:space="preserve">, </w:t>
      </w:r>
      <w:r w:rsidR="006055EC">
        <w:rPr>
          <w:rFonts w:asciiTheme="minorHAnsi" w:hAnsiTheme="minorHAnsi" w:cs="Tahoma"/>
          <w:sz w:val="22"/>
          <w:szCs w:val="22"/>
        </w:rPr>
        <w:t>student activity fee</w:t>
      </w:r>
      <w:r>
        <w:rPr>
          <w:rFonts w:asciiTheme="minorHAnsi" w:hAnsiTheme="minorHAnsi" w:cs="Tahoma"/>
          <w:sz w:val="22"/>
          <w:szCs w:val="22"/>
        </w:rPr>
        <w:t xml:space="preserve">), </w:t>
      </w:r>
      <w:r w:rsidR="00320189">
        <w:rPr>
          <w:rFonts w:asciiTheme="minorHAnsi" w:hAnsiTheme="minorHAnsi" w:cs="Tahoma"/>
          <w:sz w:val="22"/>
          <w:szCs w:val="22"/>
        </w:rPr>
        <w:t>have not responded to a SOLAR message</w:t>
      </w:r>
      <w:r>
        <w:rPr>
          <w:rFonts w:asciiTheme="minorHAnsi" w:hAnsiTheme="minorHAnsi" w:cs="Tahoma"/>
          <w:sz w:val="22"/>
          <w:szCs w:val="22"/>
        </w:rPr>
        <w:t>,</w:t>
      </w:r>
      <w:r w:rsidR="00320189">
        <w:rPr>
          <w:rFonts w:asciiTheme="minorHAnsi" w:hAnsiTheme="minorHAnsi" w:cs="Tahoma"/>
          <w:sz w:val="22"/>
          <w:szCs w:val="22"/>
        </w:rPr>
        <w:t xml:space="preserve"> owe documents to the </w:t>
      </w:r>
      <w:r w:rsidR="0031440B" w:rsidRPr="004F590F">
        <w:rPr>
          <w:rFonts w:asciiTheme="minorHAnsi" w:hAnsiTheme="minorHAnsi" w:cs="Tahoma"/>
          <w:sz w:val="22"/>
          <w:szCs w:val="22"/>
        </w:rPr>
        <w:t>Grad</w:t>
      </w:r>
      <w:r w:rsidR="00C60403">
        <w:rPr>
          <w:rFonts w:asciiTheme="minorHAnsi" w:hAnsiTheme="minorHAnsi" w:cs="Tahoma"/>
          <w:sz w:val="22"/>
          <w:szCs w:val="22"/>
        </w:rPr>
        <w:t>uate</w:t>
      </w:r>
      <w:r w:rsidR="0031440B" w:rsidRPr="004F590F">
        <w:rPr>
          <w:rFonts w:asciiTheme="minorHAnsi" w:hAnsiTheme="minorHAnsi" w:cs="Tahoma"/>
          <w:sz w:val="22"/>
          <w:szCs w:val="22"/>
        </w:rPr>
        <w:t xml:space="preserve"> School</w:t>
      </w:r>
      <w:r w:rsidR="00620086">
        <w:rPr>
          <w:rFonts w:asciiTheme="minorHAnsi" w:hAnsiTheme="minorHAnsi" w:cs="Tahoma"/>
          <w:sz w:val="22"/>
          <w:szCs w:val="22"/>
        </w:rPr>
        <w:t>, or have not waived the student health insurance.</w:t>
      </w:r>
      <w:r w:rsidR="0031440B" w:rsidRPr="004F590F">
        <w:rPr>
          <w:rFonts w:asciiTheme="minorHAnsi" w:hAnsiTheme="minorHAnsi" w:cs="Tahoma"/>
          <w:sz w:val="22"/>
          <w:szCs w:val="22"/>
        </w:rPr>
        <w:t xml:space="preserve">  </w:t>
      </w:r>
      <w:r w:rsidR="00245959">
        <w:rPr>
          <w:rFonts w:asciiTheme="minorHAnsi" w:hAnsiTheme="minorHAnsi" w:cs="Tahoma"/>
          <w:sz w:val="22"/>
          <w:szCs w:val="22"/>
        </w:rPr>
        <w:t>The GPC</w:t>
      </w:r>
      <w:r w:rsidR="0031440B" w:rsidRPr="004F590F">
        <w:rPr>
          <w:rFonts w:asciiTheme="minorHAnsi" w:hAnsiTheme="minorHAnsi" w:cs="Tahoma"/>
          <w:sz w:val="22"/>
          <w:szCs w:val="22"/>
        </w:rPr>
        <w:t xml:space="preserve"> will work with you t</w:t>
      </w:r>
      <w:r>
        <w:rPr>
          <w:rFonts w:asciiTheme="minorHAnsi" w:hAnsiTheme="minorHAnsi" w:cs="Tahoma"/>
          <w:sz w:val="22"/>
          <w:szCs w:val="22"/>
        </w:rPr>
        <w:t xml:space="preserve">o iron out these difficulties, </w:t>
      </w:r>
      <w:r w:rsidR="0031440B" w:rsidRPr="004F590F">
        <w:rPr>
          <w:rFonts w:asciiTheme="minorHAnsi" w:hAnsiTheme="minorHAnsi" w:cs="Tahoma"/>
          <w:sz w:val="22"/>
          <w:szCs w:val="22"/>
        </w:rPr>
        <w:t xml:space="preserve">but </w:t>
      </w:r>
      <w:r w:rsidR="0031440B" w:rsidRPr="004F590F">
        <w:rPr>
          <w:rFonts w:asciiTheme="minorHAnsi" w:hAnsiTheme="minorHAnsi" w:cs="Tahoma"/>
          <w:b/>
          <w:sz w:val="22"/>
          <w:szCs w:val="22"/>
        </w:rPr>
        <w:t>please do not wait until the deadline</w:t>
      </w:r>
      <w:r>
        <w:rPr>
          <w:rFonts w:asciiTheme="minorHAnsi" w:hAnsiTheme="minorHAnsi" w:cs="Tahoma"/>
          <w:sz w:val="22"/>
          <w:szCs w:val="22"/>
        </w:rPr>
        <w:t xml:space="preserve"> to let her</w:t>
      </w:r>
      <w:r w:rsidR="0031440B" w:rsidRPr="004F590F">
        <w:rPr>
          <w:rFonts w:asciiTheme="minorHAnsi" w:hAnsiTheme="minorHAnsi" w:cs="Tahoma"/>
          <w:sz w:val="22"/>
          <w:szCs w:val="22"/>
        </w:rPr>
        <w:t xml:space="preserve"> know that you need help.</w:t>
      </w:r>
    </w:p>
    <w:p w14:paraId="727ADC0C" w14:textId="77777777" w:rsidR="00C6270E" w:rsidRPr="005B44D1" w:rsidRDefault="00C6270E" w:rsidP="00066CF9">
      <w:pPr>
        <w:rPr>
          <w:rFonts w:asciiTheme="minorHAnsi" w:hAnsiTheme="minorHAnsi" w:cs="Tahoma"/>
          <w:b/>
          <w:sz w:val="28"/>
          <w:szCs w:val="22"/>
        </w:rPr>
      </w:pPr>
    </w:p>
    <w:p w14:paraId="6E58B6B0" w14:textId="77777777" w:rsidR="00066CF9" w:rsidRPr="00EA67E5" w:rsidRDefault="00066CF9" w:rsidP="00EA67E5">
      <w:pPr>
        <w:pStyle w:val="Heading2"/>
        <w:rPr>
          <w:rFonts w:asciiTheme="minorHAnsi" w:hAnsiTheme="minorHAnsi" w:cstheme="minorHAnsi"/>
          <w:b/>
          <w:bCs/>
          <w:color w:val="0070C0"/>
          <w:sz w:val="24"/>
          <w:szCs w:val="24"/>
        </w:rPr>
      </w:pPr>
      <w:r w:rsidRPr="00EA67E5">
        <w:rPr>
          <w:rFonts w:asciiTheme="minorHAnsi" w:hAnsiTheme="minorHAnsi" w:cstheme="minorHAnsi"/>
          <w:b/>
          <w:bCs/>
          <w:color w:val="0070C0"/>
          <w:sz w:val="24"/>
          <w:szCs w:val="24"/>
        </w:rPr>
        <w:t>LABORATORY ROTATIONS</w:t>
      </w:r>
    </w:p>
    <w:p w14:paraId="5C65615E" w14:textId="77777777" w:rsidR="00066CF9" w:rsidRPr="004F590F" w:rsidRDefault="00066CF9" w:rsidP="00066CF9">
      <w:pPr>
        <w:rPr>
          <w:rFonts w:asciiTheme="minorHAnsi" w:hAnsiTheme="minorHAnsi" w:cs="Tahoma"/>
          <w:b/>
          <w:sz w:val="22"/>
          <w:szCs w:val="22"/>
        </w:rPr>
      </w:pPr>
    </w:p>
    <w:p w14:paraId="38552E7D" w14:textId="3D59875C" w:rsidR="003E4C27" w:rsidRPr="005D5DAE" w:rsidRDefault="005B44D1" w:rsidP="00066CF9">
      <w:pPr>
        <w:rPr>
          <w:rFonts w:asciiTheme="minorHAnsi" w:hAnsiTheme="minorHAnsi" w:cs="Tahoma"/>
          <w:bCs/>
          <w:sz w:val="22"/>
          <w:szCs w:val="22"/>
        </w:rPr>
      </w:pPr>
      <w:r>
        <w:rPr>
          <w:rFonts w:asciiTheme="minorHAnsi" w:hAnsiTheme="minorHAnsi" w:cs="Tahoma"/>
          <w:sz w:val="22"/>
          <w:szCs w:val="22"/>
        </w:rPr>
        <w:t>The laboratory r</w:t>
      </w:r>
      <w:r w:rsidR="00066CF9" w:rsidRPr="004F590F">
        <w:rPr>
          <w:rFonts w:asciiTheme="minorHAnsi" w:hAnsiTheme="minorHAnsi" w:cs="Tahoma"/>
          <w:sz w:val="22"/>
          <w:szCs w:val="22"/>
        </w:rPr>
        <w:t>otation experience is a critical part of your first year of gra</w:t>
      </w:r>
      <w:r>
        <w:rPr>
          <w:rFonts w:asciiTheme="minorHAnsi" w:hAnsiTheme="minorHAnsi" w:cs="Tahoma"/>
          <w:sz w:val="22"/>
          <w:szCs w:val="22"/>
        </w:rPr>
        <w:t xml:space="preserve">duate studies, and you are </w:t>
      </w:r>
      <w:r w:rsidR="00CB03E9">
        <w:rPr>
          <w:rFonts w:asciiTheme="minorHAnsi" w:hAnsiTheme="minorHAnsi" w:cs="Tahoma"/>
          <w:sz w:val="22"/>
          <w:szCs w:val="22"/>
        </w:rPr>
        <w:t xml:space="preserve">required to complete </w:t>
      </w:r>
      <w:r w:rsidR="00066CF9" w:rsidRPr="004F590F">
        <w:rPr>
          <w:rFonts w:asciiTheme="minorHAnsi" w:hAnsiTheme="minorHAnsi" w:cs="Tahoma"/>
          <w:sz w:val="22"/>
          <w:szCs w:val="22"/>
        </w:rPr>
        <w:t>three rotations.  The time you spend in rotation will help you to find the appropriate lab for the duration of your graduate studie</w:t>
      </w:r>
      <w:r w:rsidR="00CB03E9">
        <w:rPr>
          <w:rFonts w:asciiTheme="minorHAnsi" w:hAnsiTheme="minorHAnsi" w:cs="Tahoma"/>
          <w:sz w:val="22"/>
          <w:szCs w:val="22"/>
        </w:rPr>
        <w:t>s.  Once you join a lab, your mentor</w:t>
      </w:r>
      <w:r w:rsidR="00066CF9" w:rsidRPr="004F590F">
        <w:rPr>
          <w:rFonts w:asciiTheme="minorHAnsi" w:hAnsiTheme="minorHAnsi" w:cs="Tahoma"/>
          <w:sz w:val="22"/>
          <w:szCs w:val="22"/>
        </w:rPr>
        <w:t xml:space="preserve"> will </w:t>
      </w:r>
      <w:r w:rsidR="00C6270E" w:rsidRPr="004F590F">
        <w:rPr>
          <w:rFonts w:asciiTheme="minorHAnsi" w:hAnsiTheme="minorHAnsi" w:cs="Tahoma"/>
          <w:sz w:val="22"/>
          <w:szCs w:val="22"/>
        </w:rPr>
        <w:t>be responsible</w:t>
      </w:r>
      <w:r w:rsidR="00066CF9" w:rsidRPr="004F590F">
        <w:rPr>
          <w:rFonts w:asciiTheme="minorHAnsi" w:hAnsiTheme="minorHAnsi" w:cs="Tahoma"/>
          <w:sz w:val="22"/>
          <w:szCs w:val="22"/>
        </w:rPr>
        <w:t xml:space="preserve"> for paying your stipend.  You are expected to find a permanent laboratory no later than the</w:t>
      </w:r>
      <w:r>
        <w:rPr>
          <w:rFonts w:asciiTheme="minorHAnsi" w:hAnsiTheme="minorHAnsi" w:cs="Tahoma"/>
          <w:sz w:val="22"/>
          <w:szCs w:val="22"/>
        </w:rPr>
        <w:t xml:space="preserve"> end of your first academic year (in May)</w:t>
      </w:r>
      <w:r w:rsidR="00066CF9" w:rsidRPr="004F590F">
        <w:rPr>
          <w:rFonts w:asciiTheme="minorHAnsi" w:hAnsiTheme="minorHAnsi" w:cs="Tahoma"/>
          <w:sz w:val="22"/>
          <w:szCs w:val="22"/>
        </w:rPr>
        <w:t xml:space="preserve">.  </w:t>
      </w:r>
      <w:r w:rsidR="003E4C27">
        <w:rPr>
          <w:rFonts w:asciiTheme="minorHAnsi" w:hAnsiTheme="minorHAnsi" w:cs="Tahoma"/>
          <w:sz w:val="22"/>
          <w:szCs w:val="22"/>
        </w:rPr>
        <w:t xml:space="preserve">To ensure a fair and orderly process of choosing the lab in which your dissertation research will be pursued, Genetics and other graduate programs in the </w:t>
      </w:r>
      <w:r w:rsidR="00692267">
        <w:rPr>
          <w:rFonts w:asciiTheme="minorHAnsi" w:hAnsiTheme="minorHAnsi" w:cs="Tahoma"/>
          <w:sz w:val="22"/>
          <w:szCs w:val="22"/>
        </w:rPr>
        <w:t>life</w:t>
      </w:r>
      <w:r w:rsidR="003E4C27">
        <w:rPr>
          <w:rFonts w:asciiTheme="minorHAnsi" w:hAnsiTheme="minorHAnsi" w:cs="Tahoma"/>
          <w:sz w:val="22"/>
          <w:szCs w:val="22"/>
        </w:rPr>
        <w:t xml:space="preserve"> sciences have agreed that </w:t>
      </w:r>
      <w:r w:rsidR="005D5DAE" w:rsidRPr="005D5DAE">
        <w:rPr>
          <w:rFonts w:asciiTheme="minorHAnsi" w:hAnsiTheme="minorHAnsi" w:cs="Tahoma"/>
          <w:b/>
          <w:sz w:val="22"/>
          <w:szCs w:val="22"/>
        </w:rPr>
        <w:t>discussions about joining labs may begin no earlier than 4/2</w:t>
      </w:r>
      <w:r w:rsidR="00797864">
        <w:rPr>
          <w:rFonts w:asciiTheme="minorHAnsi" w:hAnsiTheme="minorHAnsi" w:cs="Tahoma"/>
          <w:b/>
          <w:sz w:val="22"/>
          <w:szCs w:val="22"/>
        </w:rPr>
        <w:t>6</w:t>
      </w:r>
      <w:r w:rsidR="005D5DAE" w:rsidRPr="005D5DAE">
        <w:rPr>
          <w:rFonts w:asciiTheme="minorHAnsi" w:hAnsiTheme="minorHAnsi" w:cs="Tahoma"/>
          <w:b/>
          <w:sz w:val="22"/>
          <w:szCs w:val="22"/>
        </w:rPr>
        <w:t>/2</w:t>
      </w:r>
      <w:r w:rsidR="00797864">
        <w:rPr>
          <w:rFonts w:asciiTheme="minorHAnsi" w:hAnsiTheme="minorHAnsi" w:cs="Tahoma"/>
          <w:b/>
          <w:sz w:val="22"/>
          <w:szCs w:val="22"/>
        </w:rPr>
        <w:t>7</w:t>
      </w:r>
      <w:r w:rsidR="005D5DAE" w:rsidRPr="005D5DAE">
        <w:rPr>
          <w:rFonts w:asciiTheme="minorHAnsi" w:hAnsiTheme="minorHAnsi" w:cs="Tahoma"/>
          <w:bCs/>
          <w:sz w:val="22"/>
          <w:szCs w:val="22"/>
        </w:rPr>
        <w:t xml:space="preserve">, and decisions should be made by </w:t>
      </w:r>
      <w:r w:rsidR="00797864">
        <w:rPr>
          <w:rFonts w:asciiTheme="minorHAnsi" w:hAnsiTheme="minorHAnsi" w:cs="Tahoma"/>
          <w:bCs/>
          <w:sz w:val="22"/>
          <w:szCs w:val="22"/>
        </w:rPr>
        <w:t>4/30/27</w:t>
      </w:r>
      <w:r w:rsidR="003E4C27" w:rsidRPr="005D5DAE">
        <w:rPr>
          <w:rFonts w:asciiTheme="minorHAnsi" w:hAnsiTheme="minorHAnsi" w:cs="Tahoma"/>
          <w:bCs/>
          <w:sz w:val="22"/>
          <w:szCs w:val="22"/>
        </w:rPr>
        <w:t>.</w:t>
      </w:r>
    </w:p>
    <w:p w14:paraId="36E534FF" w14:textId="77777777" w:rsidR="003E4C27" w:rsidRPr="005D5DAE" w:rsidRDefault="003E4C27" w:rsidP="00066CF9">
      <w:pPr>
        <w:rPr>
          <w:rFonts w:asciiTheme="minorHAnsi" w:hAnsiTheme="minorHAnsi" w:cs="Tahoma"/>
          <w:bCs/>
          <w:sz w:val="22"/>
          <w:szCs w:val="22"/>
        </w:rPr>
      </w:pPr>
    </w:p>
    <w:p w14:paraId="122EEE56" w14:textId="77777777" w:rsidR="003E4C27" w:rsidRPr="003E4C27" w:rsidRDefault="00066CF9" w:rsidP="00066CF9">
      <w:pPr>
        <w:rPr>
          <w:rFonts w:asciiTheme="minorHAnsi" w:hAnsiTheme="minorHAnsi" w:cs="Tahoma"/>
          <w:sz w:val="22"/>
          <w:szCs w:val="22"/>
        </w:rPr>
      </w:pPr>
      <w:r w:rsidRPr="004F590F">
        <w:rPr>
          <w:rFonts w:asciiTheme="minorHAnsi" w:hAnsiTheme="minorHAnsi" w:cs="Tahoma"/>
          <w:sz w:val="22"/>
          <w:szCs w:val="22"/>
        </w:rPr>
        <w:t>You should make every effort to participate</w:t>
      </w:r>
      <w:r w:rsidR="00CB03E9">
        <w:rPr>
          <w:rFonts w:asciiTheme="minorHAnsi" w:hAnsiTheme="minorHAnsi" w:cs="Tahoma"/>
          <w:sz w:val="22"/>
          <w:szCs w:val="22"/>
        </w:rPr>
        <w:t xml:space="preserve"> fully in laboratory activities</w:t>
      </w:r>
      <w:r w:rsidRPr="004F590F">
        <w:rPr>
          <w:rFonts w:asciiTheme="minorHAnsi" w:hAnsiTheme="minorHAnsi" w:cs="Tahoma"/>
          <w:sz w:val="22"/>
          <w:szCs w:val="22"/>
        </w:rPr>
        <w:t xml:space="preserve"> and demonstrate your interest and ability to contribute.  The rotation period is a courtship of sorts, as well as a time to make new fr</w:t>
      </w:r>
      <w:r w:rsidR="00CB03E9">
        <w:rPr>
          <w:rFonts w:asciiTheme="minorHAnsi" w:hAnsiTheme="minorHAnsi" w:cs="Tahoma"/>
          <w:sz w:val="22"/>
          <w:szCs w:val="22"/>
        </w:rPr>
        <w:t xml:space="preserve">iends, learn new techniques, and </w:t>
      </w:r>
      <w:r w:rsidRPr="004F590F">
        <w:rPr>
          <w:rFonts w:asciiTheme="minorHAnsi" w:hAnsiTheme="minorHAnsi" w:cs="Tahoma"/>
          <w:sz w:val="22"/>
          <w:szCs w:val="22"/>
        </w:rPr>
        <w:t xml:space="preserve">build collaborations. </w:t>
      </w:r>
      <w:r w:rsidRPr="00CB03E9">
        <w:rPr>
          <w:rFonts w:asciiTheme="minorHAnsi" w:hAnsiTheme="minorHAnsi" w:cs="Tahoma"/>
          <w:b/>
          <w:sz w:val="22"/>
          <w:szCs w:val="22"/>
        </w:rPr>
        <w:t xml:space="preserve"> </w:t>
      </w:r>
      <w:r w:rsidR="003E4C27">
        <w:rPr>
          <w:rFonts w:asciiTheme="minorHAnsi" w:hAnsiTheme="minorHAnsi" w:cs="Tahoma"/>
          <w:sz w:val="22"/>
          <w:szCs w:val="22"/>
        </w:rPr>
        <w:t>It is also highly recommended that you provide your rotation supervisor with a copy of your class schedule, so that she or he will be aware of times that you will not be at the bench.</w:t>
      </w:r>
    </w:p>
    <w:p w14:paraId="2D7A0899" w14:textId="77777777" w:rsidR="003E4C27" w:rsidRDefault="003E4C27" w:rsidP="00066CF9">
      <w:pPr>
        <w:rPr>
          <w:rFonts w:asciiTheme="minorHAnsi" w:hAnsiTheme="minorHAnsi" w:cs="Tahoma"/>
          <w:b/>
          <w:sz w:val="22"/>
          <w:szCs w:val="22"/>
        </w:rPr>
      </w:pPr>
    </w:p>
    <w:p w14:paraId="3DA8A7A1" w14:textId="29F5168B" w:rsidR="00066CF9" w:rsidRDefault="00066CF9" w:rsidP="00066CF9">
      <w:pPr>
        <w:rPr>
          <w:rFonts w:asciiTheme="minorHAnsi" w:hAnsiTheme="minorHAnsi" w:cs="Tahoma"/>
          <w:sz w:val="22"/>
          <w:szCs w:val="22"/>
        </w:rPr>
      </w:pPr>
      <w:r w:rsidRPr="00CB03E9">
        <w:rPr>
          <w:rFonts w:asciiTheme="minorHAnsi" w:hAnsiTheme="minorHAnsi" w:cs="Tahoma"/>
          <w:b/>
          <w:sz w:val="22"/>
          <w:szCs w:val="22"/>
        </w:rPr>
        <w:t>Each rotation must be pre-approved by your Program Director.</w:t>
      </w:r>
      <w:r w:rsidRPr="004F590F">
        <w:rPr>
          <w:rFonts w:asciiTheme="minorHAnsi" w:hAnsiTheme="minorHAnsi" w:cs="Tahoma"/>
          <w:color w:val="0000FF"/>
          <w:sz w:val="22"/>
          <w:szCs w:val="22"/>
        </w:rPr>
        <w:t xml:space="preserve">  </w:t>
      </w:r>
      <w:r w:rsidR="00C60403">
        <w:rPr>
          <w:rFonts w:asciiTheme="minorHAnsi" w:hAnsiTheme="minorHAnsi" w:cs="Tahoma"/>
          <w:b/>
          <w:bCs/>
          <w:sz w:val="22"/>
          <w:szCs w:val="22"/>
        </w:rPr>
        <w:t xml:space="preserve">Do not reach out to prospective rotation supervisors until you have discussed your choices with the </w:t>
      </w:r>
      <w:r w:rsidR="008272B5">
        <w:rPr>
          <w:rFonts w:asciiTheme="minorHAnsi" w:hAnsiTheme="minorHAnsi" w:cs="Tahoma"/>
          <w:b/>
          <w:bCs/>
          <w:sz w:val="22"/>
          <w:szCs w:val="22"/>
        </w:rPr>
        <w:t>GPD</w:t>
      </w:r>
      <w:r w:rsidR="00C60403">
        <w:rPr>
          <w:rFonts w:asciiTheme="minorHAnsi" w:hAnsiTheme="minorHAnsi" w:cs="Tahoma"/>
          <w:b/>
          <w:bCs/>
          <w:sz w:val="22"/>
          <w:szCs w:val="22"/>
        </w:rPr>
        <w:t xml:space="preserve">. </w:t>
      </w:r>
      <w:r w:rsidR="00CB03E9">
        <w:rPr>
          <w:rFonts w:asciiTheme="minorHAnsi" w:hAnsiTheme="minorHAnsi" w:cs="Tahoma"/>
          <w:sz w:val="22"/>
          <w:szCs w:val="22"/>
        </w:rPr>
        <w:t xml:space="preserve">At the end of each rotation, the </w:t>
      </w:r>
      <w:r w:rsidR="008272B5">
        <w:rPr>
          <w:rFonts w:asciiTheme="minorHAnsi" w:hAnsiTheme="minorHAnsi" w:cs="Tahoma"/>
          <w:sz w:val="22"/>
          <w:szCs w:val="22"/>
        </w:rPr>
        <w:t>GPC</w:t>
      </w:r>
      <w:r w:rsidR="00CB03E9">
        <w:rPr>
          <w:rFonts w:asciiTheme="minorHAnsi" w:hAnsiTheme="minorHAnsi" w:cs="Tahoma"/>
          <w:sz w:val="22"/>
          <w:szCs w:val="22"/>
        </w:rPr>
        <w:t xml:space="preserve"> will ask your rotation advisor to complete an evaluation, which will be shared with you and become a part of your academic record.</w:t>
      </w:r>
    </w:p>
    <w:p w14:paraId="0A33A15C" w14:textId="77777777" w:rsidR="00CB03E9" w:rsidRPr="004F590F" w:rsidRDefault="00CB03E9" w:rsidP="00066CF9">
      <w:pPr>
        <w:rPr>
          <w:rFonts w:asciiTheme="minorHAnsi" w:hAnsiTheme="minorHAnsi" w:cs="Tahoma"/>
          <w:sz w:val="22"/>
          <w:szCs w:val="22"/>
        </w:rPr>
      </w:pPr>
    </w:p>
    <w:p w14:paraId="79C2000A" w14:textId="32EC63D7" w:rsidR="002B7C98" w:rsidRPr="004F590F" w:rsidRDefault="00C6270E" w:rsidP="002B7C98">
      <w:pPr>
        <w:rPr>
          <w:rFonts w:asciiTheme="minorHAnsi" w:hAnsiTheme="minorHAnsi" w:cs="Tahoma"/>
          <w:sz w:val="22"/>
          <w:szCs w:val="22"/>
        </w:rPr>
      </w:pPr>
      <w:r w:rsidRPr="004F590F">
        <w:rPr>
          <w:rFonts w:asciiTheme="minorHAnsi" w:hAnsiTheme="minorHAnsi" w:cs="Tahoma"/>
          <w:sz w:val="22"/>
          <w:szCs w:val="22"/>
        </w:rPr>
        <w:t xml:space="preserve">Not all Life Science graduate programs follow the same rotation schedule, so it is important to inform your rotation mentor of the dates.  </w:t>
      </w:r>
      <w:r w:rsidR="005B44D1">
        <w:rPr>
          <w:rFonts w:asciiTheme="minorHAnsi" w:hAnsiTheme="minorHAnsi" w:cs="Tahoma"/>
          <w:sz w:val="22"/>
          <w:szCs w:val="22"/>
        </w:rPr>
        <w:t>For 20</w:t>
      </w:r>
      <w:r w:rsidR="000663D8">
        <w:rPr>
          <w:rFonts w:asciiTheme="minorHAnsi" w:hAnsiTheme="minorHAnsi" w:cs="Tahoma"/>
          <w:sz w:val="22"/>
          <w:szCs w:val="22"/>
        </w:rPr>
        <w:t>2</w:t>
      </w:r>
      <w:r w:rsidR="00797864">
        <w:rPr>
          <w:rFonts w:asciiTheme="minorHAnsi" w:hAnsiTheme="minorHAnsi" w:cs="Tahoma"/>
          <w:sz w:val="22"/>
          <w:szCs w:val="22"/>
        </w:rPr>
        <w:t>6</w:t>
      </w:r>
      <w:r w:rsidR="006055EC">
        <w:rPr>
          <w:rFonts w:asciiTheme="minorHAnsi" w:hAnsiTheme="minorHAnsi" w:cs="Tahoma"/>
          <w:sz w:val="22"/>
          <w:szCs w:val="22"/>
        </w:rPr>
        <w:t>-202</w:t>
      </w:r>
      <w:r w:rsidR="00797864">
        <w:rPr>
          <w:rFonts w:asciiTheme="minorHAnsi" w:hAnsiTheme="minorHAnsi" w:cs="Tahoma"/>
          <w:sz w:val="22"/>
          <w:szCs w:val="22"/>
        </w:rPr>
        <w:t>7</w:t>
      </w:r>
      <w:r w:rsidR="005B44D1">
        <w:rPr>
          <w:rFonts w:asciiTheme="minorHAnsi" w:hAnsiTheme="minorHAnsi" w:cs="Tahoma"/>
          <w:sz w:val="22"/>
          <w:szCs w:val="22"/>
        </w:rPr>
        <w:t>,</w:t>
      </w:r>
      <w:r w:rsidRPr="004F590F">
        <w:rPr>
          <w:rFonts w:asciiTheme="minorHAnsi" w:hAnsiTheme="minorHAnsi" w:cs="Tahoma"/>
          <w:sz w:val="22"/>
          <w:szCs w:val="22"/>
        </w:rPr>
        <w:t xml:space="preserve"> the </w:t>
      </w:r>
      <w:r w:rsidR="008216F3" w:rsidRPr="004F590F">
        <w:rPr>
          <w:rFonts w:asciiTheme="minorHAnsi" w:hAnsiTheme="minorHAnsi" w:cs="Tahoma"/>
          <w:sz w:val="22"/>
          <w:szCs w:val="22"/>
        </w:rPr>
        <w:t xml:space="preserve">rotation </w:t>
      </w:r>
      <w:r w:rsidRPr="004F590F">
        <w:rPr>
          <w:rFonts w:asciiTheme="minorHAnsi" w:hAnsiTheme="minorHAnsi" w:cs="Tahoma"/>
          <w:sz w:val="22"/>
          <w:szCs w:val="22"/>
        </w:rPr>
        <w:t>dates are:</w:t>
      </w:r>
      <w:r w:rsidR="002B7C98" w:rsidRPr="004F590F">
        <w:rPr>
          <w:rFonts w:asciiTheme="minorHAnsi" w:hAnsiTheme="minorHAnsi" w:cs="Tahoma"/>
          <w:sz w:val="22"/>
          <w:szCs w:val="22"/>
        </w:rPr>
        <w:br/>
      </w:r>
    </w:p>
    <w:p w14:paraId="228873A0" w14:textId="71347605" w:rsidR="002B7C98" w:rsidRPr="00745221" w:rsidRDefault="008216F3" w:rsidP="002B7C98">
      <w:pPr>
        <w:ind w:left="720"/>
        <w:rPr>
          <w:rFonts w:asciiTheme="minorHAnsi" w:hAnsiTheme="minorHAnsi" w:cs="Tahoma"/>
          <w:sz w:val="22"/>
          <w:szCs w:val="22"/>
        </w:rPr>
      </w:pPr>
      <w:r w:rsidRPr="00745221">
        <w:rPr>
          <w:rFonts w:asciiTheme="minorHAnsi" w:hAnsiTheme="minorHAnsi" w:cs="Tahoma"/>
          <w:sz w:val="22"/>
          <w:szCs w:val="22"/>
        </w:rPr>
        <w:t>Fall:</w:t>
      </w:r>
      <w:r w:rsidRPr="00745221">
        <w:rPr>
          <w:rFonts w:asciiTheme="minorHAnsi" w:hAnsiTheme="minorHAnsi" w:cs="Tahoma"/>
          <w:sz w:val="22"/>
          <w:szCs w:val="22"/>
        </w:rPr>
        <w:tab/>
      </w:r>
      <w:r w:rsidRPr="00745221">
        <w:rPr>
          <w:rFonts w:asciiTheme="minorHAnsi" w:hAnsiTheme="minorHAnsi" w:cs="Tahoma"/>
          <w:sz w:val="22"/>
          <w:szCs w:val="22"/>
        </w:rPr>
        <w:tab/>
      </w:r>
      <w:r w:rsidR="005B44D1" w:rsidRPr="00745221">
        <w:rPr>
          <w:rFonts w:asciiTheme="minorHAnsi" w:hAnsiTheme="minorHAnsi" w:cs="Tahoma"/>
          <w:sz w:val="22"/>
          <w:szCs w:val="22"/>
        </w:rPr>
        <w:t>Aug. 2</w:t>
      </w:r>
      <w:r w:rsidR="00797864">
        <w:rPr>
          <w:rFonts w:asciiTheme="minorHAnsi" w:hAnsiTheme="minorHAnsi" w:cs="Tahoma"/>
          <w:sz w:val="22"/>
          <w:szCs w:val="22"/>
        </w:rPr>
        <w:t>4</w:t>
      </w:r>
      <w:r w:rsidR="005B44D1" w:rsidRPr="00745221">
        <w:rPr>
          <w:rFonts w:asciiTheme="minorHAnsi" w:hAnsiTheme="minorHAnsi" w:cs="Tahoma"/>
          <w:sz w:val="22"/>
          <w:szCs w:val="22"/>
        </w:rPr>
        <w:t xml:space="preserve"> to Nov. </w:t>
      </w:r>
      <w:r w:rsidR="00745221">
        <w:rPr>
          <w:rFonts w:asciiTheme="minorHAnsi" w:hAnsiTheme="minorHAnsi" w:cs="Tahoma"/>
          <w:sz w:val="22"/>
          <w:szCs w:val="22"/>
        </w:rPr>
        <w:t>1</w:t>
      </w:r>
      <w:r w:rsidR="00797864">
        <w:rPr>
          <w:rFonts w:asciiTheme="minorHAnsi" w:hAnsiTheme="minorHAnsi" w:cs="Tahoma"/>
          <w:sz w:val="22"/>
          <w:szCs w:val="22"/>
        </w:rPr>
        <w:t>3</w:t>
      </w:r>
      <w:r w:rsidR="00073449" w:rsidRPr="00745221">
        <w:rPr>
          <w:rFonts w:asciiTheme="minorHAnsi" w:hAnsiTheme="minorHAnsi" w:cs="Tahoma"/>
          <w:sz w:val="22"/>
          <w:szCs w:val="22"/>
        </w:rPr>
        <w:br/>
      </w:r>
      <w:r w:rsidR="005B44D1" w:rsidRPr="00745221">
        <w:rPr>
          <w:rFonts w:asciiTheme="minorHAnsi" w:hAnsiTheme="minorHAnsi" w:cs="Tahoma"/>
          <w:sz w:val="22"/>
          <w:szCs w:val="22"/>
        </w:rPr>
        <w:t>Winter:</w:t>
      </w:r>
      <w:r w:rsidR="005B44D1" w:rsidRPr="00745221">
        <w:rPr>
          <w:rFonts w:asciiTheme="minorHAnsi" w:hAnsiTheme="minorHAnsi" w:cs="Tahoma"/>
          <w:sz w:val="22"/>
          <w:szCs w:val="22"/>
        </w:rPr>
        <w:tab/>
      </w:r>
      <w:r w:rsidR="005B44D1" w:rsidRPr="00745221">
        <w:rPr>
          <w:rFonts w:asciiTheme="minorHAnsi" w:hAnsiTheme="minorHAnsi" w:cs="Tahoma"/>
          <w:sz w:val="22"/>
          <w:szCs w:val="22"/>
        </w:rPr>
        <w:tab/>
      </w:r>
      <w:r w:rsidR="00745221">
        <w:rPr>
          <w:rFonts w:asciiTheme="minorHAnsi" w:hAnsiTheme="minorHAnsi" w:cs="Tahoma"/>
          <w:sz w:val="22"/>
          <w:szCs w:val="22"/>
        </w:rPr>
        <w:t>Nov. 1</w:t>
      </w:r>
      <w:r w:rsidR="00797864">
        <w:rPr>
          <w:rFonts w:asciiTheme="minorHAnsi" w:hAnsiTheme="minorHAnsi" w:cs="Tahoma"/>
          <w:sz w:val="22"/>
          <w:szCs w:val="22"/>
        </w:rPr>
        <w:t>6</w:t>
      </w:r>
      <w:r w:rsidR="00745221">
        <w:rPr>
          <w:rFonts w:asciiTheme="minorHAnsi" w:hAnsiTheme="minorHAnsi" w:cs="Tahoma"/>
          <w:sz w:val="22"/>
          <w:szCs w:val="22"/>
        </w:rPr>
        <w:t xml:space="preserve"> to Feb. </w:t>
      </w:r>
      <w:r w:rsidR="00797864">
        <w:rPr>
          <w:rFonts w:asciiTheme="minorHAnsi" w:hAnsiTheme="minorHAnsi" w:cs="Tahoma"/>
          <w:sz w:val="22"/>
          <w:szCs w:val="22"/>
        </w:rPr>
        <w:t>5</w:t>
      </w:r>
    </w:p>
    <w:p w14:paraId="67C87B7E" w14:textId="4EA8C3F5" w:rsidR="00B4281A" w:rsidRDefault="002B7C98" w:rsidP="008216F3">
      <w:pPr>
        <w:ind w:left="720"/>
        <w:rPr>
          <w:rFonts w:asciiTheme="minorHAnsi" w:hAnsiTheme="minorHAnsi" w:cs="Tahoma"/>
          <w:sz w:val="22"/>
          <w:szCs w:val="22"/>
        </w:rPr>
      </w:pPr>
      <w:r w:rsidRPr="00745221">
        <w:rPr>
          <w:rFonts w:asciiTheme="minorHAnsi" w:hAnsiTheme="minorHAnsi" w:cs="Tahoma"/>
          <w:sz w:val="22"/>
          <w:szCs w:val="22"/>
        </w:rPr>
        <w:t>Spring:</w:t>
      </w:r>
      <w:r w:rsidR="005B44D1" w:rsidRPr="00745221">
        <w:rPr>
          <w:rFonts w:asciiTheme="minorHAnsi" w:hAnsiTheme="minorHAnsi" w:cs="Tahoma"/>
          <w:sz w:val="22"/>
          <w:szCs w:val="22"/>
        </w:rPr>
        <w:tab/>
      </w:r>
      <w:r w:rsidR="005B44D1" w:rsidRPr="00745221">
        <w:rPr>
          <w:rFonts w:asciiTheme="minorHAnsi" w:hAnsiTheme="minorHAnsi" w:cs="Tahoma"/>
          <w:sz w:val="22"/>
          <w:szCs w:val="22"/>
        </w:rPr>
        <w:tab/>
        <w:t xml:space="preserve">Feb. </w:t>
      </w:r>
      <w:r w:rsidR="00797864">
        <w:rPr>
          <w:rFonts w:asciiTheme="minorHAnsi" w:hAnsiTheme="minorHAnsi" w:cs="Tahoma"/>
          <w:sz w:val="22"/>
          <w:szCs w:val="22"/>
        </w:rPr>
        <w:t>8</w:t>
      </w:r>
      <w:r w:rsidR="005B44D1" w:rsidRPr="00745221">
        <w:rPr>
          <w:rFonts w:asciiTheme="minorHAnsi" w:hAnsiTheme="minorHAnsi" w:cs="Tahoma"/>
          <w:sz w:val="22"/>
          <w:szCs w:val="22"/>
        </w:rPr>
        <w:t xml:space="preserve"> to </w:t>
      </w:r>
      <w:r w:rsidR="00B72A85" w:rsidRPr="00745221">
        <w:rPr>
          <w:rFonts w:asciiTheme="minorHAnsi" w:hAnsiTheme="minorHAnsi" w:cs="Tahoma"/>
          <w:sz w:val="22"/>
          <w:szCs w:val="22"/>
        </w:rPr>
        <w:t xml:space="preserve">May </w:t>
      </w:r>
      <w:r w:rsidR="00797864">
        <w:rPr>
          <w:rFonts w:asciiTheme="minorHAnsi" w:hAnsiTheme="minorHAnsi" w:cs="Tahoma"/>
          <w:sz w:val="22"/>
          <w:szCs w:val="22"/>
        </w:rPr>
        <w:t>7</w:t>
      </w:r>
    </w:p>
    <w:p w14:paraId="11367DB9" w14:textId="77777777" w:rsidR="00B4281A" w:rsidRDefault="00B4281A" w:rsidP="008216F3">
      <w:pPr>
        <w:ind w:left="720"/>
        <w:rPr>
          <w:rFonts w:asciiTheme="minorHAnsi" w:hAnsiTheme="minorHAnsi" w:cs="Tahoma"/>
          <w:sz w:val="22"/>
          <w:szCs w:val="22"/>
        </w:rPr>
      </w:pPr>
    </w:p>
    <w:p w14:paraId="7281D9BA" w14:textId="03B17B18" w:rsidR="00066CF9" w:rsidRPr="00E41684" w:rsidRDefault="00A41DA2" w:rsidP="00066CF9">
      <w:pPr>
        <w:rPr>
          <w:rFonts w:asciiTheme="minorHAnsi" w:hAnsiTheme="minorHAnsi" w:cs="Tahoma"/>
          <w:sz w:val="22"/>
          <w:szCs w:val="22"/>
        </w:rPr>
      </w:pPr>
      <w:r>
        <w:rPr>
          <w:rFonts w:asciiTheme="minorHAnsi" w:hAnsiTheme="minorHAnsi" w:cs="Tahoma"/>
          <w:b/>
          <w:sz w:val="22"/>
          <w:szCs w:val="22"/>
        </w:rPr>
        <w:t xml:space="preserve">Rotating at Cold Spring Harbor Laboratory: </w:t>
      </w:r>
      <w:r w:rsidR="00066CF9" w:rsidRPr="004F590F">
        <w:rPr>
          <w:rFonts w:asciiTheme="minorHAnsi" w:hAnsiTheme="minorHAnsi" w:cs="Tahoma"/>
          <w:sz w:val="22"/>
          <w:szCs w:val="22"/>
        </w:rPr>
        <w:t xml:space="preserve">Many students choose to </w:t>
      </w:r>
      <w:r w:rsidR="008216F3" w:rsidRPr="004F590F">
        <w:rPr>
          <w:rFonts w:asciiTheme="minorHAnsi" w:hAnsiTheme="minorHAnsi" w:cs="Tahoma"/>
          <w:sz w:val="22"/>
          <w:szCs w:val="22"/>
        </w:rPr>
        <w:t xml:space="preserve">conduct a </w:t>
      </w:r>
      <w:r w:rsidR="00066CF9" w:rsidRPr="004F590F">
        <w:rPr>
          <w:rFonts w:asciiTheme="minorHAnsi" w:hAnsiTheme="minorHAnsi" w:cs="Tahoma"/>
          <w:sz w:val="22"/>
          <w:szCs w:val="22"/>
        </w:rPr>
        <w:t>rotat</w:t>
      </w:r>
      <w:r w:rsidR="008216F3" w:rsidRPr="004F590F">
        <w:rPr>
          <w:rFonts w:asciiTheme="minorHAnsi" w:hAnsiTheme="minorHAnsi" w:cs="Tahoma"/>
          <w:sz w:val="22"/>
          <w:szCs w:val="22"/>
        </w:rPr>
        <w:t>ion</w:t>
      </w:r>
      <w:r w:rsidR="00066CF9" w:rsidRPr="004F590F">
        <w:rPr>
          <w:rFonts w:asciiTheme="minorHAnsi" w:hAnsiTheme="minorHAnsi" w:cs="Tahoma"/>
          <w:sz w:val="22"/>
          <w:szCs w:val="22"/>
        </w:rPr>
        <w:t xml:space="preserve"> at C</w:t>
      </w:r>
      <w:r w:rsidR="000663D8">
        <w:rPr>
          <w:rFonts w:asciiTheme="minorHAnsi" w:hAnsiTheme="minorHAnsi" w:cs="Tahoma"/>
          <w:sz w:val="22"/>
          <w:szCs w:val="22"/>
        </w:rPr>
        <w:t>SHL</w:t>
      </w:r>
      <w:r w:rsidR="00066CF9" w:rsidRPr="004F590F">
        <w:rPr>
          <w:rFonts w:asciiTheme="minorHAnsi" w:hAnsiTheme="minorHAnsi" w:cs="Tahoma"/>
          <w:sz w:val="22"/>
          <w:szCs w:val="22"/>
        </w:rPr>
        <w:t xml:space="preserve">.  </w:t>
      </w:r>
      <w:r w:rsidR="00CE67EF" w:rsidRPr="004F590F">
        <w:rPr>
          <w:rFonts w:asciiTheme="minorHAnsi" w:hAnsiTheme="minorHAnsi" w:cs="Tahoma"/>
          <w:sz w:val="22"/>
          <w:szCs w:val="22"/>
        </w:rPr>
        <w:t>The</w:t>
      </w:r>
      <w:r w:rsidR="00066CF9" w:rsidRPr="004F590F">
        <w:rPr>
          <w:rFonts w:asciiTheme="minorHAnsi" w:hAnsiTheme="minorHAnsi" w:cs="Tahoma"/>
          <w:sz w:val="22"/>
          <w:szCs w:val="22"/>
        </w:rPr>
        <w:t xml:space="preserve"> Winter</w:t>
      </w:r>
      <w:r w:rsidR="00073449">
        <w:rPr>
          <w:rFonts w:asciiTheme="minorHAnsi" w:hAnsiTheme="minorHAnsi" w:cs="Tahoma"/>
          <w:sz w:val="22"/>
          <w:szCs w:val="22"/>
        </w:rPr>
        <w:t xml:space="preserve"> session</w:t>
      </w:r>
      <w:r w:rsidR="00066CF9" w:rsidRPr="004F590F">
        <w:rPr>
          <w:rFonts w:asciiTheme="minorHAnsi" w:hAnsiTheme="minorHAnsi" w:cs="Tahoma"/>
          <w:sz w:val="22"/>
          <w:szCs w:val="22"/>
        </w:rPr>
        <w:t xml:space="preserve"> </w:t>
      </w:r>
      <w:r w:rsidR="00CE67EF" w:rsidRPr="004F590F">
        <w:rPr>
          <w:rFonts w:asciiTheme="minorHAnsi" w:hAnsiTheme="minorHAnsi" w:cs="Tahoma"/>
          <w:sz w:val="22"/>
          <w:szCs w:val="22"/>
        </w:rPr>
        <w:t>is an ideal time,</w:t>
      </w:r>
      <w:r w:rsidR="00066CF9" w:rsidRPr="004F590F">
        <w:rPr>
          <w:rFonts w:asciiTheme="minorHAnsi" w:hAnsiTheme="minorHAnsi" w:cs="Tahoma"/>
          <w:sz w:val="22"/>
          <w:szCs w:val="22"/>
        </w:rPr>
        <w:t xml:space="preserve"> as you have fewer classroom obligations </w:t>
      </w:r>
      <w:r w:rsidR="00E41684">
        <w:rPr>
          <w:rFonts w:asciiTheme="minorHAnsi" w:hAnsiTheme="minorHAnsi" w:cs="Tahoma"/>
          <w:sz w:val="22"/>
          <w:szCs w:val="22"/>
        </w:rPr>
        <w:t>and more time to commute</w:t>
      </w:r>
      <w:r w:rsidR="00066CF9" w:rsidRPr="004F590F">
        <w:rPr>
          <w:rFonts w:asciiTheme="minorHAnsi" w:hAnsiTheme="minorHAnsi" w:cs="Tahoma"/>
          <w:sz w:val="22"/>
          <w:szCs w:val="22"/>
        </w:rPr>
        <w:t xml:space="preserve">.  </w:t>
      </w:r>
      <w:r w:rsidR="00066CF9" w:rsidRPr="00073449">
        <w:rPr>
          <w:rFonts w:asciiTheme="minorHAnsi" w:hAnsiTheme="minorHAnsi" w:cs="Tahoma"/>
          <w:b/>
          <w:sz w:val="22"/>
          <w:szCs w:val="22"/>
        </w:rPr>
        <w:t xml:space="preserve">CSHL requires that you complete a Rotation Checklist and turn in a Rotation Requisition form </w:t>
      </w:r>
      <w:r w:rsidR="00066CF9" w:rsidRPr="004F590F">
        <w:rPr>
          <w:rFonts w:asciiTheme="minorHAnsi" w:hAnsiTheme="minorHAnsi" w:cs="Tahoma"/>
          <w:sz w:val="22"/>
          <w:szCs w:val="22"/>
        </w:rPr>
        <w:t xml:space="preserve">before </w:t>
      </w:r>
      <w:r w:rsidR="00066CF9" w:rsidRPr="004F590F">
        <w:rPr>
          <w:rFonts w:asciiTheme="minorHAnsi" w:hAnsiTheme="minorHAnsi" w:cs="Tahoma"/>
          <w:sz w:val="22"/>
          <w:szCs w:val="22"/>
        </w:rPr>
        <w:lastRenderedPageBreak/>
        <w:t>you</w:t>
      </w:r>
      <w:r w:rsidR="00802C72">
        <w:rPr>
          <w:rFonts w:asciiTheme="minorHAnsi" w:hAnsiTheme="minorHAnsi" w:cs="Tahoma"/>
          <w:sz w:val="22"/>
          <w:szCs w:val="22"/>
        </w:rPr>
        <w:t xml:space="preserve"> </w:t>
      </w:r>
      <w:r w:rsidR="00066CF9" w:rsidRPr="004F590F">
        <w:rPr>
          <w:rFonts w:asciiTheme="minorHAnsi" w:hAnsiTheme="minorHAnsi" w:cs="Tahoma"/>
          <w:sz w:val="22"/>
          <w:szCs w:val="22"/>
        </w:rPr>
        <w:t xml:space="preserve">begin a rotation there.  This procedure ensures that CSHL is aware of your legitimate presence </w:t>
      </w:r>
      <w:r w:rsidR="00D200CB" w:rsidRPr="004F590F">
        <w:rPr>
          <w:rFonts w:asciiTheme="minorHAnsi" w:hAnsiTheme="minorHAnsi" w:cs="Tahoma"/>
          <w:sz w:val="22"/>
          <w:szCs w:val="22"/>
        </w:rPr>
        <w:t>in one of their labs</w:t>
      </w:r>
      <w:r w:rsidR="00066CF9" w:rsidRPr="004F590F">
        <w:rPr>
          <w:rFonts w:asciiTheme="minorHAnsi" w:hAnsiTheme="minorHAnsi" w:cs="Tahoma"/>
          <w:sz w:val="22"/>
          <w:szCs w:val="22"/>
        </w:rPr>
        <w:t xml:space="preserve"> and that you can be informed of important regulations, procedu</w:t>
      </w:r>
      <w:r w:rsidR="00073449">
        <w:rPr>
          <w:rFonts w:asciiTheme="minorHAnsi" w:hAnsiTheme="minorHAnsi" w:cs="Tahoma"/>
          <w:sz w:val="22"/>
          <w:szCs w:val="22"/>
        </w:rPr>
        <w:t>res</w:t>
      </w:r>
      <w:r w:rsidR="00A91C30">
        <w:rPr>
          <w:rFonts w:asciiTheme="minorHAnsi" w:hAnsiTheme="minorHAnsi" w:cs="Tahoma"/>
          <w:sz w:val="22"/>
          <w:szCs w:val="22"/>
        </w:rPr>
        <w:t>,</w:t>
      </w:r>
      <w:r w:rsidR="00073449">
        <w:rPr>
          <w:rFonts w:asciiTheme="minorHAnsi" w:hAnsiTheme="minorHAnsi" w:cs="Tahoma"/>
          <w:sz w:val="22"/>
          <w:szCs w:val="22"/>
        </w:rPr>
        <w:t xml:space="preserve"> and safety information.  </w:t>
      </w:r>
      <w:r w:rsidR="005B44D1">
        <w:rPr>
          <w:rFonts w:asciiTheme="minorHAnsi" w:hAnsiTheme="minorHAnsi" w:cs="Tahoma"/>
          <w:sz w:val="22"/>
          <w:szCs w:val="22"/>
        </w:rPr>
        <w:t xml:space="preserve">The </w:t>
      </w:r>
      <w:r w:rsidR="008272B5">
        <w:rPr>
          <w:rFonts w:asciiTheme="minorHAnsi" w:hAnsiTheme="minorHAnsi" w:cs="Tahoma"/>
          <w:sz w:val="22"/>
          <w:szCs w:val="22"/>
        </w:rPr>
        <w:t>GPC</w:t>
      </w:r>
      <w:r w:rsidR="005B44D1">
        <w:rPr>
          <w:rFonts w:asciiTheme="minorHAnsi" w:hAnsiTheme="minorHAnsi" w:cs="Tahoma"/>
          <w:sz w:val="22"/>
          <w:szCs w:val="22"/>
        </w:rPr>
        <w:t xml:space="preserve"> </w:t>
      </w:r>
      <w:r w:rsidR="00073449">
        <w:rPr>
          <w:rFonts w:asciiTheme="minorHAnsi" w:hAnsiTheme="minorHAnsi" w:cs="Tahoma"/>
          <w:sz w:val="22"/>
          <w:szCs w:val="22"/>
        </w:rPr>
        <w:t>will assist you with the ‘Rotation Requisition.’</w:t>
      </w:r>
      <w:r w:rsidR="00CA1C7F" w:rsidRPr="004F590F">
        <w:rPr>
          <w:rFonts w:asciiTheme="minorHAnsi" w:hAnsiTheme="minorHAnsi" w:cs="Tahoma"/>
          <w:sz w:val="22"/>
          <w:szCs w:val="22"/>
        </w:rPr>
        <w:t xml:space="preserve">  </w:t>
      </w:r>
      <w:r w:rsidR="00166F72" w:rsidRPr="00073449">
        <w:rPr>
          <w:rFonts w:asciiTheme="minorHAnsi" w:hAnsiTheme="minorHAnsi" w:cs="Tahoma"/>
          <w:sz w:val="22"/>
          <w:szCs w:val="22"/>
        </w:rPr>
        <w:t>If you us</w:t>
      </w:r>
      <w:r w:rsidR="0005318A">
        <w:rPr>
          <w:rFonts w:asciiTheme="minorHAnsi" w:hAnsiTheme="minorHAnsi" w:cs="Tahoma"/>
          <w:sz w:val="22"/>
          <w:szCs w:val="22"/>
        </w:rPr>
        <w:t xml:space="preserve">e public transportation to </w:t>
      </w:r>
      <w:r w:rsidR="00166F72" w:rsidRPr="00073449">
        <w:rPr>
          <w:rFonts w:asciiTheme="minorHAnsi" w:hAnsiTheme="minorHAnsi" w:cs="Tahoma"/>
          <w:sz w:val="22"/>
          <w:szCs w:val="22"/>
        </w:rPr>
        <w:t xml:space="preserve">commute to Cold Spring Harbor, be sure to check out the </w:t>
      </w:r>
      <w:r w:rsidR="00D200CB" w:rsidRPr="00073449">
        <w:rPr>
          <w:rFonts w:asciiTheme="minorHAnsi" w:hAnsiTheme="minorHAnsi" w:cs="Tahoma"/>
          <w:sz w:val="22"/>
          <w:szCs w:val="22"/>
        </w:rPr>
        <w:t xml:space="preserve">partial </w:t>
      </w:r>
      <w:r w:rsidR="00166F72" w:rsidRPr="00073449">
        <w:rPr>
          <w:rFonts w:asciiTheme="minorHAnsi" w:hAnsiTheme="minorHAnsi" w:cs="Tahoma"/>
          <w:sz w:val="22"/>
          <w:szCs w:val="22"/>
        </w:rPr>
        <w:t>reimbursement available from the Graduate Student Organization</w:t>
      </w:r>
      <w:r w:rsidR="00166F72" w:rsidRPr="004F590F">
        <w:rPr>
          <w:rFonts w:asciiTheme="minorHAnsi" w:hAnsiTheme="minorHAnsi" w:cs="Tahoma"/>
          <w:color w:val="0000FF"/>
          <w:sz w:val="22"/>
          <w:szCs w:val="22"/>
        </w:rPr>
        <w:t xml:space="preserve">. </w:t>
      </w:r>
      <w:r w:rsidR="00E41684">
        <w:rPr>
          <w:rFonts w:asciiTheme="minorHAnsi" w:hAnsiTheme="minorHAnsi" w:cs="Tahoma"/>
          <w:color w:val="0000FF"/>
          <w:sz w:val="22"/>
          <w:szCs w:val="22"/>
        </w:rPr>
        <w:t xml:space="preserve"> </w:t>
      </w:r>
      <w:r w:rsidR="00E41684">
        <w:rPr>
          <w:rFonts w:asciiTheme="minorHAnsi" w:hAnsiTheme="minorHAnsi" w:cs="Tahoma"/>
          <w:sz w:val="22"/>
          <w:szCs w:val="22"/>
        </w:rPr>
        <w:t xml:space="preserve">All research mentors at CSHL have Administrators, who assist them with scheduling and other matters.  </w:t>
      </w:r>
      <w:r w:rsidR="009738D0">
        <w:rPr>
          <w:rFonts w:asciiTheme="minorHAnsi" w:hAnsiTheme="minorHAnsi" w:cs="Tahoma"/>
          <w:sz w:val="22"/>
          <w:szCs w:val="22"/>
        </w:rPr>
        <w:t>Please contact the GPD for a current list of Administrators.</w:t>
      </w:r>
    </w:p>
    <w:p w14:paraId="7A8AA542" w14:textId="77777777" w:rsidR="00A41DA2" w:rsidRDefault="00A41DA2" w:rsidP="00066CF9">
      <w:pPr>
        <w:rPr>
          <w:rFonts w:asciiTheme="minorHAnsi" w:hAnsiTheme="minorHAnsi" w:cs="Tahoma"/>
          <w:b/>
        </w:rPr>
      </w:pPr>
    </w:p>
    <w:p w14:paraId="33F2DC60" w14:textId="77777777" w:rsidR="00066CF9" w:rsidRPr="00EA67E5" w:rsidRDefault="00066CF9" w:rsidP="00EA67E5">
      <w:pPr>
        <w:pStyle w:val="Heading2"/>
        <w:rPr>
          <w:rFonts w:asciiTheme="minorHAnsi" w:hAnsiTheme="minorHAnsi" w:cstheme="minorHAnsi"/>
          <w:b/>
          <w:bCs/>
          <w:color w:val="0070C0"/>
          <w:sz w:val="24"/>
          <w:szCs w:val="24"/>
        </w:rPr>
      </w:pPr>
      <w:r w:rsidRPr="00EA67E5">
        <w:rPr>
          <w:rFonts w:asciiTheme="minorHAnsi" w:hAnsiTheme="minorHAnsi" w:cstheme="minorHAnsi"/>
          <w:b/>
          <w:bCs/>
          <w:color w:val="0070C0"/>
          <w:sz w:val="24"/>
          <w:szCs w:val="24"/>
        </w:rPr>
        <w:t>GRADES AND GPAs</w:t>
      </w:r>
    </w:p>
    <w:p w14:paraId="06FD0B0C" w14:textId="77777777" w:rsidR="00066CF9" w:rsidRPr="0005318A" w:rsidRDefault="00066CF9" w:rsidP="00066CF9">
      <w:pPr>
        <w:rPr>
          <w:rFonts w:asciiTheme="minorHAnsi" w:hAnsiTheme="minorHAnsi" w:cs="Tahoma"/>
          <w:b/>
          <w:sz w:val="22"/>
        </w:rPr>
      </w:pPr>
    </w:p>
    <w:p w14:paraId="349D795E" w14:textId="77777777" w:rsidR="00066CF9" w:rsidRDefault="00066CF9" w:rsidP="00A41DA2">
      <w:pPr>
        <w:rPr>
          <w:rFonts w:asciiTheme="minorHAnsi" w:hAnsiTheme="minorHAnsi" w:cs="Tahoma"/>
          <w:sz w:val="22"/>
          <w:szCs w:val="22"/>
        </w:rPr>
      </w:pPr>
      <w:r w:rsidRPr="004F590F">
        <w:rPr>
          <w:rFonts w:asciiTheme="minorHAnsi" w:hAnsiTheme="minorHAnsi" w:cs="Tahoma"/>
          <w:sz w:val="22"/>
          <w:szCs w:val="22"/>
        </w:rPr>
        <w:t>The Graduate School requires all Stony Bro</w:t>
      </w:r>
      <w:r w:rsidR="00073449">
        <w:rPr>
          <w:rFonts w:asciiTheme="minorHAnsi" w:hAnsiTheme="minorHAnsi" w:cs="Tahoma"/>
          <w:sz w:val="22"/>
          <w:szCs w:val="22"/>
        </w:rPr>
        <w:t>ok grad students to maintain a grade p</w:t>
      </w:r>
      <w:r w:rsidRPr="004F590F">
        <w:rPr>
          <w:rFonts w:asciiTheme="minorHAnsi" w:hAnsiTheme="minorHAnsi" w:cs="Tahoma"/>
          <w:sz w:val="22"/>
          <w:szCs w:val="22"/>
        </w:rPr>
        <w:t xml:space="preserve">oint </w:t>
      </w:r>
      <w:r w:rsidR="00073449">
        <w:rPr>
          <w:rFonts w:asciiTheme="minorHAnsi" w:hAnsiTheme="minorHAnsi" w:cs="Tahoma"/>
          <w:sz w:val="22"/>
          <w:szCs w:val="22"/>
        </w:rPr>
        <w:t>a</w:t>
      </w:r>
      <w:r w:rsidRPr="004F590F">
        <w:rPr>
          <w:rFonts w:asciiTheme="minorHAnsi" w:hAnsiTheme="minorHAnsi" w:cs="Tahoma"/>
          <w:sz w:val="22"/>
          <w:szCs w:val="22"/>
        </w:rPr>
        <w:t>verage (GPA) of 3.0 (B) or higher.  If a student’s cumulative GPA falls below 3.0, he or she will be placed on academic probation for one semester.  If the overall gradu</w:t>
      </w:r>
      <w:r w:rsidR="00073449">
        <w:rPr>
          <w:rFonts w:asciiTheme="minorHAnsi" w:hAnsiTheme="minorHAnsi" w:cs="Tahoma"/>
          <w:sz w:val="22"/>
          <w:szCs w:val="22"/>
        </w:rPr>
        <w:t>ate average has been raised to 3.0</w:t>
      </w:r>
      <w:r w:rsidRPr="004F590F">
        <w:rPr>
          <w:rFonts w:asciiTheme="minorHAnsi" w:hAnsiTheme="minorHAnsi" w:cs="Tahoma"/>
          <w:sz w:val="22"/>
          <w:szCs w:val="22"/>
        </w:rPr>
        <w:t xml:space="preserve"> by the end of the semester following notice of probation, the student will automatically return to regular status.  A student on academic probation who fails to achieve a 3.0 cumulative GPA by the end of the second semester of probation will not be permitted to re-enroll without permission of the Graduate Program and the Graduate School. </w:t>
      </w:r>
    </w:p>
    <w:p w14:paraId="1845D2DC" w14:textId="77777777" w:rsidR="00A41DA2" w:rsidRPr="00A41DA2" w:rsidRDefault="00A41DA2" w:rsidP="00A41DA2">
      <w:pPr>
        <w:rPr>
          <w:rFonts w:asciiTheme="minorHAnsi" w:hAnsiTheme="minorHAnsi" w:cs="Tahoma"/>
          <w:sz w:val="12"/>
          <w:szCs w:val="22"/>
        </w:rPr>
      </w:pPr>
    </w:p>
    <w:p w14:paraId="49B6EEE1" w14:textId="77777777" w:rsidR="00066CF9" w:rsidRPr="004F590F" w:rsidRDefault="00066CF9" w:rsidP="00066CF9">
      <w:pPr>
        <w:rPr>
          <w:rFonts w:asciiTheme="minorHAnsi" w:hAnsiTheme="minorHAnsi" w:cs="Tahoma"/>
          <w:sz w:val="10"/>
          <w:szCs w:val="10"/>
        </w:rPr>
      </w:pPr>
    </w:p>
    <w:p w14:paraId="09F706FB" w14:textId="265C50B0" w:rsidR="00066CF9" w:rsidRDefault="0005318A" w:rsidP="00066CF9">
      <w:pPr>
        <w:rPr>
          <w:rFonts w:asciiTheme="minorHAnsi" w:hAnsiTheme="minorHAnsi" w:cs="Tahoma"/>
          <w:sz w:val="22"/>
          <w:szCs w:val="22"/>
        </w:rPr>
      </w:pPr>
      <w:r>
        <w:rPr>
          <w:rFonts w:asciiTheme="minorHAnsi" w:hAnsiTheme="minorHAnsi" w:cs="Tahoma"/>
          <w:sz w:val="22"/>
          <w:szCs w:val="22"/>
        </w:rPr>
        <w:t xml:space="preserve">BGE further requires that its students receive at least a B in all three of the required courses and maintain an overall average of B (3.0) or better in their elective courses.  A detailed </w:t>
      </w:r>
      <w:hyperlink r:id="rId65" w:history="1">
        <w:r w:rsidRPr="003869AA">
          <w:rPr>
            <w:rStyle w:val="Hyperlink"/>
            <w:rFonts w:asciiTheme="minorHAnsi" w:hAnsiTheme="minorHAnsi" w:cs="Tahoma"/>
            <w:sz w:val="22"/>
            <w:szCs w:val="22"/>
          </w:rPr>
          <w:t>list</w:t>
        </w:r>
      </w:hyperlink>
      <w:r>
        <w:rPr>
          <w:rFonts w:asciiTheme="minorHAnsi" w:hAnsiTheme="minorHAnsi" w:cs="Tahoma"/>
          <w:sz w:val="22"/>
          <w:szCs w:val="22"/>
        </w:rPr>
        <w:t xml:space="preserve"> of the </w:t>
      </w:r>
      <w:r w:rsidRPr="008117DF">
        <w:rPr>
          <w:rFonts w:asciiTheme="minorHAnsi" w:hAnsiTheme="minorHAnsi" w:cs="Tahoma"/>
          <w:sz w:val="22"/>
          <w:szCs w:val="22"/>
        </w:rPr>
        <w:t>requirements for the PhD degree in Genetics</w:t>
      </w:r>
      <w:r>
        <w:rPr>
          <w:rFonts w:asciiTheme="minorHAnsi" w:hAnsiTheme="minorHAnsi" w:cs="Tahoma"/>
          <w:sz w:val="22"/>
          <w:szCs w:val="22"/>
        </w:rPr>
        <w:t xml:space="preserve"> is available in the Graduate </w:t>
      </w:r>
      <w:r w:rsidR="003869AA">
        <w:rPr>
          <w:rFonts w:asciiTheme="minorHAnsi" w:hAnsiTheme="minorHAnsi" w:cs="Tahoma"/>
          <w:sz w:val="22"/>
          <w:szCs w:val="22"/>
        </w:rPr>
        <w:t xml:space="preserve">Catalog. </w:t>
      </w:r>
    </w:p>
    <w:p w14:paraId="229A74F4" w14:textId="6B529C5A" w:rsidR="00602F87" w:rsidRPr="00EA67E5" w:rsidRDefault="001379A3" w:rsidP="00EA67E5">
      <w:pPr>
        <w:pStyle w:val="Heading1"/>
        <w:rPr>
          <w:rFonts w:asciiTheme="minorHAnsi" w:hAnsiTheme="minorHAnsi" w:cstheme="minorHAnsi"/>
          <w:color w:val="0070C0"/>
        </w:rPr>
      </w:pPr>
      <w:r w:rsidRPr="00EA67E5">
        <w:rPr>
          <w:rFonts w:asciiTheme="minorHAnsi" w:hAnsiTheme="minorHAnsi" w:cstheme="minorHAnsi"/>
          <w:color w:val="0070C0"/>
        </w:rPr>
        <w:t>RESOURCES FOR SUPPORT</w:t>
      </w:r>
    </w:p>
    <w:p w14:paraId="5C7C9B33" w14:textId="5275D43F" w:rsidR="007B0F14" w:rsidRDefault="007B0F14" w:rsidP="008C5217">
      <w:pPr>
        <w:rPr>
          <w:rFonts w:asciiTheme="minorHAnsi" w:hAnsiTheme="minorHAnsi" w:cs="Tahoma"/>
          <w:b/>
          <w:color w:val="3366CC"/>
          <w:sz w:val="22"/>
          <w:szCs w:val="22"/>
        </w:rPr>
      </w:pPr>
    </w:p>
    <w:p w14:paraId="0D5C4942" w14:textId="5B721339" w:rsidR="007B0F14" w:rsidRDefault="001379A3" w:rsidP="008C5217">
      <w:pPr>
        <w:rPr>
          <w:rFonts w:asciiTheme="minorHAnsi" w:hAnsiTheme="minorHAnsi" w:cs="Tahoma"/>
          <w:bCs/>
          <w:sz w:val="22"/>
          <w:szCs w:val="22"/>
        </w:rPr>
      </w:pPr>
      <w:bookmarkStart w:id="1" w:name="_Hlk74651197"/>
      <w:r>
        <w:rPr>
          <w:rFonts w:asciiTheme="minorHAnsi" w:hAnsiTheme="minorHAnsi" w:cs="Tahoma"/>
          <w:bCs/>
          <w:sz w:val="22"/>
          <w:szCs w:val="22"/>
        </w:rPr>
        <w:t xml:space="preserve">Stony Brook University recognizes that graduate education is challenging and makes a variety of resources available to assist students. If you’re unsure of where to go for help, a good first stop is often the </w:t>
      </w:r>
      <w:hyperlink r:id="rId66" w:history="1">
        <w:r w:rsidRPr="001379A3">
          <w:rPr>
            <w:rStyle w:val="Hyperlink"/>
            <w:rFonts w:asciiTheme="minorHAnsi" w:hAnsiTheme="minorHAnsi" w:cs="Tahoma"/>
            <w:bCs/>
            <w:sz w:val="22"/>
            <w:szCs w:val="22"/>
          </w:rPr>
          <w:t>Student Support Team</w:t>
        </w:r>
      </w:hyperlink>
      <w:r>
        <w:rPr>
          <w:rFonts w:asciiTheme="minorHAnsi" w:hAnsiTheme="minorHAnsi" w:cs="Tahoma"/>
          <w:bCs/>
          <w:sz w:val="22"/>
          <w:szCs w:val="22"/>
        </w:rPr>
        <w:t>, which can also assist with unexpected emergencies. Other resources are listed below.</w:t>
      </w:r>
    </w:p>
    <w:p w14:paraId="5AD93D8D" w14:textId="0433B7AE" w:rsidR="001379A3" w:rsidRDefault="001379A3" w:rsidP="008C5217">
      <w:pPr>
        <w:rPr>
          <w:rFonts w:asciiTheme="minorHAnsi" w:hAnsiTheme="minorHAnsi" w:cs="Tahoma"/>
          <w:bCs/>
          <w:sz w:val="22"/>
          <w:szCs w:val="22"/>
        </w:rPr>
      </w:pPr>
    </w:p>
    <w:p w14:paraId="351B8A35" w14:textId="4F0C004F" w:rsidR="00954B75" w:rsidRDefault="00954B75" w:rsidP="008C5217">
      <w:pPr>
        <w:rPr>
          <w:rFonts w:asciiTheme="minorHAnsi" w:hAnsiTheme="minorHAnsi" w:cs="Tahoma"/>
          <w:bCs/>
          <w:sz w:val="22"/>
          <w:szCs w:val="22"/>
        </w:rPr>
      </w:pPr>
      <w:r>
        <w:rPr>
          <w:rFonts w:asciiTheme="minorHAnsi" w:hAnsiTheme="minorHAnsi" w:cs="Tahoma"/>
          <w:bCs/>
          <w:sz w:val="22"/>
          <w:szCs w:val="22"/>
        </w:rPr>
        <w:t>Accessibility and accommodations:</w:t>
      </w:r>
    </w:p>
    <w:p w14:paraId="7C6FF018" w14:textId="0B8E01A2" w:rsidR="00C260B2" w:rsidRPr="008A3E77" w:rsidRDefault="008A3E77" w:rsidP="00954B75">
      <w:pPr>
        <w:pStyle w:val="ListParagraph"/>
        <w:numPr>
          <w:ilvl w:val="0"/>
          <w:numId w:val="25"/>
        </w:numPr>
        <w:rPr>
          <w:rStyle w:val="Hyperlink"/>
          <w:rFonts w:asciiTheme="minorHAnsi" w:hAnsiTheme="minorHAnsi" w:cs="Tahoma"/>
          <w:bCs/>
          <w:sz w:val="22"/>
          <w:szCs w:val="22"/>
        </w:rPr>
      </w:pPr>
      <w:r>
        <w:rPr>
          <w:rFonts w:asciiTheme="minorHAnsi" w:hAnsiTheme="minorHAnsi" w:cs="Tahoma"/>
          <w:bCs/>
          <w:sz w:val="22"/>
          <w:szCs w:val="22"/>
        </w:rPr>
        <w:fldChar w:fldCharType="begin"/>
      </w:r>
      <w:r>
        <w:rPr>
          <w:rFonts w:asciiTheme="minorHAnsi" w:hAnsiTheme="minorHAnsi" w:cs="Tahoma"/>
          <w:bCs/>
          <w:sz w:val="22"/>
          <w:szCs w:val="22"/>
        </w:rPr>
        <w:instrText>HYPERLINK "https://www.stonybrook.edu/oea/"</w:instrText>
      </w:r>
      <w:r>
        <w:rPr>
          <w:rFonts w:asciiTheme="minorHAnsi" w:hAnsiTheme="minorHAnsi" w:cs="Tahoma"/>
          <w:bCs/>
          <w:sz w:val="22"/>
          <w:szCs w:val="22"/>
        </w:rPr>
      </w:r>
      <w:r>
        <w:rPr>
          <w:rFonts w:asciiTheme="minorHAnsi" w:hAnsiTheme="minorHAnsi" w:cs="Tahoma"/>
          <w:bCs/>
          <w:sz w:val="22"/>
          <w:szCs w:val="22"/>
        </w:rPr>
        <w:fldChar w:fldCharType="separate"/>
      </w:r>
      <w:r w:rsidR="00C260B2" w:rsidRPr="008A3E77">
        <w:rPr>
          <w:rStyle w:val="Hyperlink"/>
          <w:rFonts w:asciiTheme="minorHAnsi" w:hAnsiTheme="minorHAnsi" w:cs="Tahoma"/>
          <w:bCs/>
          <w:sz w:val="22"/>
          <w:szCs w:val="22"/>
        </w:rPr>
        <w:t>Office of Equity and Access</w:t>
      </w:r>
    </w:p>
    <w:p w14:paraId="638D373F" w14:textId="5148D0DA" w:rsidR="0042371D" w:rsidRPr="00506A20" w:rsidRDefault="008A3E77" w:rsidP="00372701">
      <w:pPr>
        <w:pStyle w:val="ListParagraph"/>
        <w:numPr>
          <w:ilvl w:val="0"/>
          <w:numId w:val="25"/>
        </w:numPr>
        <w:rPr>
          <w:rStyle w:val="Hyperlink"/>
          <w:rFonts w:asciiTheme="minorHAnsi" w:hAnsiTheme="minorHAnsi" w:cs="Tahoma"/>
          <w:bCs/>
          <w:color w:val="auto"/>
          <w:sz w:val="22"/>
          <w:szCs w:val="22"/>
          <w:u w:val="none"/>
        </w:rPr>
      </w:pPr>
      <w:r>
        <w:rPr>
          <w:rFonts w:asciiTheme="minorHAnsi" w:hAnsiTheme="minorHAnsi" w:cs="Tahoma"/>
          <w:bCs/>
          <w:sz w:val="22"/>
          <w:szCs w:val="22"/>
        </w:rPr>
        <w:fldChar w:fldCharType="end"/>
      </w:r>
      <w:hyperlink r:id="rId67" w:history="1">
        <w:r w:rsidR="0042371D" w:rsidRPr="00506A20">
          <w:rPr>
            <w:rStyle w:val="Hyperlink"/>
            <w:rFonts w:asciiTheme="minorHAnsi" w:hAnsiTheme="minorHAnsi" w:cs="Tahoma"/>
            <w:bCs/>
            <w:sz w:val="22"/>
            <w:szCs w:val="22"/>
          </w:rPr>
          <w:t>Student Accessibility Support Center (SASC)</w:t>
        </w:r>
      </w:hyperlink>
    </w:p>
    <w:p w14:paraId="3F3B3B58" w14:textId="6D72D469" w:rsidR="00506A20" w:rsidRDefault="00506A20" w:rsidP="00506A20">
      <w:pPr>
        <w:ind w:left="360"/>
        <w:rPr>
          <w:rFonts w:asciiTheme="minorHAnsi" w:hAnsiTheme="minorHAnsi" w:cs="Tahoma"/>
          <w:bCs/>
          <w:sz w:val="22"/>
          <w:szCs w:val="22"/>
        </w:rPr>
      </w:pPr>
    </w:p>
    <w:p w14:paraId="16F72C7F" w14:textId="0ED8853D" w:rsidR="00506A20" w:rsidRDefault="00506A20" w:rsidP="00506A20">
      <w:pPr>
        <w:rPr>
          <w:rFonts w:asciiTheme="minorHAnsi" w:hAnsiTheme="minorHAnsi" w:cs="Tahoma"/>
          <w:bCs/>
          <w:sz w:val="22"/>
          <w:szCs w:val="22"/>
        </w:rPr>
      </w:pPr>
      <w:r>
        <w:rPr>
          <w:rFonts w:asciiTheme="minorHAnsi" w:hAnsiTheme="minorHAnsi" w:cs="Tahoma"/>
          <w:bCs/>
          <w:sz w:val="22"/>
          <w:szCs w:val="22"/>
        </w:rPr>
        <w:t>Conflict management and resolution:</w:t>
      </w:r>
    </w:p>
    <w:p w14:paraId="3B2F28F3" w14:textId="14173D41" w:rsidR="006123EC" w:rsidRDefault="006123EC" w:rsidP="00506A20">
      <w:pPr>
        <w:pStyle w:val="ListParagraph"/>
        <w:numPr>
          <w:ilvl w:val="0"/>
          <w:numId w:val="24"/>
        </w:numPr>
        <w:rPr>
          <w:rFonts w:asciiTheme="minorHAnsi" w:hAnsiTheme="minorHAnsi" w:cs="Tahoma"/>
          <w:bCs/>
          <w:sz w:val="22"/>
          <w:szCs w:val="22"/>
        </w:rPr>
      </w:pPr>
      <w:hyperlink r:id="rId68" w:history="1">
        <w:r w:rsidRPr="006123EC">
          <w:rPr>
            <w:rStyle w:val="Hyperlink"/>
            <w:rFonts w:asciiTheme="minorHAnsi" w:hAnsiTheme="minorHAnsi" w:cs="Tahoma"/>
            <w:bCs/>
            <w:sz w:val="22"/>
            <w:szCs w:val="22"/>
          </w:rPr>
          <w:t>Employee and Labor Relations</w:t>
        </w:r>
      </w:hyperlink>
    </w:p>
    <w:p w14:paraId="5A959AE9" w14:textId="2F460D23" w:rsidR="006B34B4" w:rsidRPr="0024410D" w:rsidRDefault="0024410D" w:rsidP="00506A20">
      <w:pPr>
        <w:pStyle w:val="ListParagraph"/>
        <w:numPr>
          <w:ilvl w:val="0"/>
          <w:numId w:val="24"/>
        </w:numPr>
        <w:rPr>
          <w:rStyle w:val="Hyperlink"/>
          <w:rFonts w:asciiTheme="minorHAnsi" w:hAnsiTheme="minorHAnsi" w:cs="Tahoma"/>
          <w:bCs/>
          <w:sz w:val="22"/>
          <w:szCs w:val="22"/>
        </w:rPr>
      </w:pPr>
      <w:r>
        <w:rPr>
          <w:rFonts w:asciiTheme="minorHAnsi" w:hAnsiTheme="minorHAnsi" w:cs="Tahoma"/>
          <w:bCs/>
          <w:sz w:val="22"/>
          <w:szCs w:val="22"/>
        </w:rPr>
        <w:fldChar w:fldCharType="begin"/>
      </w:r>
      <w:r>
        <w:rPr>
          <w:rFonts w:asciiTheme="minorHAnsi" w:hAnsiTheme="minorHAnsi" w:cs="Tahoma"/>
          <w:bCs/>
          <w:sz w:val="22"/>
          <w:szCs w:val="22"/>
        </w:rPr>
        <w:instrText>HYPERLINK "https://www.stonybrook.edu/grad/about/graduate_student_advocate"</w:instrText>
      </w:r>
      <w:r>
        <w:rPr>
          <w:rFonts w:asciiTheme="minorHAnsi" w:hAnsiTheme="minorHAnsi" w:cs="Tahoma"/>
          <w:bCs/>
          <w:sz w:val="22"/>
          <w:szCs w:val="22"/>
        </w:rPr>
      </w:r>
      <w:r>
        <w:rPr>
          <w:rFonts w:asciiTheme="minorHAnsi" w:hAnsiTheme="minorHAnsi" w:cs="Tahoma"/>
          <w:bCs/>
          <w:sz w:val="22"/>
          <w:szCs w:val="22"/>
        </w:rPr>
        <w:fldChar w:fldCharType="separate"/>
      </w:r>
      <w:hyperlink r:id="rId69" w:history="1">
        <w:r w:rsidR="006B34B4" w:rsidRPr="003160B4">
          <w:rPr>
            <w:rStyle w:val="Hyperlink"/>
            <w:rFonts w:asciiTheme="minorHAnsi" w:hAnsiTheme="minorHAnsi" w:cs="Tahoma"/>
            <w:bCs/>
            <w:sz w:val="22"/>
            <w:szCs w:val="22"/>
          </w:rPr>
          <w:t>Graduate Student Advocate</w:t>
        </w:r>
      </w:hyperlink>
    </w:p>
    <w:p w14:paraId="694BAB4A" w14:textId="5AA365C8" w:rsidR="00506A20" w:rsidRPr="006B34B4" w:rsidRDefault="0024410D" w:rsidP="00506A20">
      <w:pPr>
        <w:pStyle w:val="ListParagraph"/>
        <w:numPr>
          <w:ilvl w:val="0"/>
          <w:numId w:val="24"/>
        </w:numPr>
        <w:rPr>
          <w:rStyle w:val="Hyperlink"/>
          <w:rFonts w:asciiTheme="minorHAnsi" w:hAnsiTheme="minorHAnsi" w:cs="Tahoma"/>
          <w:bCs/>
          <w:color w:val="auto"/>
          <w:sz w:val="22"/>
          <w:szCs w:val="22"/>
          <w:u w:val="none"/>
        </w:rPr>
      </w:pPr>
      <w:r>
        <w:rPr>
          <w:rFonts w:asciiTheme="minorHAnsi" w:hAnsiTheme="minorHAnsi" w:cs="Tahoma"/>
          <w:bCs/>
          <w:sz w:val="22"/>
          <w:szCs w:val="22"/>
        </w:rPr>
        <w:fldChar w:fldCharType="end"/>
      </w:r>
      <w:hyperlink r:id="rId70" w:history="1">
        <w:r w:rsidR="00506A20" w:rsidRPr="00506A20">
          <w:rPr>
            <w:rStyle w:val="Hyperlink"/>
            <w:rFonts w:asciiTheme="minorHAnsi" w:hAnsiTheme="minorHAnsi" w:cs="Tahoma"/>
            <w:bCs/>
            <w:sz w:val="22"/>
            <w:szCs w:val="22"/>
          </w:rPr>
          <w:t>Office of Equity and Access</w:t>
        </w:r>
      </w:hyperlink>
    </w:p>
    <w:p w14:paraId="21DE0217" w14:textId="5495BADB" w:rsidR="006B34B4" w:rsidRPr="00506A20" w:rsidRDefault="006B34B4" w:rsidP="00506A20">
      <w:pPr>
        <w:pStyle w:val="ListParagraph"/>
        <w:numPr>
          <w:ilvl w:val="0"/>
          <w:numId w:val="24"/>
        </w:numPr>
        <w:rPr>
          <w:rStyle w:val="Hyperlink"/>
          <w:rFonts w:asciiTheme="minorHAnsi" w:hAnsiTheme="minorHAnsi" w:cs="Tahoma"/>
          <w:bCs/>
          <w:color w:val="auto"/>
          <w:sz w:val="22"/>
          <w:szCs w:val="22"/>
          <w:u w:val="none"/>
        </w:rPr>
      </w:pPr>
      <w:hyperlink r:id="rId71" w:history="1">
        <w:r w:rsidRPr="00C260B2">
          <w:rPr>
            <w:rStyle w:val="Hyperlink"/>
            <w:rFonts w:asciiTheme="minorHAnsi" w:hAnsiTheme="minorHAnsi" w:cs="Tahoma"/>
            <w:bCs/>
            <w:sz w:val="22"/>
            <w:szCs w:val="22"/>
          </w:rPr>
          <w:t>Ombuds Office</w:t>
        </w:r>
      </w:hyperlink>
    </w:p>
    <w:p w14:paraId="6B3769D0" w14:textId="714E0856" w:rsidR="00506A20" w:rsidRDefault="00506A20" w:rsidP="00506A20">
      <w:pPr>
        <w:rPr>
          <w:rFonts w:asciiTheme="minorHAnsi" w:hAnsiTheme="minorHAnsi" w:cs="Tahoma"/>
          <w:bCs/>
          <w:sz w:val="22"/>
          <w:szCs w:val="22"/>
        </w:rPr>
      </w:pPr>
    </w:p>
    <w:p w14:paraId="59A2C5D3" w14:textId="345F33F6" w:rsidR="00506A20" w:rsidRDefault="00FF2D2A" w:rsidP="00506A20">
      <w:pPr>
        <w:rPr>
          <w:rFonts w:asciiTheme="minorHAnsi" w:hAnsiTheme="minorHAnsi" w:cs="Tahoma"/>
          <w:bCs/>
          <w:sz w:val="22"/>
          <w:szCs w:val="22"/>
        </w:rPr>
      </w:pPr>
      <w:r>
        <w:rPr>
          <w:rFonts w:asciiTheme="minorHAnsi" w:hAnsiTheme="minorHAnsi" w:cs="Tahoma"/>
          <w:bCs/>
          <w:sz w:val="22"/>
          <w:szCs w:val="22"/>
        </w:rPr>
        <w:t xml:space="preserve">Diversity, </w:t>
      </w:r>
      <w:r w:rsidR="008B6D50">
        <w:rPr>
          <w:rFonts w:asciiTheme="minorHAnsi" w:hAnsiTheme="minorHAnsi" w:cs="Tahoma"/>
          <w:bCs/>
          <w:sz w:val="22"/>
          <w:szCs w:val="22"/>
        </w:rPr>
        <w:t>e</w:t>
      </w:r>
      <w:r>
        <w:rPr>
          <w:rFonts w:asciiTheme="minorHAnsi" w:hAnsiTheme="minorHAnsi" w:cs="Tahoma"/>
          <w:bCs/>
          <w:sz w:val="22"/>
          <w:szCs w:val="22"/>
        </w:rPr>
        <w:t xml:space="preserve">quity, and </w:t>
      </w:r>
      <w:r w:rsidR="008B6D50">
        <w:rPr>
          <w:rFonts w:asciiTheme="minorHAnsi" w:hAnsiTheme="minorHAnsi" w:cs="Tahoma"/>
          <w:bCs/>
          <w:sz w:val="22"/>
          <w:szCs w:val="22"/>
        </w:rPr>
        <w:t>i</w:t>
      </w:r>
      <w:r>
        <w:rPr>
          <w:rFonts w:asciiTheme="minorHAnsi" w:hAnsiTheme="minorHAnsi" w:cs="Tahoma"/>
          <w:bCs/>
          <w:sz w:val="22"/>
          <w:szCs w:val="22"/>
        </w:rPr>
        <w:t>nclusion:</w:t>
      </w:r>
    </w:p>
    <w:p w14:paraId="26A6243E" w14:textId="4EC916A5" w:rsidR="006B34B4" w:rsidRDefault="006B34B4" w:rsidP="00FF2D2A">
      <w:pPr>
        <w:pStyle w:val="ListParagraph"/>
        <w:numPr>
          <w:ilvl w:val="0"/>
          <w:numId w:val="26"/>
        </w:numPr>
        <w:rPr>
          <w:rFonts w:asciiTheme="minorHAnsi" w:hAnsiTheme="minorHAnsi" w:cs="Tahoma"/>
          <w:bCs/>
          <w:sz w:val="22"/>
          <w:szCs w:val="22"/>
        </w:rPr>
      </w:pPr>
      <w:hyperlink r:id="rId72" w:history="1">
        <w:r w:rsidRPr="00C260B2">
          <w:rPr>
            <w:rStyle w:val="Hyperlink"/>
            <w:rFonts w:asciiTheme="minorHAnsi" w:hAnsiTheme="minorHAnsi" w:cs="Tahoma"/>
            <w:bCs/>
            <w:sz w:val="22"/>
            <w:szCs w:val="22"/>
          </w:rPr>
          <w:t>Justice for the Underserved in STEM (JUST)</w:t>
        </w:r>
      </w:hyperlink>
    </w:p>
    <w:p w14:paraId="603FE6FD" w14:textId="48179C84" w:rsidR="00FF2D2A" w:rsidRPr="008117DF" w:rsidRDefault="008117DF" w:rsidP="00FF2D2A">
      <w:pPr>
        <w:pStyle w:val="ListParagraph"/>
        <w:numPr>
          <w:ilvl w:val="0"/>
          <w:numId w:val="26"/>
        </w:numPr>
        <w:rPr>
          <w:rStyle w:val="Hyperlink"/>
          <w:rFonts w:asciiTheme="minorHAnsi" w:hAnsiTheme="minorHAnsi" w:cs="Tahoma"/>
          <w:bCs/>
          <w:sz w:val="22"/>
          <w:szCs w:val="22"/>
        </w:rPr>
      </w:pPr>
      <w:r>
        <w:rPr>
          <w:rFonts w:asciiTheme="minorHAnsi" w:hAnsiTheme="minorHAnsi" w:cs="Tahoma"/>
          <w:bCs/>
          <w:sz w:val="22"/>
          <w:szCs w:val="22"/>
        </w:rPr>
        <w:fldChar w:fldCharType="begin"/>
      </w:r>
      <w:r>
        <w:rPr>
          <w:rFonts w:asciiTheme="minorHAnsi" w:hAnsiTheme="minorHAnsi" w:cs="Tahoma"/>
          <w:bCs/>
          <w:sz w:val="22"/>
          <w:szCs w:val="22"/>
        </w:rPr>
        <w:instrText xml:space="preserve"> HYPERLINK "https://www.stonybrook.edu/commcms/cdo/about/" </w:instrText>
      </w:r>
      <w:r>
        <w:rPr>
          <w:rFonts w:asciiTheme="minorHAnsi" w:hAnsiTheme="minorHAnsi" w:cs="Tahoma"/>
          <w:bCs/>
          <w:sz w:val="22"/>
          <w:szCs w:val="22"/>
        </w:rPr>
      </w:r>
      <w:r>
        <w:rPr>
          <w:rFonts w:asciiTheme="minorHAnsi" w:hAnsiTheme="minorHAnsi" w:cs="Tahoma"/>
          <w:bCs/>
          <w:sz w:val="22"/>
          <w:szCs w:val="22"/>
        </w:rPr>
        <w:fldChar w:fldCharType="separate"/>
      </w:r>
      <w:r w:rsidR="00FF2D2A" w:rsidRPr="008117DF">
        <w:rPr>
          <w:rStyle w:val="Hyperlink"/>
          <w:rFonts w:asciiTheme="minorHAnsi" w:hAnsiTheme="minorHAnsi" w:cs="Tahoma"/>
          <w:bCs/>
          <w:sz w:val="22"/>
          <w:szCs w:val="22"/>
        </w:rPr>
        <w:t>Office of Diversity, Inclusion, and Intercultural Initiatives</w:t>
      </w:r>
    </w:p>
    <w:p w14:paraId="0C2F55E6" w14:textId="5A18DA35" w:rsidR="001379A3" w:rsidRDefault="008117DF" w:rsidP="001379A3">
      <w:pPr>
        <w:rPr>
          <w:rFonts w:asciiTheme="minorHAnsi" w:hAnsiTheme="minorHAnsi" w:cs="Tahoma"/>
          <w:bCs/>
          <w:sz w:val="22"/>
          <w:szCs w:val="22"/>
        </w:rPr>
      </w:pPr>
      <w:r>
        <w:rPr>
          <w:rFonts w:asciiTheme="minorHAnsi" w:hAnsiTheme="minorHAnsi" w:cs="Tahoma"/>
          <w:bCs/>
          <w:sz w:val="22"/>
          <w:szCs w:val="22"/>
        </w:rPr>
        <w:fldChar w:fldCharType="end"/>
      </w:r>
    </w:p>
    <w:p w14:paraId="01E780ED" w14:textId="7115C76F" w:rsidR="001379A3" w:rsidRDefault="00954B75" w:rsidP="001379A3">
      <w:pPr>
        <w:rPr>
          <w:rFonts w:asciiTheme="minorHAnsi" w:hAnsiTheme="minorHAnsi" w:cs="Tahoma"/>
          <w:bCs/>
          <w:sz w:val="22"/>
          <w:szCs w:val="22"/>
        </w:rPr>
      </w:pPr>
      <w:r>
        <w:rPr>
          <w:rFonts w:asciiTheme="minorHAnsi" w:hAnsiTheme="minorHAnsi" w:cs="Tahoma"/>
          <w:bCs/>
          <w:sz w:val="22"/>
          <w:szCs w:val="22"/>
        </w:rPr>
        <w:t>F</w:t>
      </w:r>
      <w:r w:rsidR="001379A3">
        <w:rPr>
          <w:rFonts w:asciiTheme="minorHAnsi" w:hAnsiTheme="minorHAnsi" w:cs="Tahoma"/>
          <w:bCs/>
          <w:sz w:val="22"/>
          <w:szCs w:val="22"/>
        </w:rPr>
        <w:t>inancial challenges:</w:t>
      </w:r>
    </w:p>
    <w:p w14:paraId="688FF951" w14:textId="70994946" w:rsidR="006123EC" w:rsidRDefault="006123EC" w:rsidP="001379A3">
      <w:pPr>
        <w:pStyle w:val="ListParagraph"/>
        <w:numPr>
          <w:ilvl w:val="0"/>
          <w:numId w:val="22"/>
        </w:numPr>
        <w:rPr>
          <w:rFonts w:asciiTheme="minorHAnsi" w:hAnsiTheme="minorHAnsi" w:cs="Tahoma"/>
          <w:bCs/>
          <w:sz w:val="22"/>
          <w:szCs w:val="22"/>
        </w:rPr>
      </w:pPr>
      <w:hyperlink r:id="rId73" w:history="1">
        <w:r w:rsidRPr="006123EC">
          <w:rPr>
            <w:rStyle w:val="Hyperlink"/>
            <w:rFonts w:asciiTheme="minorHAnsi" w:hAnsiTheme="minorHAnsi" w:cs="Tahoma"/>
            <w:bCs/>
            <w:sz w:val="22"/>
            <w:szCs w:val="22"/>
          </w:rPr>
          <w:t>Employee Assistance Program</w:t>
        </w:r>
      </w:hyperlink>
    </w:p>
    <w:p w14:paraId="439CEC01" w14:textId="644DE4E2" w:rsidR="006123EC" w:rsidRPr="0023478D" w:rsidRDefault="0023478D" w:rsidP="001379A3">
      <w:pPr>
        <w:pStyle w:val="ListParagraph"/>
        <w:numPr>
          <w:ilvl w:val="0"/>
          <w:numId w:val="22"/>
        </w:numPr>
        <w:rPr>
          <w:rFonts w:asciiTheme="minorHAnsi" w:hAnsiTheme="minorHAnsi" w:cs="Tahoma"/>
          <w:bCs/>
          <w:sz w:val="22"/>
          <w:szCs w:val="22"/>
        </w:rPr>
      </w:pPr>
      <w:hyperlink r:id="rId74" w:history="1">
        <w:r w:rsidRPr="000F249D">
          <w:rPr>
            <w:rStyle w:val="Hyperlink"/>
            <w:rFonts w:asciiTheme="minorHAnsi" w:hAnsiTheme="minorHAnsi" w:cstheme="minorHAnsi"/>
            <w:sz w:val="22"/>
            <w:szCs w:val="22"/>
          </w:rPr>
          <w:t>Employee</w:t>
        </w:r>
        <w:r w:rsidRPr="000F249D">
          <w:rPr>
            <w:rStyle w:val="Hyperlink"/>
          </w:rPr>
          <w:t xml:space="preserve"> </w:t>
        </w:r>
        <w:r w:rsidR="006123EC" w:rsidRPr="000F249D">
          <w:rPr>
            <w:rStyle w:val="Hyperlink"/>
            <w:rFonts w:asciiTheme="minorHAnsi" w:hAnsiTheme="minorHAnsi" w:cs="Tahoma"/>
            <w:bCs/>
            <w:sz w:val="22"/>
            <w:szCs w:val="22"/>
          </w:rPr>
          <w:t>Hardship Fund</w:t>
        </w:r>
      </w:hyperlink>
    </w:p>
    <w:p w14:paraId="2FDDD68F" w14:textId="07A2A7DE" w:rsidR="0023478D" w:rsidRPr="003160B4" w:rsidRDefault="003160B4" w:rsidP="001379A3">
      <w:pPr>
        <w:pStyle w:val="ListParagraph"/>
        <w:numPr>
          <w:ilvl w:val="0"/>
          <w:numId w:val="22"/>
        </w:numPr>
        <w:rPr>
          <w:rStyle w:val="Hyperlink"/>
          <w:rFonts w:asciiTheme="minorHAnsi" w:hAnsiTheme="minorHAnsi" w:cstheme="minorHAnsi"/>
          <w:bCs/>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HYPERLINK "https://www.stonybrook.edu/grad/tuition-funding/campus-programs/graduate-student-hardship-fund.html"</w:instrText>
      </w:r>
      <w:r>
        <w:rPr>
          <w:rFonts w:asciiTheme="minorHAnsi" w:hAnsiTheme="minorHAnsi" w:cstheme="minorHAnsi"/>
          <w:sz w:val="22"/>
          <w:szCs w:val="22"/>
        </w:rPr>
      </w:r>
      <w:r>
        <w:rPr>
          <w:rFonts w:asciiTheme="minorHAnsi" w:hAnsiTheme="minorHAnsi" w:cstheme="minorHAnsi"/>
          <w:sz w:val="22"/>
          <w:szCs w:val="22"/>
        </w:rPr>
        <w:fldChar w:fldCharType="separate"/>
      </w:r>
      <w:r w:rsidR="0023478D" w:rsidRPr="003160B4">
        <w:rPr>
          <w:rStyle w:val="Hyperlink"/>
          <w:rFonts w:asciiTheme="minorHAnsi" w:hAnsiTheme="minorHAnsi" w:cstheme="minorHAnsi"/>
          <w:sz w:val="22"/>
          <w:szCs w:val="22"/>
        </w:rPr>
        <w:t>Graduate Student Hardship Fund</w:t>
      </w:r>
    </w:p>
    <w:p w14:paraId="37A13B38" w14:textId="418CEDCE" w:rsidR="006B34B4" w:rsidRPr="006123EC" w:rsidRDefault="003160B4" w:rsidP="001379A3">
      <w:pPr>
        <w:pStyle w:val="ListParagraph"/>
        <w:numPr>
          <w:ilvl w:val="0"/>
          <w:numId w:val="22"/>
        </w:numPr>
        <w:rPr>
          <w:rFonts w:asciiTheme="minorHAnsi" w:hAnsiTheme="minorHAnsi" w:cs="Tahoma"/>
          <w:bCs/>
          <w:sz w:val="22"/>
          <w:szCs w:val="22"/>
        </w:rPr>
      </w:pPr>
      <w:r>
        <w:rPr>
          <w:rFonts w:asciiTheme="minorHAnsi" w:hAnsiTheme="minorHAnsi" w:cstheme="minorHAnsi"/>
          <w:sz w:val="22"/>
          <w:szCs w:val="22"/>
        </w:rPr>
        <w:fldChar w:fldCharType="end"/>
      </w:r>
      <w:hyperlink r:id="rId75" w:history="1">
        <w:r w:rsidR="006B34B4" w:rsidRPr="0042371D">
          <w:rPr>
            <w:rStyle w:val="Hyperlink"/>
            <w:rFonts w:asciiTheme="minorHAnsi" w:hAnsiTheme="minorHAnsi" w:cs="Tahoma"/>
            <w:bCs/>
            <w:sz w:val="22"/>
            <w:szCs w:val="22"/>
          </w:rPr>
          <w:t>S</w:t>
        </w:r>
        <w:r w:rsidR="008A3E77">
          <w:rPr>
            <w:rStyle w:val="Hyperlink"/>
            <w:rFonts w:asciiTheme="minorHAnsi" w:hAnsiTheme="minorHAnsi" w:cs="Tahoma"/>
            <w:bCs/>
            <w:sz w:val="22"/>
            <w:szCs w:val="22"/>
          </w:rPr>
          <w:t>eawolves</w:t>
        </w:r>
        <w:r w:rsidR="006B34B4" w:rsidRPr="0042371D">
          <w:rPr>
            <w:rStyle w:val="Hyperlink"/>
            <w:rFonts w:asciiTheme="minorHAnsi" w:hAnsiTheme="minorHAnsi" w:cs="Tahoma"/>
            <w:bCs/>
            <w:sz w:val="22"/>
            <w:szCs w:val="22"/>
          </w:rPr>
          <w:t xml:space="preserve"> Food Pantry</w:t>
        </w:r>
      </w:hyperlink>
    </w:p>
    <w:p w14:paraId="310CA163" w14:textId="1C990374" w:rsidR="001379A3" w:rsidRPr="00B641A9" w:rsidRDefault="00B641A9" w:rsidP="001379A3">
      <w:pPr>
        <w:pStyle w:val="ListParagraph"/>
        <w:numPr>
          <w:ilvl w:val="0"/>
          <w:numId w:val="22"/>
        </w:numPr>
        <w:rPr>
          <w:rStyle w:val="Hyperlink"/>
          <w:rFonts w:asciiTheme="minorHAnsi" w:hAnsiTheme="minorHAnsi" w:cs="Tahoma"/>
          <w:bCs/>
          <w:sz w:val="22"/>
          <w:szCs w:val="22"/>
        </w:rPr>
      </w:pPr>
      <w:r>
        <w:rPr>
          <w:rFonts w:asciiTheme="minorHAnsi" w:hAnsiTheme="minorHAnsi" w:cs="Tahoma"/>
          <w:bCs/>
          <w:sz w:val="22"/>
          <w:szCs w:val="22"/>
        </w:rPr>
        <w:fldChar w:fldCharType="begin"/>
      </w:r>
      <w:r>
        <w:rPr>
          <w:rFonts w:asciiTheme="minorHAnsi" w:hAnsiTheme="minorHAnsi" w:cs="Tahoma"/>
          <w:bCs/>
          <w:sz w:val="22"/>
          <w:szCs w:val="22"/>
        </w:rPr>
        <w:instrText xml:space="preserve"> HYPERLINK "https://www.stonybrook.edu/commcms/studentaffairs/studentsupport/SESF.php" </w:instrText>
      </w:r>
      <w:r>
        <w:rPr>
          <w:rFonts w:asciiTheme="minorHAnsi" w:hAnsiTheme="minorHAnsi" w:cs="Tahoma"/>
          <w:bCs/>
          <w:sz w:val="22"/>
          <w:szCs w:val="22"/>
        </w:rPr>
      </w:r>
      <w:r>
        <w:rPr>
          <w:rFonts w:asciiTheme="minorHAnsi" w:hAnsiTheme="minorHAnsi" w:cs="Tahoma"/>
          <w:bCs/>
          <w:sz w:val="22"/>
          <w:szCs w:val="22"/>
        </w:rPr>
        <w:fldChar w:fldCharType="separate"/>
      </w:r>
      <w:r w:rsidR="001379A3" w:rsidRPr="00B641A9">
        <w:rPr>
          <w:rStyle w:val="Hyperlink"/>
          <w:rFonts w:asciiTheme="minorHAnsi" w:hAnsiTheme="minorHAnsi" w:cs="Tahoma"/>
          <w:bCs/>
          <w:sz w:val="22"/>
          <w:szCs w:val="22"/>
        </w:rPr>
        <w:t xml:space="preserve">Student </w:t>
      </w:r>
      <w:r w:rsidR="008A3E77">
        <w:rPr>
          <w:rStyle w:val="Hyperlink"/>
          <w:rFonts w:asciiTheme="minorHAnsi" w:hAnsiTheme="minorHAnsi" w:cs="Tahoma"/>
          <w:bCs/>
          <w:sz w:val="22"/>
          <w:szCs w:val="22"/>
        </w:rPr>
        <w:t>Emergency Support Fund</w:t>
      </w:r>
    </w:p>
    <w:p w14:paraId="44368DB0" w14:textId="7432D967" w:rsidR="00954B75" w:rsidRDefault="00B641A9" w:rsidP="00954B75">
      <w:pPr>
        <w:rPr>
          <w:rFonts w:asciiTheme="minorHAnsi" w:hAnsiTheme="minorHAnsi" w:cs="Tahoma"/>
          <w:bCs/>
          <w:sz w:val="22"/>
          <w:szCs w:val="22"/>
        </w:rPr>
      </w:pPr>
      <w:r>
        <w:rPr>
          <w:rFonts w:asciiTheme="minorHAnsi" w:hAnsiTheme="minorHAnsi" w:cs="Tahoma"/>
          <w:bCs/>
          <w:sz w:val="22"/>
          <w:szCs w:val="22"/>
        </w:rPr>
        <w:lastRenderedPageBreak/>
        <w:fldChar w:fldCharType="end"/>
      </w:r>
    </w:p>
    <w:p w14:paraId="73D0D82C" w14:textId="0056FE39" w:rsidR="001379A3" w:rsidRDefault="001379A3" w:rsidP="001379A3">
      <w:pPr>
        <w:rPr>
          <w:rFonts w:asciiTheme="minorHAnsi" w:hAnsiTheme="minorHAnsi" w:cs="Tahoma"/>
          <w:bCs/>
          <w:sz w:val="22"/>
          <w:szCs w:val="22"/>
        </w:rPr>
      </w:pPr>
      <w:r>
        <w:rPr>
          <w:rFonts w:asciiTheme="minorHAnsi" w:hAnsiTheme="minorHAnsi" w:cs="Tahoma"/>
          <w:bCs/>
          <w:sz w:val="22"/>
          <w:szCs w:val="22"/>
        </w:rPr>
        <w:t xml:space="preserve">Graduate </w:t>
      </w:r>
      <w:r w:rsidR="00954B75">
        <w:rPr>
          <w:rFonts w:asciiTheme="minorHAnsi" w:hAnsiTheme="minorHAnsi" w:cs="Tahoma"/>
          <w:bCs/>
          <w:sz w:val="22"/>
          <w:szCs w:val="22"/>
        </w:rPr>
        <w:t>s</w:t>
      </w:r>
      <w:r>
        <w:rPr>
          <w:rFonts w:asciiTheme="minorHAnsi" w:hAnsiTheme="minorHAnsi" w:cs="Tahoma"/>
          <w:bCs/>
          <w:sz w:val="22"/>
          <w:szCs w:val="22"/>
        </w:rPr>
        <w:t xml:space="preserve">tudent </w:t>
      </w:r>
      <w:r w:rsidR="00954B75">
        <w:rPr>
          <w:rFonts w:asciiTheme="minorHAnsi" w:hAnsiTheme="minorHAnsi" w:cs="Tahoma"/>
          <w:bCs/>
          <w:sz w:val="22"/>
          <w:szCs w:val="22"/>
        </w:rPr>
        <w:t>g</w:t>
      </w:r>
      <w:r>
        <w:rPr>
          <w:rFonts w:asciiTheme="minorHAnsi" w:hAnsiTheme="minorHAnsi" w:cs="Tahoma"/>
          <w:bCs/>
          <w:sz w:val="22"/>
          <w:szCs w:val="22"/>
        </w:rPr>
        <w:t>roups</w:t>
      </w:r>
      <w:r w:rsidR="00954B75">
        <w:rPr>
          <w:rFonts w:asciiTheme="minorHAnsi" w:hAnsiTheme="minorHAnsi" w:cs="Tahoma"/>
          <w:bCs/>
          <w:sz w:val="22"/>
          <w:szCs w:val="22"/>
        </w:rPr>
        <w:t>:</w:t>
      </w:r>
    </w:p>
    <w:p w14:paraId="4E3C497E" w14:textId="160FA3F1" w:rsidR="001379A3" w:rsidRPr="000F249D" w:rsidRDefault="001379A3" w:rsidP="000F249D">
      <w:pPr>
        <w:pStyle w:val="ListParagraph"/>
        <w:numPr>
          <w:ilvl w:val="0"/>
          <w:numId w:val="23"/>
        </w:numPr>
        <w:rPr>
          <w:rFonts w:asciiTheme="minorHAnsi" w:hAnsiTheme="minorHAnsi" w:cs="Tahoma"/>
          <w:bCs/>
          <w:sz w:val="22"/>
          <w:szCs w:val="22"/>
        </w:rPr>
      </w:pPr>
      <w:hyperlink r:id="rId76" w:history="1">
        <w:r w:rsidRPr="0042371D">
          <w:rPr>
            <w:rStyle w:val="Hyperlink"/>
            <w:rFonts w:asciiTheme="minorHAnsi" w:hAnsiTheme="minorHAnsi" w:cs="Tahoma"/>
            <w:bCs/>
            <w:sz w:val="22"/>
            <w:szCs w:val="22"/>
          </w:rPr>
          <w:t>Graduate Student Organization (GSO)</w:t>
        </w:r>
      </w:hyperlink>
    </w:p>
    <w:p w14:paraId="65EBE8D3" w14:textId="6FFAEDB2" w:rsidR="00506A20" w:rsidRDefault="00506A20" w:rsidP="00506A20">
      <w:pPr>
        <w:rPr>
          <w:rStyle w:val="Hyperlink"/>
          <w:rFonts w:asciiTheme="minorHAnsi" w:hAnsiTheme="minorHAnsi" w:cs="Tahoma"/>
          <w:bCs/>
          <w:color w:val="auto"/>
          <w:sz w:val="22"/>
          <w:szCs w:val="22"/>
          <w:u w:val="none"/>
        </w:rPr>
      </w:pPr>
    </w:p>
    <w:p w14:paraId="5911AA5E" w14:textId="77777777" w:rsidR="00506A20" w:rsidRDefault="00506A20" w:rsidP="00506A20">
      <w:pPr>
        <w:rPr>
          <w:rFonts w:asciiTheme="minorHAnsi" w:hAnsiTheme="minorHAnsi" w:cs="Tahoma"/>
          <w:bCs/>
          <w:sz w:val="22"/>
          <w:szCs w:val="22"/>
        </w:rPr>
      </w:pPr>
      <w:r>
        <w:rPr>
          <w:rFonts w:asciiTheme="minorHAnsi" w:hAnsiTheme="minorHAnsi" w:cs="Tahoma"/>
          <w:bCs/>
          <w:sz w:val="22"/>
          <w:szCs w:val="22"/>
        </w:rPr>
        <w:t>Health and wellness:</w:t>
      </w:r>
    </w:p>
    <w:p w14:paraId="1F31B48F" w14:textId="09C5DD9D" w:rsidR="006B34B4" w:rsidRDefault="006B34B4" w:rsidP="00506A20">
      <w:pPr>
        <w:pStyle w:val="ListParagraph"/>
        <w:numPr>
          <w:ilvl w:val="0"/>
          <w:numId w:val="21"/>
        </w:numPr>
        <w:rPr>
          <w:rFonts w:asciiTheme="minorHAnsi" w:hAnsiTheme="minorHAnsi" w:cs="Tahoma"/>
          <w:bCs/>
          <w:sz w:val="22"/>
          <w:szCs w:val="22"/>
        </w:rPr>
      </w:pPr>
      <w:hyperlink r:id="rId77" w:history="1">
        <w:r w:rsidRPr="0042371D">
          <w:rPr>
            <w:rStyle w:val="Hyperlink"/>
            <w:rFonts w:asciiTheme="minorHAnsi" w:hAnsiTheme="minorHAnsi" w:cs="Tahoma"/>
            <w:bCs/>
            <w:sz w:val="22"/>
            <w:szCs w:val="22"/>
          </w:rPr>
          <w:t>Center for Prevention and Outreach</w:t>
        </w:r>
      </w:hyperlink>
    </w:p>
    <w:p w14:paraId="4368A1FD" w14:textId="426718A1" w:rsidR="00506A20" w:rsidRDefault="00506A20" w:rsidP="00506A20">
      <w:pPr>
        <w:pStyle w:val="ListParagraph"/>
        <w:numPr>
          <w:ilvl w:val="0"/>
          <w:numId w:val="21"/>
        </w:numPr>
        <w:rPr>
          <w:rFonts w:asciiTheme="minorHAnsi" w:hAnsiTheme="minorHAnsi" w:cs="Tahoma"/>
          <w:bCs/>
          <w:sz w:val="22"/>
          <w:szCs w:val="22"/>
        </w:rPr>
      </w:pPr>
      <w:hyperlink r:id="rId78" w:history="1">
        <w:r w:rsidRPr="0042371D">
          <w:rPr>
            <w:rStyle w:val="Hyperlink"/>
            <w:rFonts w:asciiTheme="minorHAnsi" w:hAnsiTheme="minorHAnsi" w:cs="Tahoma"/>
            <w:bCs/>
            <w:sz w:val="22"/>
            <w:szCs w:val="22"/>
          </w:rPr>
          <w:t>Counseling and Psychological Services (CAPS)</w:t>
        </w:r>
      </w:hyperlink>
    </w:p>
    <w:p w14:paraId="4DBE57E2" w14:textId="08DF2FB0" w:rsidR="00506A20" w:rsidRPr="006B34B4" w:rsidRDefault="00506A20" w:rsidP="00506A20">
      <w:pPr>
        <w:pStyle w:val="ListParagraph"/>
        <w:numPr>
          <w:ilvl w:val="0"/>
          <w:numId w:val="21"/>
        </w:numPr>
        <w:rPr>
          <w:rStyle w:val="Hyperlink"/>
          <w:rFonts w:asciiTheme="minorHAnsi" w:hAnsiTheme="minorHAnsi" w:cs="Tahoma"/>
          <w:bCs/>
          <w:color w:val="auto"/>
          <w:sz w:val="22"/>
          <w:szCs w:val="22"/>
          <w:u w:val="none"/>
        </w:rPr>
      </w:pPr>
      <w:hyperlink r:id="rId79" w:history="1">
        <w:r w:rsidRPr="0042371D">
          <w:rPr>
            <w:rStyle w:val="Hyperlink"/>
            <w:rFonts w:asciiTheme="minorHAnsi" w:hAnsiTheme="minorHAnsi" w:cs="Tahoma"/>
            <w:bCs/>
            <w:sz w:val="22"/>
            <w:szCs w:val="22"/>
          </w:rPr>
          <w:t>Krasner Psychological Center</w:t>
        </w:r>
      </w:hyperlink>
    </w:p>
    <w:p w14:paraId="3F5FF6A4" w14:textId="5F85C370" w:rsidR="006B34B4" w:rsidRDefault="006B34B4" w:rsidP="00506A20">
      <w:pPr>
        <w:pStyle w:val="ListParagraph"/>
        <w:numPr>
          <w:ilvl w:val="0"/>
          <w:numId w:val="21"/>
        </w:numPr>
        <w:rPr>
          <w:rFonts w:asciiTheme="minorHAnsi" w:hAnsiTheme="minorHAnsi" w:cs="Tahoma"/>
          <w:bCs/>
          <w:sz w:val="22"/>
          <w:szCs w:val="22"/>
        </w:rPr>
      </w:pPr>
      <w:hyperlink r:id="rId80" w:history="1">
        <w:r w:rsidRPr="0042371D">
          <w:rPr>
            <w:rStyle w:val="Hyperlink"/>
            <w:rFonts w:asciiTheme="minorHAnsi" w:hAnsiTheme="minorHAnsi" w:cs="Tahoma"/>
            <w:bCs/>
            <w:sz w:val="22"/>
            <w:szCs w:val="22"/>
          </w:rPr>
          <w:t>Student Health Services</w:t>
        </w:r>
      </w:hyperlink>
    </w:p>
    <w:p w14:paraId="087DB191" w14:textId="77777777" w:rsidR="00506A20" w:rsidRPr="00506A20" w:rsidRDefault="00506A20" w:rsidP="00506A20">
      <w:pPr>
        <w:rPr>
          <w:rStyle w:val="Hyperlink"/>
          <w:rFonts w:asciiTheme="minorHAnsi" w:hAnsiTheme="minorHAnsi" w:cs="Tahoma"/>
          <w:bCs/>
          <w:color w:val="auto"/>
          <w:sz w:val="22"/>
          <w:szCs w:val="22"/>
          <w:u w:val="none"/>
        </w:rPr>
      </w:pPr>
    </w:p>
    <w:bookmarkEnd w:id="1"/>
    <w:p w14:paraId="29D995A9" w14:textId="77777777" w:rsidR="001379A3" w:rsidRPr="001379A3" w:rsidRDefault="001379A3" w:rsidP="001379A3">
      <w:pPr>
        <w:rPr>
          <w:rFonts w:asciiTheme="minorHAnsi" w:hAnsiTheme="minorHAnsi" w:cs="Tahoma"/>
          <w:bCs/>
          <w:sz w:val="22"/>
          <w:szCs w:val="22"/>
        </w:rPr>
      </w:pPr>
    </w:p>
    <w:p w14:paraId="1A857FDF" w14:textId="3FFDE116" w:rsidR="008C5217" w:rsidRPr="00EA67E5" w:rsidRDefault="008C5217" w:rsidP="00EA67E5">
      <w:pPr>
        <w:pStyle w:val="Heading1"/>
        <w:spacing w:before="0"/>
        <w:rPr>
          <w:rFonts w:asciiTheme="minorHAnsi" w:hAnsiTheme="minorHAnsi" w:cstheme="minorHAnsi"/>
        </w:rPr>
      </w:pPr>
      <w:r w:rsidRPr="00EA67E5">
        <w:rPr>
          <w:rFonts w:asciiTheme="minorHAnsi" w:hAnsiTheme="minorHAnsi" w:cstheme="minorHAnsi"/>
        </w:rPr>
        <w:t>ATTENDING CONFERENCES AT COLD SPRING HARBOR LAB</w:t>
      </w:r>
      <w:r w:rsidR="006455AA" w:rsidRPr="00EA67E5">
        <w:rPr>
          <w:rFonts w:asciiTheme="minorHAnsi" w:hAnsiTheme="minorHAnsi" w:cstheme="minorHAnsi"/>
        </w:rPr>
        <w:t>ORATORY</w:t>
      </w:r>
      <w:r w:rsidRPr="00EA67E5">
        <w:rPr>
          <w:rFonts w:asciiTheme="minorHAnsi" w:hAnsiTheme="minorHAnsi" w:cstheme="minorHAnsi"/>
        </w:rPr>
        <w:t xml:space="preserve"> (free!)</w:t>
      </w:r>
    </w:p>
    <w:p w14:paraId="0E874F94" w14:textId="77777777" w:rsidR="008C5217" w:rsidRDefault="008C5217" w:rsidP="008C5217">
      <w:pPr>
        <w:rPr>
          <w:rFonts w:ascii="Calibri" w:hAnsi="Calibri"/>
        </w:rPr>
      </w:pPr>
    </w:p>
    <w:p w14:paraId="780491C4" w14:textId="77777777" w:rsidR="008C5217" w:rsidRPr="008C5217" w:rsidRDefault="008C5217" w:rsidP="008C5217">
      <w:pPr>
        <w:rPr>
          <w:rFonts w:asciiTheme="minorHAnsi" w:hAnsiTheme="minorHAnsi" w:cs="Tahoma"/>
          <w:sz w:val="22"/>
          <w:szCs w:val="22"/>
        </w:rPr>
      </w:pPr>
      <w:r w:rsidRPr="008C5217">
        <w:rPr>
          <w:rFonts w:asciiTheme="minorHAnsi" w:hAnsiTheme="minorHAnsi" w:cs="Tahoma"/>
          <w:sz w:val="22"/>
          <w:szCs w:val="22"/>
        </w:rPr>
        <w:t>As a Stony Brook graduate student, you are welcome to attend the conferences and symposia held at CSHL.  If you are just auditing the meeting</w:t>
      </w:r>
      <w:r w:rsidR="00073449">
        <w:rPr>
          <w:rFonts w:asciiTheme="minorHAnsi" w:hAnsiTheme="minorHAnsi" w:cs="Tahoma"/>
          <w:sz w:val="22"/>
          <w:szCs w:val="22"/>
        </w:rPr>
        <w:t>,</w:t>
      </w:r>
      <w:r w:rsidR="0005318A">
        <w:rPr>
          <w:rFonts w:asciiTheme="minorHAnsi" w:hAnsiTheme="minorHAnsi" w:cs="Tahoma"/>
          <w:sz w:val="22"/>
          <w:szCs w:val="22"/>
        </w:rPr>
        <w:t xml:space="preserve"> you may </w:t>
      </w:r>
      <w:r w:rsidRPr="008C5217">
        <w:rPr>
          <w:rFonts w:asciiTheme="minorHAnsi" w:hAnsiTheme="minorHAnsi" w:cs="Tahoma"/>
          <w:sz w:val="22"/>
          <w:szCs w:val="22"/>
        </w:rPr>
        <w:t xml:space="preserve">attend any of the Cold Spring Harbor conferences, free of charge. </w:t>
      </w:r>
      <w:r w:rsidR="00073449">
        <w:rPr>
          <w:rFonts w:asciiTheme="minorHAnsi" w:hAnsiTheme="minorHAnsi" w:cs="Tahoma"/>
          <w:sz w:val="22"/>
          <w:szCs w:val="22"/>
        </w:rPr>
        <w:t xml:space="preserve"> </w:t>
      </w:r>
      <w:r w:rsidRPr="008C5217">
        <w:rPr>
          <w:rFonts w:asciiTheme="minorHAnsi" w:hAnsiTheme="minorHAnsi" w:cs="Tahoma"/>
          <w:sz w:val="22"/>
          <w:szCs w:val="22"/>
        </w:rPr>
        <w:t>However, you do need</w:t>
      </w:r>
      <w:r w:rsidR="00073449">
        <w:rPr>
          <w:rFonts w:asciiTheme="minorHAnsi" w:hAnsiTheme="minorHAnsi" w:cs="Tahoma"/>
          <w:sz w:val="22"/>
          <w:szCs w:val="22"/>
        </w:rPr>
        <w:t xml:space="preserve"> to register online and select ‘</w:t>
      </w:r>
      <w:r w:rsidRPr="008C5217">
        <w:rPr>
          <w:rFonts w:asciiTheme="minorHAnsi" w:hAnsiTheme="minorHAnsi" w:cs="Tahoma"/>
          <w:sz w:val="22"/>
          <w:szCs w:val="22"/>
        </w:rPr>
        <w:t>check to foll</w:t>
      </w:r>
      <w:r w:rsidR="00073449">
        <w:rPr>
          <w:rFonts w:asciiTheme="minorHAnsi" w:hAnsiTheme="minorHAnsi" w:cs="Tahoma"/>
          <w:sz w:val="22"/>
          <w:szCs w:val="22"/>
        </w:rPr>
        <w:t xml:space="preserve">ow,’ </w:t>
      </w:r>
      <w:r w:rsidRPr="008C5217">
        <w:rPr>
          <w:rFonts w:asciiTheme="minorHAnsi" w:hAnsiTheme="minorHAnsi" w:cs="Tahoma"/>
          <w:sz w:val="22"/>
          <w:szCs w:val="22"/>
        </w:rPr>
        <w:t>so that there will be a name</w:t>
      </w:r>
      <w:r w:rsidR="0005318A">
        <w:rPr>
          <w:rFonts w:asciiTheme="minorHAnsi" w:hAnsiTheme="minorHAnsi" w:cs="Tahoma"/>
          <w:sz w:val="22"/>
          <w:szCs w:val="22"/>
        </w:rPr>
        <w:t xml:space="preserve"> </w:t>
      </w:r>
      <w:r w:rsidRPr="008C5217">
        <w:rPr>
          <w:rFonts w:asciiTheme="minorHAnsi" w:hAnsiTheme="minorHAnsi" w:cs="Tahoma"/>
          <w:sz w:val="22"/>
          <w:szCs w:val="22"/>
        </w:rPr>
        <w:t>tag waiting for you.  The name</w:t>
      </w:r>
      <w:r w:rsidR="0005318A">
        <w:rPr>
          <w:rFonts w:asciiTheme="minorHAnsi" w:hAnsiTheme="minorHAnsi" w:cs="Tahoma"/>
          <w:sz w:val="22"/>
          <w:szCs w:val="22"/>
        </w:rPr>
        <w:t xml:space="preserve"> </w:t>
      </w:r>
      <w:r w:rsidRPr="008C5217">
        <w:rPr>
          <w:rFonts w:asciiTheme="minorHAnsi" w:hAnsiTheme="minorHAnsi" w:cs="Tahoma"/>
          <w:sz w:val="22"/>
          <w:szCs w:val="22"/>
        </w:rPr>
        <w:t xml:space="preserve">tag will grant you free admission to the meeting, wine and cheese reception (if any), etc., but no meals will be provided. </w:t>
      </w:r>
    </w:p>
    <w:p w14:paraId="62590476" w14:textId="77777777" w:rsidR="008C5217" w:rsidRPr="008C5217" w:rsidRDefault="008C5217" w:rsidP="008C5217">
      <w:pPr>
        <w:rPr>
          <w:rFonts w:asciiTheme="minorHAnsi" w:hAnsiTheme="minorHAnsi" w:cs="Tahoma"/>
          <w:sz w:val="22"/>
          <w:szCs w:val="22"/>
        </w:rPr>
      </w:pPr>
    </w:p>
    <w:p w14:paraId="0C0D113D" w14:textId="0E6477D3" w:rsidR="00E41684" w:rsidRPr="00E41684" w:rsidRDefault="008C5217" w:rsidP="00A41DA2">
      <w:pPr>
        <w:rPr>
          <w:rFonts w:asciiTheme="minorHAnsi" w:hAnsiTheme="minorHAnsi" w:cs="Tahoma"/>
          <w:sz w:val="22"/>
          <w:szCs w:val="22"/>
        </w:rPr>
      </w:pPr>
      <w:r w:rsidRPr="00E41684">
        <w:rPr>
          <w:rFonts w:asciiTheme="minorHAnsi" w:hAnsiTheme="minorHAnsi" w:cs="Tahoma"/>
          <w:sz w:val="22"/>
          <w:szCs w:val="22"/>
        </w:rPr>
        <w:t>Before you register online</w:t>
      </w:r>
      <w:r w:rsidR="002451D9">
        <w:rPr>
          <w:rFonts w:asciiTheme="minorHAnsi" w:hAnsiTheme="minorHAnsi" w:cs="Tahoma"/>
          <w:sz w:val="22"/>
          <w:szCs w:val="22"/>
        </w:rPr>
        <w:t>,</w:t>
      </w:r>
      <w:r w:rsidRPr="00E41684">
        <w:rPr>
          <w:rFonts w:asciiTheme="minorHAnsi" w:hAnsiTheme="minorHAnsi" w:cs="Tahoma"/>
          <w:sz w:val="22"/>
          <w:szCs w:val="22"/>
        </w:rPr>
        <w:t xml:space="preserve"> please contact Val </w:t>
      </w:r>
      <w:proofErr w:type="spellStart"/>
      <w:r w:rsidRPr="00E41684">
        <w:rPr>
          <w:rFonts w:asciiTheme="minorHAnsi" w:hAnsiTheme="minorHAnsi" w:cs="Tahoma"/>
          <w:sz w:val="22"/>
          <w:szCs w:val="22"/>
        </w:rPr>
        <w:t>Pakaluk</w:t>
      </w:r>
      <w:proofErr w:type="spellEnd"/>
      <w:r w:rsidR="002451D9">
        <w:rPr>
          <w:rFonts w:asciiTheme="minorHAnsi" w:hAnsiTheme="minorHAnsi" w:cs="Tahoma"/>
          <w:sz w:val="22"/>
          <w:szCs w:val="22"/>
        </w:rPr>
        <w:t xml:space="preserve">, </w:t>
      </w:r>
      <w:r w:rsidR="009C7EA0">
        <w:rPr>
          <w:rFonts w:asciiTheme="minorHAnsi" w:hAnsiTheme="minorHAnsi" w:cs="Tahoma"/>
          <w:sz w:val="22"/>
          <w:szCs w:val="22"/>
        </w:rPr>
        <w:t>Conference Coordinator</w:t>
      </w:r>
      <w:r w:rsidR="002451D9">
        <w:rPr>
          <w:rFonts w:asciiTheme="minorHAnsi" w:hAnsiTheme="minorHAnsi" w:cs="Tahoma"/>
          <w:sz w:val="22"/>
          <w:szCs w:val="22"/>
        </w:rPr>
        <w:t>,</w:t>
      </w:r>
      <w:r w:rsidRPr="00E41684">
        <w:rPr>
          <w:rFonts w:asciiTheme="minorHAnsi" w:hAnsiTheme="minorHAnsi" w:cs="Tahoma"/>
          <w:sz w:val="22"/>
          <w:szCs w:val="22"/>
        </w:rPr>
        <w:t xml:space="preserve"> </w:t>
      </w:r>
      <w:r w:rsidR="002451D9">
        <w:rPr>
          <w:rFonts w:asciiTheme="minorHAnsi" w:hAnsiTheme="minorHAnsi" w:cs="Tahoma"/>
          <w:sz w:val="22"/>
          <w:szCs w:val="22"/>
        </w:rPr>
        <w:t xml:space="preserve">at </w:t>
      </w:r>
      <w:hyperlink r:id="rId81" w:history="1">
        <w:r w:rsidR="002451D9" w:rsidRPr="002E2749">
          <w:rPr>
            <w:rStyle w:val="Hyperlink"/>
            <w:rFonts w:asciiTheme="minorHAnsi" w:hAnsiTheme="minorHAnsi" w:cs="Tahoma"/>
            <w:sz w:val="22"/>
            <w:szCs w:val="22"/>
          </w:rPr>
          <w:t>pakaluk@cshl.edu</w:t>
        </w:r>
      </w:hyperlink>
      <w:r w:rsidR="002451D9">
        <w:rPr>
          <w:rFonts w:asciiTheme="minorHAnsi" w:hAnsiTheme="minorHAnsi" w:cs="Tahoma"/>
          <w:sz w:val="22"/>
          <w:szCs w:val="22"/>
        </w:rPr>
        <w:t xml:space="preserve"> </w:t>
      </w:r>
      <w:r w:rsidRPr="00E41684">
        <w:rPr>
          <w:rFonts w:asciiTheme="minorHAnsi" w:hAnsiTheme="minorHAnsi" w:cs="Tahoma"/>
          <w:sz w:val="22"/>
          <w:szCs w:val="22"/>
        </w:rPr>
        <w:t>and provide the following information:</w:t>
      </w:r>
      <w:r w:rsidR="00E41684">
        <w:rPr>
          <w:rFonts w:asciiTheme="minorHAnsi" w:hAnsiTheme="minorHAnsi" w:cs="Tahoma"/>
          <w:sz w:val="22"/>
          <w:szCs w:val="22"/>
        </w:rPr>
        <w:br/>
      </w:r>
    </w:p>
    <w:p w14:paraId="7E00EE06" w14:textId="77777777" w:rsidR="00E41684" w:rsidRDefault="00E41684" w:rsidP="00E41684">
      <w:pPr>
        <w:pStyle w:val="ListParagraph"/>
        <w:numPr>
          <w:ilvl w:val="0"/>
          <w:numId w:val="19"/>
        </w:numPr>
        <w:rPr>
          <w:rFonts w:asciiTheme="minorHAnsi" w:hAnsiTheme="minorHAnsi" w:cs="Tahoma"/>
          <w:sz w:val="22"/>
          <w:szCs w:val="22"/>
        </w:rPr>
      </w:pPr>
      <w:r>
        <w:rPr>
          <w:rFonts w:asciiTheme="minorHAnsi" w:hAnsiTheme="minorHAnsi" w:cs="Tahoma"/>
          <w:sz w:val="22"/>
          <w:szCs w:val="22"/>
        </w:rPr>
        <w:t xml:space="preserve">Your </w:t>
      </w:r>
      <w:r w:rsidR="00073449">
        <w:rPr>
          <w:rFonts w:asciiTheme="minorHAnsi" w:hAnsiTheme="minorHAnsi" w:cs="Tahoma"/>
          <w:sz w:val="22"/>
          <w:szCs w:val="22"/>
        </w:rPr>
        <w:t>n</w:t>
      </w:r>
      <w:r w:rsidR="008C5217" w:rsidRPr="00E41684">
        <w:rPr>
          <w:rFonts w:asciiTheme="minorHAnsi" w:hAnsiTheme="minorHAnsi" w:cs="Tahoma"/>
          <w:sz w:val="22"/>
          <w:szCs w:val="22"/>
        </w:rPr>
        <w:t>ame</w:t>
      </w:r>
    </w:p>
    <w:p w14:paraId="04B86AC6" w14:textId="77777777" w:rsidR="00E41684" w:rsidRDefault="00073449" w:rsidP="00E41684">
      <w:pPr>
        <w:pStyle w:val="ListParagraph"/>
        <w:numPr>
          <w:ilvl w:val="0"/>
          <w:numId w:val="19"/>
        </w:numPr>
        <w:rPr>
          <w:rFonts w:asciiTheme="minorHAnsi" w:hAnsiTheme="minorHAnsi" w:cs="Tahoma"/>
          <w:sz w:val="22"/>
          <w:szCs w:val="22"/>
        </w:rPr>
      </w:pPr>
      <w:r>
        <w:rPr>
          <w:rFonts w:asciiTheme="minorHAnsi" w:hAnsiTheme="minorHAnsi" w:cs="Tahoma"/>
          <w:sz w:val="22"/>
          <w:szCs w:val="22"/>
        </w:rPr>
        <w:t>Your SBU graduate p</w:t>
      </w:r>
      <w:r w:rsidR="00E41684">
        <w:rPr>
          <w:rFonts w:asciiTheme="minorHAnsi" w:hAnsiTheme="minorHAnsi" w:cs="Tahoma"/>
          <w:sz w:val="22"/>
          <w:szCs w:val="22"/>
        </w:rPr>
        <w:t>rogram</w:t>
      </w:r>
    </w:p>
    <w:p w14:paraId="31E4D485" w14:textId="77777777" w:rsidR="008216F3" w:rsidRPr="002451D9" w:rsidRDefault="00E41684" w:rsidP="004178A8">
      <w:pPr>
        <w:pStyle w:val="ListParagraph"/>
        <w:numPr>
          <w:ilvl w:val="0"/>
          <w:numId w:val="19"/>
        </w:numPr>
        <w:rPr>
          <w:rFonts w:asciiTheme="minorHAnsi" w:hAnsiTheme="minorHAnsi" w:cs="Tahoma"/>
          <w:sz w:val="22"/>
          <w:szCs w:val="14"/>
        </w:rPr>
      </w:pPr>
      <w:r w:rsidRPr="002451D9">
        <w:rPr>
          <w:rFonts w:asciiTheme="minorHAnsi" w:hAnsiTheme="minorHAnsi" w:cs="Tahoma"/>
          <w:sz w:val="22"/>
          <w:szCs w:val="22"/>
        </w:rPr>
        <w:t>The meeting you plan to attend</w:t>
      </w:r>
    </w:p>
    <w:p w14:paraId="32B9BAB3" w14:textId="77777777" w:rsidR="003E4C27" w:rsidRPr="007E7791" w:rsidRDefault="003E4C27">
      <w:pPr>
        <w:rPr>
          <w:rFonts w:asciiTheme="minorHAnsi" w:eastAsiaTheme="minorEastAsia" w:hAnsiTheme="minorHAnsi" w:cstheme="minorBidi"/>
          <w:b/>
          <w:color w:val="3366CC"/>
          <w:sz w:val="22"/>
          <w:szCs w:val="22"/>
          <w:lang w:eastAsia="ja-JP"/>
        </w:rPr>
      </w:pPr>
    </w:p>
    <w:p w14:paraId="1A3C2A57" w14:textId="77777777" w:rsidR="000663D8" w:rsidRPr="007E7791" w:rsidRDefault="000663D8">
      <w:pPr>
        <w:rPr>
          <w:rFonts w:asciiTheme="minorHAnsi" w:eastAsiaTheme="minorEastAsia" w:hAnsiTheme="minorHAnsi" w:cstheme="minorBidi"/>
          <w:b/>
          <w:color w:val="3366CC"/>
          <w:sz w:val="22"/>
          <w:szCs w:val="22"/>
          <w:lang w:eastAsia="ja-JP"/>
        </w:rPr>
      </w:pPr>
    </w:p>
    <w:p w14:paraId="1130FFC2" w14:textId="77777777" w:rsidR="00631283" w:rsidRPr="00EA67E5" w:rsidRDefault="00631283" w:rsidP="00EA67E5">
      <w:pPr>
        <w:pStyle w:val="Heading1"/>
        <w:spacing w:before="0"/>
        <w:rPr>
          <w:rFonts w:asciiTheme="minorHAnsi" w:hAnsiTheme="minorHAnsi" w:cstheme="minorHAnsi"/>
          <w:color w:val="0070C0"/>
          <w:lang w:eastAsia="ja-JP"/>
        </w:rPr>
      </w:pPr>
      <w:r w:rsidRPr="00EA67E5">
        <w:rPr>
          <w:rFonts w:asciiTheme="minorHAnsi" w:hAnsiTheme="minorHAnsi" w:cstheme="minorHAnsi"/>
          <w:color w:val="0070C0"/>
          <w:lang w:eastAsia="ja-JP"/>
        </w:rPr>
        <w:t>FISHBOWL OFFICE</w:t>
      </w:r>
    </w:p>
    <w:p w14:paraId="1FD07924" w14:textId="77777777" w:rsidR="00631283" w:rsidRPr="004F590F" w:rsidRDefault="00631283">
      <w:pPr>
        <w:rPr>
          <w:rFonts w:asciiTheme="minorHAnsi" w:hAnsiTheme="minorHAnsi" w:cs="Tahoma"/>
          <w:sz w:val="22"/>
          <w:szCs w:val="22"/>
        </w:rPr>
      </w:pPr>
    </w:p>
    <w:p w14:paraId="1BC40E61" w14:textId="77777777" w:rsidR="003D0041" w:rsidRPr="004F590F" w:rsidRDefault="00073449">
      <w:pPr>
        <w:rPr>
          <w:rFonts w:asciiTheme="minorHAnsi" w:hAnsiTheme="minorHAnsi" w:cs="Tahoma"/>
          <w:sz w:val="22"/>
          <w:szCs w:val="22"/>
        </w:rPr>
      </w:pPr>
      <w:r>
        <w:rPr>
          <w:rFonts w:asciiTheme="minorHAnsi" w:hAnsiTheme="minorHAnsi" w:cs="Tahoma"/>
          <w:sz w:val="22"/>
          <w:szCs w:val="22"/>
        </w:rPr>
        <w:t>The First-</w:t>
      </w:r>
      <w:r w:rsidR="00631283" w:rsidRPr="004F590F">
        <w:rPr>
          <w:rFonts w:asciiTheme="minorHAnsi" w:hAnsiTheme="minorHAnsi" w:cs="Tahoma"/>
          <w:sz w:val="22"/>
          <w:szCs w:val="22"/>
        </w:rPr>
        <w:t>Year Student Office will be your special refuge and study area throughout the first year.  We encourage you to make good use of it for study sessions, as well as for good time</w:t>
      </w:r>
      <w:r w:rsidR="003D0041" w:rsidRPr="004F590F">
        <w:rPr>
          <w:rFonts w:asciiTheme="minorHAnsi" w:hAnsiTheme="minorHAnsi" w:cs="Tahoma"/>
          <w:sz w:val="22"/>
          <w:szCs w:val="22"/>
        </w:rPr>
        <w:t>s</w:t>
      </w:r>
      <w:r w:rsidR="00631283" w:rsidRPr="004F590F">
        <w:rPr>
          <w:rFonts w:asciiTheme="minorHAnsi" w:hAnsiTheme="minorHAnsi" w:cs="Tahoma"/>
          <w:sz w:val="22"/>
          <w:szCs w:val="22"/>
        </w:rPr>
        <w:t xml:space="preserve"> together.  You will need to work together to keep the space r</w:t>
      </w:r>
      <w:r w:rsidR="00791301" w:rsidRPr="004F590F">
        <w:rPr>
          <w:rFonts w:asciiTheme="minorHAnsi" w:hAnsiTheme="minorHAnsi" w:cs="Tahoma"/>
          <w:sz w:val="22"/>
          <w:szCs w:val="22"/>
        </w:rPr>
        <w:t xml:space="preserve">easonably clean and comfortable, </w:t>
      </w:r>
      <w:r w:rsidR="00F14711">
        <w:rPr>
          <w:rFonts w:asciiTheme="minorHAnsi" w:hAnsiTheme="minorHAnsi" w:cs="Tahoma"/>
          <w:sz w:val="22"/>
          <w:szCs w:val="22"/>
        </w:rPr>
        <w:t>as we (faculty/s</w:t>
      </w:r>
      <w:r w:rsidR="00631283" w:rsidRPr="004F590F">
        <w:rPr>
          <w:rFonts w:asciiTheme="minorHAnsi" w:hAnsiTheme="minorHAnsi" w:cs="Tahoma"/>
          <w:sz w:val="22"/>
          <w:szCs w:val="22"/>
        </w:rPr>
        <w:t xml:space="preserve">taff) do not intrude unless invited.  </w:t>
      </w:r>
      <w:r w:rsidR="003D0041" w:rsidRPr="004F590F">
        <w:rPr>
          <w:rFonts w:asciiTheme="minorHAnsi" w:hAnsiTheme="minorHAnsi" w:cs="Tahoma"/>
          <w:sz w:val="22"/>
          <w:szCs w:val="22"/>
        </w:rPr>
        <w:t>The cleaning staff will probably empty the trash</w:t>
      </w:r>
      <w:r w:rsidR="00D21D5B" w:rsidRPr="004F590F">
        <w:rPr>
          <w:rFonts w:asciiTheme="minorHAnsi" w:hAnsiTheme="minorHAnsi" w:cs="Tahoma"/>
          <w:sz w:val="22"/>
          <w:szCs w:val="22"/>
        </w:rPr>
        <w:t xml:space="preserve"> </w:t>
      </w:r>
      <w:r w:rsidR="003D0041" w:rsidRPr="004F590F">
        <w:rPr>
          <w:rFonts w:asciiTheme="minorHAnsi" w:hAnsiTheme="minorHAnsi" w:cs="Tahoma"/>
          <w:sz w:val="22"/>
          <w:szCs w:val="22"/>
        </w:rPr>
        <w:t>cans periodically, but o</w:t>
      </w:r>
      <w:r>
        <w:rPr>
          <w:rFonts w:asciiTheme="minorHAnsi" w:hAnsiTheme="minorHAnsi" w:cs="Tahoma"/>
          <w:sz w:val="22"/>
          <w:szCs w:val="22"/>
        </w:rPr>
        <w:t>ther cleaning</w:t>
      </w:r>
      <w:r w:rsidR="003D0041" w:rsidRPr="004F590F">
        <w:rPr>
          <w:rFonts w:asciiTheme="minorHAnsi" w:hAnsiTheme="minorHAnsi" w:cs="Tahoma"/>
          <w:sz w:val="22"/>
          <w:szCs w:val="22"/>
        </w:rPr>
        <w:t xml:space="preserve"> is up to you.</w:t>
      </w:r>
    </w:p>
    <w:p w14:paraId="73FEAA1E" w14:textId="4BF1E98F" w:rsidR="007E7791" w:rsidRDefault="007E7791">
      <w:pPr>
        <w:rPr>
          <w:rFonts w:asciiTheme="minorHAnsi" w:hAnsiTheme="minorHAnsi" w:cs="Tahoma"/>
          <w:sz w:val="22"/>
          <w:szCs w:val="22"/>
        </w:rPr>
      </w:pPr>
    </w:p>
    <w:p w14:paraId="00BD942B" w14:textId="3179B2D7" w:rsidR="00273026" w:rsidRPr="004F590F" w:rsidRDefault="003D0041" w:rsidP="00273026">
      <w:pPr>
        <w:rPr>
          <w:rFonts w:asciiTheme="minorHAnsi" w:hAnsiTheme="minorHAnsi" w:cs="Tahoma"/>
          <w:sz w:val="22"/>
          <w:szCs w:val="22"/>
        </w:rPr>
      </w:pPr>
      <w:r w:rsidRPr="004F590F">
        <w:rPr>
          <w:rFonts w:asciiTheme="minorHAnsi" w:hAnsiTheme="minorHAnsi" w:cs="Tahoma"/>
          <w:sz w:val="22"/>
          <w:szCs w:val="22"/>
        </w:rPr>
        <w:t>We have provided a computer and printer, as well a</w:t>
      </w:r>
      <w:r w:rsidR="00831156" w:rsidRPr="004F590F">
        <w:rPr>
          <w:rFonts w:asciiTheme="minorHAnsi" w:hAnsiTheme="minorHAnsi" w:cs="Tahoma"/>
          <w:sz w:val="22"/>
          <w:szCs w:val="22"/>
        </w:rPr>
        <w:t xml:space="preserve">s several other conveniences.  The previous </w:t>
      </w:r>
      <w:r w:rsidR="002631C4">
        <w:rPr>
          <w:rFonts w:asciiTheme="minorHAnsi" w:hAnsiTheme="minorHAnsi" w:cs="Tahoma"/>
          <w:sz w:val="22"/>
          <w:szCs w:val="22"/>
        </w:rPr>
        <w:t>occupants</w:t>
      </w:r>
      <w:r w:rsidR="00831156" w:rsidRPr="004F590F">
        <w:rPr>
          <w:rFonts w:asciiTheme="minorHAnsi" w:hAnsiTheme="minorHAnsi" w:cs="Tahoma"/>
          <w:sz w:val="22"/>
          <w:szCs w:val="22"/>
        </w:rPr>
        <w:t xml:space="preserve"> </w:t>
      </w:r>
      <w:r w:rsidRPr="004F590F">
        <w:rPr>
          <w:rFonts w:asciiTheme="minorHAnsi" w:hAnsiTheme="minorHAnsi" w:cs="Tahoma"/>
          <w:sz w:val="22"/>
          <w:szCs w:val="22"/>
        </w:rPr>
        <w:t xml:space="preserve">have left you </w:t>
      </w:r>
      <w:r w:rsidR="002631C4">
        <w:rPr>
          <w:rFonts w:asciiTheme="minorHAnsi" w:hAnsiTheme="minorHAnsi" w:cs="Tahoma"/>
          <w:sz w:val="22"/>
          <w:szCs w:val="22"/>
        </w:rPr>
        <w:t>past</w:t>
      </w:r>
      <w:r w:rsidRPr="004F590F">
        <w:rPr>
          <w:rFonts w:asciiTheme="minorHAnsi" w:hAnsiTheme="minorHAnsi" w:cs="Tahoma"/>
          <w:sz w:val="22"/>
          <w:szCs w:val="22"/>
        </w:rPr>
        <w:t xml:space="preserve"> exam</w:t>
      </w:r>
      <w:r w:rsidR="00073449">
        <w:rPr>
          <w:rFonts w:asciiTheme="minorHAnsi" w:hAnsiTheme="minorHAnsi" w:cs="Tahoma"/>
          <w:sz w:val="22"/>
          <w:szCs w:val="22"/>
        </w:rPr>
        <w:t xml:space="preserve"> questions</w:t>
      </w:r>
      <w:r w:rsidR="00791301" w:rsidRPr="004F590F">
        <w:rPr>
          <w:rFonts w:asciiTheme="minorHAnsi" w:hAnsiTheme="minorHAnsi" w:cs="Tahoma"/>
          <w:sz w:val="22"/>
          <w:szCs w:val="22"/>
        </w:rPr>
        <w:t>.</w:t>
      </w:r>
      <w:r w:rsidR="0004295B" w:rsidRPr="004F590F">
        <w:rPr>
          <w:rFonts w:asciiTheme="minorHAnsi" w:hAnsiTheme="minorHAnsi" w:cs="Tahoma"/>
          <w:sz w:val="22"/>
          <w:szCs w:val="22"/>
        </w:rPr>
        <w:t xml:space="preserve">  </w:t>
      </w:r>
      <w:r w:rsidR="00B14534" w:rsidRPr="004F590F">
        <w:rPr>
          <w:rFonts w:asciiTheme="minorHAnsi" w:hAnsiTheme="minorHAnsi" w:cs="Tahoma"/>
          <w:sz w:val="22"/>
          <w:szCs w:val="22"/>
        </w:rPr>
        <w:t>You can obtain basic office supplies from the M</w:t>
      </w:r>
      <w:r w:rsidR="006B5F68">
        <w:rPr>
          <w:rFonts w:asciiTheme="minorHAnsi" w:hAnsiTheme="minorHAnsi" w:cs="Tahoma"/>
          <w:sz w:val="22"/>
          <w:szCs w:val="22"/>
        </w:rPr>
        <w:t xml:space="preserve">I </w:t>
      </w:r>
      <w:r w:rsidR="00B14534" w:rsidRPr="004F590F">
        <w:rPr>
          <w:rFonts w:asciiTheme="minorHAnsi" w:hAnsiTheme="minorHAnsi" w:cs="Tahoma"/>
          <w:sz w:val="22"/>
          <w:szCs w:val="22"/>
        </w:rPr>
        <w:t>main office.</w:t>
      </w:r>
      <w:r w:rsidR="00D21D5B" w:rsidRPr="004F590F">
        <w:rPr>
          <w:rFonts w:asciiTheme="minorHAnsi" w:hAnsiTheme="minorHAnsi" w:cs="Tahoma"/>
          <w:sz w:val="22"/>
          <w:szCs w:val="22"/>
        </w:rPr>
        <w:t xml:space="preserve">  </w:t>
      </w:r>
      <w:r w:rsidRPr="004F590F">
        <w:rPr>
          <w:rFonts w:asciiTheme="minorHAnsi" w:hAnsiTheme="minorHAnsi" w:cs="Tahoma"/>
          <w:sz w:val="22"/>
          <w:szCs w:val="22"/>
        </w:rPr>
        <w:t xml:space="preserve">If there are any technical issues with the computer, or other items </w:t>
      </w:r>
      <w:r w:rsidR="00073449">
        <w:rPr>
          <w:rFonts w:asciiTheme="minorHAnsi" w:hAnsiTheme="minorHAnsi" w:cs="Tahoma"/>
          <w:sz w:val="22"/>
          <w:szCs w:val="22"/>
        </w:rPr>
        <w:t xml:space="preserve">needing attention, please let </w:t>
      </w:r>
      <w:r w:rsidR="00245959">
        <w:rPr>
          <w:rFonts w:asciiTheme="minorHAnsi" w:hAnsiTheme="minorHAnsi" w:cs="Tahoma"/>
          <w:sz w:val="22"/>
          <w:szCs w:val="22"/>
        </w:rPr>
        <w:t>the</w:t>
      </w:r>
      <w:r w:rsidRPr="004F590F">
        <w:rPr>
          <w:rFonts w:asciiTheme="minorHAnsi" w:hAnsiTheme="minorHAnsi" w:cs="Tahoma"/>
          <w:sz w:val="22"/>
          <w:szCs w:val="22"/>
        </w:rPr>
        <w:t xml:space="preserve"> </w:t>
      </w:r>
      <w:r w:rsidR="00245959">
        <w:rPr>
          <w:rFonts w:asciiTheme="minorHAnsi" w:hAnsiTheme="minorHAnsi" w:cs="Tahoma"/>
          <w:sz w:val="22"/>
          <w:szCs w:val="22"/>
        </w:rPr>
        <w:t xml:space="preserve">GPC </w:t>
      </w:r>
      <w:r w:rsidRPr="004F590F">
        <w:rPr>
          <w:rFonts w:asciiTheme="minorHAnsi" w:hAnsiTheme="minorHAnsi" w:cs="Tahoma"/>
          <w:sz w:val="22"/>
          <w:szCs w:val="22"/>
        </w:rPr>
        <w:t>know.</w:t>
      </w:r>
      <w:r w:rsidR="00273026" w:rsidRPr="004F590F">
        <w:rPr>
          <w:rFonts w:asciiTheme="minorHAnsi" w:hAnsiTheme="minorHAnsi" w:cs="Tahoma"/>
          <w:sz w:val="22"/>
          <w:szCs w:val="22"/>
        </w:rPr>
        <w:t xml:space="preserve"> </w:t>
      </w:r>
      <w:r w:rsidR="00081DA9">
        <w:rPr>
          <w:rFonts w:asciiTheme="minorHAnsi" w:hAnsiTheme="minorHAnsi" w:cs="Tahoma"/>
          <w:sz w:val="22"/>
          <w:szCs w:val="22"/>
        </w:rPr>
        <w:t xml:space="preserve"> If your carrel is far away from a power outlet, you must use a power strip with surge protection.  Use of simple extension cords is a fire hazard and prohibited by the University.</w:t>
      </w:r>
      <w:r w:rsidR="00BE7556">
        <w:rPr>
          <w:rFonts w:asciiTheme="minorHAnsi" w:hAnsiTheme="minorHAnsi" w:cs="Tahoma"/>
          <w:sz w:val="22"/>
          <w:szCs w:val="22"/>
        </w:rPr>
        <w:t xml:space="preserve">  If you would like to order any new items for this space</w:t>
      </w:r>
      <w:r w:rsidR="00F24D8C">
        <w:rPr>
          <w:rFonts w:asciiTheme="minorHAnsi" w:hAnsiTheme="minorHAnsi" w:cs="Tahoma"/>
          <w:sz w:val="22"/>
          <w:szCs w:val="22"/>
        </w:rPr>
        <w:t>, please</w:t>
      </w:r>
      <w:r w:rsidR="00BE7556">
        <w:rPr>
          <w:rFonts w:asciiTheme="minorHAnsi" w:hAnsiTheme="minorHAnsi" w:cs="Tahoma"/>
          <w:sz w:val="22"/>
          <w:szCs w:val="22"/>
        </w:rPr>
        <w:t xml:space="preserve"> let your GPC know.</w:t>
      </w:r>
    </w:p>
    <w:p w14:paraId="2FB10E52" w14:textId="554A9385" w:rsidR="001A17D5" w:rsidRDefault="00F27C26" w:rsidP="00273026">
      <w:pPr>
        <w:rPr>
          <w:rFonts w:asciiTheme="minorHAnsi" w:hAnsiTheme="minorHAnsi" w:cs="Tahoma"/>
          <w:sz w:val="22"/>
          <w:szCs w:val="22"/>
        </w:rPr>
      </w:pPr>
      <w:r>
        <w:rPr>
          <w:rFonts w:asciiTheme="minorHAnsi" w:hAnsiTheme="minorHAnsi" w:cs="Tahoma"/>
          <w:noProof/>
          <w:sz w:val="22"/>
          <w:szCs w:val="22"/>
        </w:rPr>
        <w:lastRenderedPageBreak/>
        <w:drawing>
          <wp:inline distT="0" distB="0" distL="0" distR="0" wp14:anchorId="290A3321" wp14:editId="35C0764E">
            <wp:extent cx="4999543" cy="2447925"/>
            <wp:effectExtent l="0" t="0" r="0" b="0"/>
            <wp:docPr id="1" name="Picture 1" descr="Disgusting lab office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gusting lab office couch"/>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161117" cy="2527036"/>
                    </a:xfrm>
                    <a:prstGeom prst="rect">
                      <a:avLst/>
                    </a:prstGeom>
                    <a:noFill/>
                  </pic:spPr>
                </pic:pic>
              </a:graphicData>
            </a:graphic>
          </wp:inline>
        </w:drawing>
      </w:r>
    </w:p>
    <w:p w14:paraId="6CB9B4EE" w14:textId="6CA76468" w:rsidR="003E4C27" w:rsidRDefault="003E4C27" w:rsidP="00273026">
      <w:pPr>
        <w:rPr>
          <w:rFonts w:asciiTheme="minorHAnsi" w:hAnsiTheme="minorHAnsi" w:cs="Tahoma"/>
          <w:sz w:val="22"/>
          <w:szCs w:val="22"/>
        </w:rPr>
      </w:pPr>
    </w:p>
    <w:p w14:paraId="783587EA" w14:textId="3A9F0B51" w:rsidR="00F14711" w:rsidRDefault="00F14711" w:rsidP="00D33A2C">
      <w:pPr>
        <w:jc w:val="center"/>
        <w:rPr>
          <w:rStyle w:val="Hyperlink"/>
          <w:rFonts w:asciiTheme="minorHAnsi" w:hAnsiTheme="minorHAnsi" w:cs="Tahoma"/>
          <w:color w:val="auto"/>
          <w:sz w:val="22"/>
          <w:szCs w:val="22"/>
          <w:u w:val="none"/>
        </w:rPr>
      </w:pPr>
    </w:p>
    <w:p w14:paraId="298E8A47" w14:textId="06DE21A8" w:rsidR="00F24D8C" w:rsidRDefault="00F24D8C">
      <w:pPr>
        <w:rPr>
          <w:rStyle w:val="Strong"/>
          <w:rFonts w:asciiTheme="minorHAnsi" w:hAnsiTheme="minorHAnsi" w:cs="Tahoma"/>
          <w:color w:val="3366CC"/>
          <w:sz w:val="28"/>
          <w:szCs w:val="28"/>
        </w:rPr>
      </w:pPr>
      <w:r>
        <w:rPr>
          <w:rStyle w:val="Strong"/>
          <w:rFonts w:asciiTheme="minorHAnsi" w:hAnsiTheme="minorHAnsi" w:cs="Tahoma"/>
          <w:color w:val="3366CC"/>
          <w:sz w:val="28"/>
          <w:szCs w:val="28"/>
        </w:rPr>
        <w:br w:type="page"/>
      </w:r>
    </w:p>
    <w:p w14:paraId="37F2725D" w14:textId="24CEB8A6" w:rsidR="0095037B" w:rsidRPr="00EA67E5" w:rsidRDefault="0095037B" w:rsidP="00EA67E5">
      <w:pPr>
        <w:pStyle w:val="Heading1"/>
        <w:rPr>
          <w:rStyle w:val="Strong"/>
          <w:rFonts w:asciiTheme="minorHAnsi" w:hAnsiTheme="minorHAnsi" w:cstheme="minorHAnsi"/>
          <w:b/>
          <w:bCs/>
          <w:color w:val="0070C0"/>
        </w:rPr>
      </w:pPr>
      <w:r w:rsidRPr="00EA67E5">
        <w:rPr>
          <w:rStyle w:val="Strong"/>
          <w:rFonts w:asciiTheme="minorHAnsi" w:hAnsiTheme="minorHAnsi" w:cstheme="minorHAnsi"/>
          <w:b/>
          <w:bCs/>
          <w:color w:val="0070C0"/>
        </w:rPr>
        <w:lastRenderedPageBreak/>
        <w:t>DIRECTIONS TO COLD SPRING HARBOR LABORATORY</w:t>
      </w:r>
    </w:p>
    <w:p w14:paraId="6B1A351F" w14:textId="77777777" w:rsidR="0095037B" w:rsidRPr="00F179F1" w:rsidRDefault="0095037B" w:rsidP="0095037B">
      <w:pPr>
        <w:rPr>
          <w:rStyle w:val="Strong"/>
          <w:rFonts w:asciiTheme="minorHAnsi" w:hAnsiTheme="minorHAnsi" w:cs="Tahoma"/>
          <w:sz w:val="16"/>
          <w:szCs w:val="16"/>
        </w:rPr>
      </w:pPr>
    </w:p>
    <w:p w14:paraId="6774D035" w14:textId="4DC0F234" w:rsidR="0095037B" w:rsidRPr="00F179F1" w:rsidRDefault="0095037B" w:rsidP="0095037B">
      <w:pPr>
        <w:rPr>
          <w:rFonts w:asciiTheme="minorHAnsi" w:hAnsiTheme="minorHAnsi" w:cs="Tahoma"/>
          <w:sz w:val="20"/>
          <w:szCs w:val="20"/>
        </w:rPr>
      </w:pPr>
      <w:r w:rsidRPr="00F179F1">
        <w:rPr>
          <w:rStyle w:val="Strong"/>
          <w:rFonts w:asciiTheme="minorHAnsi" w:hAnsiTheme="minorHAnsi" w:cs="Tahoma"/>
          <w:sz w:val="22"/>
          <w:szCs w:val="22"/>
        </w:rPr>
        <w:t>From the Port Jefferson Ferry</w:t>
      </w:r>
      <w:r w:rsidR="00AA680E" w:rsidRPr="00F179F1">
        <w:rPr>
          <w:rStyle w:val="Strong"/>
          <w:rFonts w:asciiTheme="minorHAnsi" w:hAnsiTheme="minorHAnsi" w:cs="Tahoma"/>
          <w:sz w:val="22"/>
          <w:szCs w:val="22"/>
        </w:rPr>
        <w:t>:</w:t>
      </w:r>
      <w:r w:rsidR="00AA680E" w:rsidRPr="00F179F1">
        <w:rPr>
          <w:rFonts w:asciiTheme="minorHAnsi" w:hAnsiTheme="minorHAnsi"/>
        </w:rPr>
        <w:t xml:space="preserve"> </w:t>
      </w:r>
      <w:r w:rsidR="00AA680E" w:rsidRPr="005D5DAE">
        <w:rPr>
          <w:rFonts w:asciiTheme="minorHAnsi" w:hAnsiTheme="minorHAnsi"/>
          <w:sz w:val="20"/>
          <w:szCs w:val="20"/>
        </w:rPr>
        <w:t>Follow</w:t>
      </w:r>
      <w:r w:rsidRPr="00F179F1">
        <w:rPr>
          <w:rFonts w:asciiTheme="minorHAnsi" w:hAnsiTheme="minorHAnsi" w:cs="Tahoma"/>
          <w:sz w:val="20"/>
          <w:szCs w:val="20"/>
        </w:rPr>
        <w:t xml:space="preserve"> Route 112 south to the Long Island Expressway (495). Get off at Route 110 North and travel to Route 25 (Jericho Turnpike) and make a left (west). Approx. 2 miles be looking for an intersection with a diner on the left and a gas station on the right. That's Oakwood Road make a right. Follow that to Route 11 make a left. Go down a hill and there's a railroad station (Cold Spring Harbor) on the left. On the right will be the intersection with </w:t>
      </w:r>
      <w:r w:rsidR="00AA680E" w:rsidRPr="00F179F1">
        <w:rPr>
          <w:rFonts w:asciiTheme="minorHAnsi" w:hAnsiTheme="minorHAnsi" w:cs="Tahoma"/>
          <w:sz w:val="20"/>
          <w:szCs w:val="20"/>
        </w:rPr>
        <w:t>a signal</w:t>
      </w:r>
      <w:r w:rsidRPr="00F179F1">
        <w:rPr>
          <w:rFonts w:asciiTheme="minorHAnsi" w:hAnsiTheme="minorHAnsi" w:cs="Tahoma"/>
          <w:sz w:val="20"/>
          <w:szCs w:val="20"/>
        </w:rPr>
        <w:t xml:space="preserve"> for Route 108. Turn right and follow this route to the end when it reaches Route 25A. At that point make a left on 25A go up the hill to the signal light and enter the lab on the right. When registering, ask for a temporary parking permit and information on where to park the car.</w:t>
      </w:r>
    </w:p>
    <w:p w14:paraId="07647B77" w14:textId="77777777" w:rsidR="0095037B" w:rsidRPr="00F179F1" w:rsidRDefault="0095037B" w:rsidP="0095037B">
      <w:pPr>
        <w:rPr>
          <w:rStyle w:val="Strong"/>
          <w:rFonts w:asciiTheme="minorHAnsi" w:hAnsiTheme="minorHAnsi"/>
          <w:sz w:val="12"/>
          <w:szCs w:val="12"/>
        </w:rPr>
      </w:pPr>
    </w:p>
    <w:p w14:paraId="34E14186" w14:textId="77777777" w:rsidR="0095037B" w:rsidRPr="00F179F1" w:rsidRDefault="0095037B" w:rsidP="0095037B">
      <w:pPr>
        <w:rPr>
          <w:rFonts w:asciiTheme="minorHAnsi" w:hAnsiTheme="minorHAnsi" w:cs="Tahoma"/>
          <w:sz w:val="22"/>
          <w:szCs w:val="22"/>
        </w:rPr>
      </w:pPr>
      <w:r w:rsidRPr="00F179F1">
        <w:rPr>
          <w:rFonts w:asciiTheme="minorHAnsi" w:hAnsiTheme="minorHAnsi" w:cs="Tahoma"/>
          <w:b/>
          <w:sz w:val="22"/>
          <w:szCs w:val="22"/>
        </w:rPr>
        <w:t>From NYC and points west</w:t>
      </w:r>
      <w:r w:rsidRPr="00F179F1">
        <w:rPr>
          <w:rFonts w:asciiTheme="minorHAnsi" w:hAnsiTheme="minorHAnsi" w:cs="Tahoma"/>
          <w:sz w:val="22"/>
          <w:szCs w:val="22"/>
        </w:rPr>
        <w:t xml:space="preserve">: </w:t>
      </w:r>
      <w:r w:rsidRPr="00F179F1">
        <w:rPr>
          <w:rFonts w:asciiTheme="minorHAnsi" w:hAnsiTheme="minorHAnsi" w:cs="Tahoma"/>
          <w:sz w:val="20"/>
          <w:szCs w:val="20"/>
        </w:rPr>
        <w:t>Take 495 East to exit 41N, bear to your right when the road forks and stay on route 106. Travel approximately 4 miles (6.4 Km) north to route 25A and then travel east for 4 miles (6.4 Km). See belo</w:t>
      </w:r>
      <w:r w:rsidR="00A41DA2">
        <w:rPr>
          <w:rFonts w:asciiTheme="minorHAnsi" w:hAnsiTheme="minorHAnsi" w:cs="Tahoma"/>
          <w:sz w:val="20"/>
          <w:szCs w:val="20"/>
        </w:rPr>
        <w:t>w…</w:t>
      </w:r>
    </w:p>
    <w:p w14:paraId="409B7B7C" w14:textId="77777777" w:rsidR="0095037B" w:rsidRPr="00F179F1" w:rsidRDefault="0095037B" w:rsidP="0095037B">
      <w:pPr>
        <w:rPr>
          <w:rStyle w:val="Strong"/>
          <w:rFonts w:asciiTheme="minorHAnsi" w:hAnsiTheme="minorHAnsi"/>
          <w:sz w:val="12"/>
          <w:szCs w:val="12"/>
        </w:rPr>
      </w:pPr>
    </w:p>
    <w:p w14:paraId="27DD1AAA" w14:textId="77777777" w:rsidR="0095037B" w:rsidRPr="00F179F1" w:rsidRDefault="0095037B" w:rsidP="0095037B">
      <w:pPr>
        <w:pStyle w:val="NormalWeb"/>
        <w:spacing w:before="0" w:beforeAutospacing="0" w:after="0" w:afterAutospacing="0"/>
        <w:rPr>
          <w:rFonts w:asciiTheme="minorHAnsi" w:hAnsiTheme="minorHAnsi" w:cs="Tahoma"/>
          <w:color w:val="auto"/>
          <w:sz w:val="20"/>
          <w:szCs w:val="20"/>
        </w:rPr>
      </w:pPr>
      <w:r w:rsidRPr="00F179F1">
        <w:rPr>
          <w:rStyle w:val="Strong"/>
          <w:rFonts w:asciiTheme="minorHAnsi" w:hAnsiTheme="minorHAnsi" w:cs="Tahoma"/>
          <w:color w:val="auto"/>
          <w:sz w:val="22"/>
          <w:szCs w:val="22"/>
        </w:rPr>
        <w:t>From points south:</w:t>
      </w:r>
      <w:r w:rsidRPr="00F179F1">
        <w:rPr>
          <w:rStyle w:val="Strong"/>
          <w:rFonts w:asciiTheme="minorHAnsi" w:hAnsiTheme="minorHAnsi"/>
          <w:i/>
          <w:color w:val="auto"/>
        </w:rPr>
        <w:t xml:space="preserve"> </w:t>
      </w:r>
      <w:r w:rsidRPr="00F179F1">
        <w:rPr>
          <w:rFonts w:asciiTheme="minorHAnsi" w:hAnsiTheme="minorHAnsi" w:cs="Tahoma"/>
          <w:color w:val="auto"/>
          <w:sz w:val="20"/>
          <w:szCs w:val="20"/>
        </w:rPr>
        <w:t>Take Southern State Parkway, take the Seaford Oyster Bay Expressway (135) north to exit 14E Jericho Turnpike. Make a left on South Woods Rd and take that to its end. Make a right on Cold Spring Rd. and merge onto 25A going east and travel 1/4 mile down the hill. See below</w:t>
      </w:r>
      <w:r w:rsidR="008D576A" w:rsidRPr="00F179F1">
        <w:rPr>
          <w:rFonts w:asciiTheme="minorHAnsi" w:hAnsiTheme="minorHAnsi" w:cs="Tahoma"/>
          <w:color w:val="auto"/>
          <w:sz w:val="20"/>
          <w:szCs w:val="20"/>
        </w:rPr>
        <w:t>…</w:t>
      </w:r>
    </w:p>
    <w:p w14:paraId="6854C4B2" w14:textId="77777777" w:rsidR="0095037B" w:rsidRPr="00F179F1" w:rsidRDefault="0095037B" w:rsidP="0095037B">
      <w:pPr>
        <w:rPr>
          <w:rStyle w:val="Strong"/>
          <w:rFonts w:asciiTheme="minorHAnsi" w:hAnsiTheme="minorHAnsi"/>
          <w:sz w:val="12"/>
          <w:szCs w:val="12"/>
        </w:rPr>
      </w:pPr>
    </w:p>
    <w:p w14:paraId="170AD1CF" w14:textId="77777777" w:rsidR="0095037B" w:rsidRPr="00F179F1" w:rsidRDefault="0095037B" w:rsidP="0095037B">
      <w:pPr>
        <w:pStyle w:val="NormalWeb"/>
        <w:spacing w:before="0" w:beforeAutospacing="0" w:after="0" w:afterAutospacing="0"/>
        <w:rPr>
          <w:rFonts w:asciiTheme="minorHAnsi" w:hAnsiTheme="minorHAnsi" w:cs="Tahoma"/>
          <w:color w:val="auto"/>
          <w:sz w:val="20"/>
          <w:szCs w:val="20"/>
        </w:rPr>
      </w:pPr>
      <w:r w:rsidRPr="00F179F1">
        <w:rPr>
          <w:rStyle w:val="Strong"/>
          <w:rFonts w:asciiTheme="minorHAnsi" w:hAnsiTheme="minorHAnsi" w:cs="Tahoma"/>
          <w:color w:val="auto"/>
          <w:sz w:val="22"/>
          <w:szCs w:val="22"/>
        </w:rPr>
        <w:t>From points east/ferries:</w:t>
      </w:r>
      <w:r w:rsidRPr="00F179F1">
        <w:rPr>
          <w:rStyle w:val="Strong"/>
          <w:rFonts w:asciiTheme="minorHAnsi" w:hAnsiTheme="minorHAnsi"/>
          <w:i/>
          <w:color w:val="auto"/>
        </w:rPr>
        <w:t xml:space="preserve"> </w:t>
      </w:r>
      <w:r w:rsidRPr="00F179F1">
        <w:rPr>
          <w:rFonts w:asciiTheme="minorHAnsi" w:hAnsiTheme="minorHAnsi" w:cs="Tahoma"/>
          <w:color w:val="auto"/>
          <w:sz w:val="20"/>
          <w:szCs w:val="20"/>
        </w:rPr>
        <w:t>Take 495 West to the Seaford Oyster Bay Express way (135) north, take the 14E exit for Jericho Turnpike, make a left on South Woods Rd and take that to its end. Make a right on Cold Spring Rd. and merge onto 25A going east and travel 1/4 mile down the hill. See below</w:t>
      </w:r>
      <w:r w:rsidR="008D576A" w:rsidRPr="00F179F1">
        <w:rPr>
          <w:rFonts w:asciiTheme="minorHAnsi" w:hAnsiTheme="minorHAnsi" w:cs="Tahoma"/>
          <w:color w:val="auto"/>
          <w:sz w:val="20"/>
          <w:szCs w:val="20"/>
        </w:rPr>
        <w:t>…</w:t>
      </w:r>
    </w:p>
    <w:p w14:paraId="151FB051" w14:textId="77777777" w:rsidR="008D576A" w:rsidRPr="00F179F1" w:rsidRDefault="008D576A" w:rsidP="008D576A">
      <w:pPr>
        <w:rPr>
          <w:rStyle w:val="Strong"/>
          <w:rFonts w:asciiTheme="minorHAnsi" w:hAnsiTheme="minorHAnsi"/>
          <w:sz w:val="12"/>
          <w:szCs w:val="12"/>
        </w:rPr>
      </w:pPr>
    </w:p>
    <w:p w14:paraId="7BBBDD27" w14:textId="77777777" w:rsidR="0095037B" w:rsidRPr="00F179F1" w:rsidRDefault="0095037B" w:rsidP="0095037B">
      <w:pPr>
        <w:pStyle w:val="NormalWeb"/>
        <w:spacing w:before="0" w:beforeAutospacing="0" w:after="0" w:afterAutospacing="0"/>
        <w:rPr>
          <w:rFonts w:asciiTheme="minorHAnsi" w:hAnsiTheme="minorHAnsi" w:cs="Tahoma"/>
          <w:b/>
          <w:color w:val="auto"/>
          <w:sz w:val="22"/>
          <w:szCs w:val="22"/>
        </w:rPr>
      </w:pPr>
      <w:r w:rsidRPr="00F179F1">
        <w:rPr>
          <w:rFonts w:asciiTheme="minorHAnsi" w:hAnsiTheme="minorHAnsi" w:cs="Tahoma"/>
          <w:b/>
          <w:color w:val="auto"/>
          <w:sz w:val="22"/>
          <w:szCs w:val="22"/>
        </w:rPr>
        <w:t xml:space="preserve">The Laboratory is located on </w:t>
      </w:r>
      <w:proofErr w:type="spellStart"/>
      <w:r w:rsidRPr="00F179F1">
        <w:rPr>
          <w:rFonts w:asciiTheme="minorHAnsi" w:hAnsiTheme="minorHAnsi" w:cs="Tahoma"/>
          <w:b/>
          <w:color w:val="auto"/>
          <w:sz w:val="22"/>
          <w:szCs w:val="22"/>
        </w:rPr>
        <w:t>Bungtown</w:t>
      </w:r>
      <w:proofErr w:type="spellEnd"/>
      <w:r w:rsidRPr="00F179F1">
        <w:rPr>
          <w:rFonts w:asciiTheme="minorHAnsi" w:hAnsiTheme="minorHAnsi" w:cs="Tahoma"/>
          <w:b/>
          <w:color w:val="auto"/>
          <w:sz w:val="22"/>
          <w:szCs w:val="22"/>
        </w:rPr>
        <w:t xml:space="preserve"> Road off route 25A in Cold Spring Harbor, marked by a traffic light and gold Victorian house. Grace Auditorium is the first building on your left.</w:t>
      </w:r>
    </w:p>
    <w:p w14:paraId="7120172D" w14:textId="77777777" w:rsidR="0095037B" w:rsidRPr="00F179F1" w:rsidRDefault="0095037B" w:rsidP="0095037B">
      <w:pPr>
        <w:rPr>
          <w:rStyle w:val="Strong"/>
          <w:rFonts w:asciiTheme="minorHAnsi" w:hAnsiTheme="minorHAnsi"/>
          <w:sz w:val="12"/>
          <w:szCs w:val="12"/>
        </w:rPr>
      </w:pPr>
    </w:p>
    <w:p w14:paraId="77261CD8" w14:textId="77777777" w:rsidR="0095037B" w:rsidRPr="00F179F1" w:rsidRDefault="0095037B" w:rsidP="0095037B">
      <w:pPr>
        <w:pStyle w:val="NormalWeb"/>
        <w:spacing w:before="0" w:beforeAutospacing="0" w:after="0" w:afterAutospacing="0"/>
        <w:rPr>
          <w:rFonts w:asciiTheme="minorHAnsi" w:hAnsiTheme="minorHAnsi" w:cs="Tahoma"/>
          <w:color w:val="auto"/>
          <w:sz w:val="22"/>
          <w:szCs w:val="22"/>
        </w:rPr>
      </w:pPr>
      <w:r w:rsidRPr="00F179F1">
        <w:rPr>
          <w:rStyle w:val="Strong"/>
          <w:rFonts w:asciiTheme="minorHAnsi" w:hAnsiTheme="minorHAnsi" w:cs="Tahoma"/>
          <w:color w:val="auto"/>
          <w:sz w:val="22"/>
          <w:szCs w:val="22"/>
        </w:rPr>
        <w:t>From the Syosset LIRR Train Station</w:t>
      </w:r>
      <w:r w:rsidRPr="00F179F1">
        <w:rPr>
          <w:rStyle w:val="Strong"/>
          <w:rFonts w:asciiTheme="minorHAnsi" w:hAnsiTheme="minorHAnsi"/>
          <w:color w:val="auto"/>
        </w:rPr>
        <w:t>:</w:t>
      </w:r>
      <w:r w:rsidRPr="00F179F1">
        <w:rPr>
          <w:rFonts w:asciiTheme="minorHAnsi" w:hAnsiTheme="minorHAnsi" w:cs="Tahoma"/>
          <w:color w:val="auto"/>
          <w:sz w:val="22"/>
          <w:szCs w:val="22"/>
        </w:rPr>
        <w:t xml:space="preserve"> </w:t>
      </w:r>
      <w:r w:rsidRPr="00F179F1">
        <w:rPr>
          <w:rFonts w:asciiTheme="minorHAnsi" w:hAnsiTheme="minorHAnsi" w:cs="Tahoma"/>
          <w:color w:val="auto"/>
          <w:sz w:val="20"/>
          <w:szCs w:val="20"/>
        </w:rPr>
        <w:t xml:space="preserve">CSHL offers a shuttle service to the Laboratory as a courtesy to its staff and guests. Though availability for meetings participants cannot be guaranteed, visitors are welcome to use this service on a first-come first-served basis.  </w:t>
      </w:r>
    </w:p>
    <w:p w14:paraId="0C2D8248" w14:textId="77777777" w:rsidR="0095037B" w:rsidRPr="00F179F1" w:rsidRDefault="0095037B" w:rsidP="0095037B">
      <w:pPr>
        <w:rPr>
          <w:rStyle w:val="Strong"/>
          <w:rFonts w:asciiTheme="minorHAnsi" w:hAnsiTheme="minorHAnsi"/>
          <w:sz w:val="16"/>
          <w:szCs w:val="16"/>
        </w:rPr>
      </w:pPr>
    </w:p>
    <w:p w14:paraId="48EBC8B7" w14:textId="77777777" w:rsidR="00F179F1" w:rsidRDefault="00F179F1" w:rsidP="0095037B">
      <w:pPr>
        <w:rPr>
          <w:rStyle w:val="Strong"/>
          <w:rFonts w:asciiTheme="minorHAnsi" w:hAnsiTheme="minorHAnsi" w:cs="Tahoma"/>
          <w:sz w:val="28"/>
          <w:szCs w:val="28"/>
        </w:rPr>
      </w:pPr>
    </w:p>
    <w:p w14:paraId="187FF60A" w14:textId="77777777" w:rsidR="0095037B" w:rsidRPr="00EA67E5" w:rsidRDefault="0095037B" w:rsidP="00EA67E5">
      <w:pPr>
        <w:pStyle w:val="Heading1"/>
        <w:spacing w:before="0"/>
        <w:rPr>
          <w:rStyle w:val="Strong"/>
          <w:rFonts w:ascii="Calibri" w:hAnsi="Calibri" w:cs="Calibri"/>
          <w:b/>
          <w:bCs/>
          <w:color w:val="0070C0"/>
        </w:rPr>
      </w:pPr>
      <w:r w:rsidRPr="00EA67E5">
        <w:rPr>
          <w:rStyle w:val="Strong"/>
          <w:rFonts w:ascii="Calibri" w:hAnsi="Calibri" w:cs="Calibri"/>
          <w:b/>
          <w:bCs/>
          <w:color w:val="0070C0"/>
        </w:rPr>
        <w:t xml:space="preserve">DIRECTIONS TO THE </w:t>
      </w:r>
      <w:r w:rsidR="00A41DA2" w:rsidRPr="00EA67E5">
        <w:rPr>
          <w:rStyle w:val="Strong"/>
          <w:rFonts w:ascii="Calibri" w:hAnsi="Calibri" w:cs="Calibri"/>
          <w:b/>
          <w:bCs/>
          <w:color w:val="0070C0"/>
        </w:rPr>
        <w:t xml:space="preserve">CSHL </w:t>
      </w:r>
      <w:r w:rsidRPr="00EA67E5">
        <w:rPr>
          <w:rStyle w:val="Strong"/>
          <w:rFonts w:ascii="Calibri" w:hAnsi="Calibri" w:cs="Calibri"/>
          <w:b/>
          <w:bCs/>
          <w:color w:val="0070C0"/>
        </w:rPr>
        <w:t>WOODBURY GENOME CENTER</w:t>
      </w:r>
    </w:p>
    <w:p w14:paraId="000EA425" w14:textId="77777777" w:rsidR="0095037B" w:rsidRPr="00F179F1" w:rsidRDefault="0095037B" w:rsidP="0095037B">
      <w:pPr>
        <w:rPr>
          <w:rStyle w:val="Strong"/>
          <w:rFonts w:asciiTheme="minorHAnsi" w:hAnsiTheme="minorHAnsi"/>
          <w:sz w:val="16"/>
          <w:szCs w:val="16"/>
        </w:rPr>
      </w:pPr>
    </w:p>
    <w:p w14:paraId="4CBBCFFF" w14:textId="77777777" w:rsidR="0095037B" w:rsidRPr="00F179F1" w:rsidRDefault="0095037B" w:rsidP="0095037B">
      <w:pPr>
        <w:rPr>
          <w:rStyle w:val="Strong"/>
          <w:rFonts w:asciiTheme="minorHAnsi" w:hAnsiTheme="minorHAnsi" w:cs="Tahoma"/>
          <w:b w:val="0"/>
          <w:sz w:val="22"/>
          <w:szCs w:val="22"/>
        </w:rPr>
      </w:pPr>
      <w:r w:rsidRPr="00F179F1">
        <w:rPr>
          <w:rStyle w:val="Strong"/>
          <w:rFonts w:asciiTheme="minorHAnsi" w:hAnsiTheme="minorHAnsi" w:cs="Tahoma"/>
          <w:b w:val="0"/>
          <w:sz w:val="22"/>
          <w:szCs w:val="22"/>
        </w:rPr>
        <w:t>GENOME RESEARCH CENTER</w:t>
      </w:r>
      <w:r w:rsidR="008D576A" w:rsidRPr="00F179F1">
        <w:rPr>
          <w:rStyle w:val="Strong"/>
          <w:rFonts w:asciiTheme="minorHAnsi" w:hAnsiTheme="minorHAnsi" w:cs="Tahoma"/>
          <w:b w:val="0"/>
          <w:sz w:val="22"/>
          <w:szCs w:val="22"/>
        </w:rPr>
        <w:t xml:space="preserve">, </w:t>
      </w:r>
      <w:r w:rsidRPr="00F179F1">
        <w:rPr>
          <w:rStyle w:val="Strong"/>
          <w:rFonts w:asciiTheme="minorHAnsi" w:hAnsiTheme="minorHAnsi" w:cs="Tahoma"/>
          <w:b w:val="0"/>
          <w:sz w:val="22"/>
          <w:szCs w:val="22"/>
        </w:rPr>
        <w:t>500 Sunnyside Boulevard</w:t>
      </w:r>
      <w:r w:rsidR="008D576A" w:rsidRPr="00F179F1">
        <w:rPr>
          <w:rStyle w:val="Strong"/>
          <w:rFonts w:asciiTheme="minorHAnsi" w:hAnsiTheme="minorHAnsi" w:cs="Tahoma"/>
          <w:b w:val="0"/>
          <w:sz w:val="22"/>
          <w:szCs w:val="22"/>
        </w:rPr>
        <w:t xml:space="preserve">, </w:t>
      </w:r>
      <w:r w:rsidRPr="00F179F1">
        <w:rPr>
          <w:rStyle w:val="Strong"/>
          <w:rFonts w:asciiTheme="minorHAnsi" w:hAnsiTheme="minorHAnsi" w:cs="Tahoma"/>
          <w:b w:val="0"/>
          <w:sz w:val="22"/>
          <w:szCs w:val="22"/>
        </w:rPr>
        <w:t>Woodbury, NY 11797</w:t>
      </w:r>
    </w:p>
    <w:p w14:paraId="5C273816" w14:textId="77777777" w:rsidR="0095037B" w:rsidRPr="00F179F1" w:rsidRDefault="0095037B" w:rsidP="0095037B">
      <w:pPr>
        <w:rPr>
          <w:rStyle w:val="Strong"/>
          <w:rFonts w:asciiTheme="minorHAnsi" w:hAnsiTheme="minorHAnsi"/>
          <w:sz w:val="16"/>
          <w:szCs w:val="16"/>
        </w:rPr>
      </w:pPr>
    </w:p>
    <w:p w14:paraId="679F9249" w14:textId="77777777" w:rsidR="0095037B" w:rsidRPr="00F179F1" w:rsidRDefault="0095037B" w:rsidP="0095037B">
      <w:pPr>
        <w:rPr>
          <w:rFonts w:asciiTheme="minorHAnsi" w:hAnsiTheme="minorHAnsi"/>
          <w:sz w:val="20"/>
          <w:szCs w:val="20"/>
        </w:rPr>
      </w:pPr>
      <w:r w:rsidRPr="00F179F1">
        <w:rPr>
          <w:rFonts w:asciiTheme="minorHAnsi" w:hAnsiTheme="minorHAnsi"/>
          <w:b/>
          <w:bCs/>
          <w:sz w:val="20"/>
          <w:szCs w:val="20"/>
        </w:rPr>
        <w:t>Using the Long Island Expressway (495):</w:t>
      </w:r>
      <w:r w:rsidRPr="00F179F1">
        <w:rPr>
          <w:rFonts w:asciiTheme="minorHAnsi" w:hAnsiTheme="minorHAnsi"/>
          <w:sz w:val="20"/>
          <w:szCs w:val="20"/>
        </w:rPr>
        <w:t xml:space="preserve"> go to Exit 46 (Sunnyside Boulevard). At the traffic light turn onto Sunnyside Boulevard and drive north (approximately ¼ mile). You will approach the Genome Research Center’s gate entrance. </w:t>
      </w:r>
    </w:p>
    <w:p w14:paraId="6FBBE2BE" w14:textId="77777777" w:rsidR="0095037B" w:rsidRPr="00F179F1" w:rsidRDefault="0095037B" w:rsidP="0095037B">
      <w:pPr>
        <w:rPr>
          <w:rStyle w:val="Strong"/>
          <w:rFonts w:asciiTheme="minorHAnsi" w:hAnsiTheme="minorHAnsi"/>
          <w:sz w:val="16"/>
          <w:szCs w:val="16"/>
        </w:rPr>
      </w:pPr>
    </w:p>
    <w:p w14:paraId="15F68644" w14:textId="7EF8402B" w:rsidR="00167BA7" w:rsidRDefault="0095037B" w:rsidP="0095037B">
      <w:pPr>
        <w:rPr>
          <w:rFonts w:asciiTheme="minorHAnsi" w:hAnsiTheme="minorHAnsi"/>
          <w:sz w:val="20"/>
          <w:szCs w:val="20"/>
        </w:rPr>
      </w:pPr>
      <w:r w:rsidRPr="00F179F1">
        <w:rPr>
          <w:rFonts w:asciiTheme="minorHAnsi" w:hAnsiTheme="minorHAnsi"/>
          <w:b/>
          <w:bCs/>
          <w:sz w:val="20"/>
          <w:szCs w:val="20"/>
        </w:rPr>
        <w:t>Using the Northern State Parkway heading east:</w:t>
      </w:r>
      <w:r w:rsidRPr="00F179F1">
        <w:rPr>
          <w:rFonts w:asciiTheme="minorHAnsi" w:hAnsiTheme="minorHAnsi"/>
          <w:sz w:val="20"/>
          <w:szCs w:val="20"/>
        </w:rPr>
        <w:t xml:space="preserve"> go to Exit 38 (Sunnyside Boulevard). Turn onto Sunnyside Boulevard and drive north until you can drive straight no further. You will approach the Genome Research Center’s gate entrance. </w:t>
      </w:r>
    </w:p>
    <w:p w14:paraId="14C29B7F" w14:textId="77777777" w:rsidR="00167BA7" w:rsidRDefault="00167BA7">
      <w:pPr>
        <w:rPr>
          <w:rFonts w:asciiTheme="minorHAnsi" w:hAnsiTheme="minorHAnsi"/>
          <w:sz w:val="20"/>
          <w:szCs w:val="20"/>
        </w:rPr>
      </w:pPr>
      <w:r>
        <w:rPr>
          <w:rFonts w:asciiTheme="minorHAnsi" w:hAnsiTheme="minorHAnsi"/>
          <w:sz w:val="20"/>
          <w:szCs w:val="20"/>
        </w:rPr>
        <w:br w:type="page"/>
      </w:r>
    </w:p>
    <w:p w14:paraId="615E6FEA" w14:textId="20C4C962" w:rsidR="0095037B" w:rsidRPr="00EA67E5" w:rsidRDefault="00167BA7" w:rsidP="00EA67E5">
      <w:pPr>
        <w:pStyle w:val="Heading1"/>
        <w:rPr>
          <w:rFonts w:ascii="Calibri" w:hAnsi="Calibri" w:cs="Calibri"/>
          <w:color w:val="0070C0"/>
        </w:rPr>
      </w:pPr>
      <w:r w:rsidRPr="00EA67E5">
        <w:rPr>
          <w:rFonts w:ascii="Calibri" w:hAnsi="Calibri" w:cs="Calibri"/>
          <w:color w:val="0070C0"/>
        </w:rPr>
        <w:lastRenderedPageBreak/>
        <w:t>Fall 202</w:t>
      </w:r>
      <w:r w:rsidR="008E61B9">
        <w:rPr>
          <w:rFonts w:ascii="Calibri" w:hAnsi="Calibri" w:cs="Calibri"/>
          <w:color w:val="0070C0"/>
        </w:rPr>
        <w:t>6</w:t>
      </w:r>
      <w:r w:rsidRPr="00EA67E5">
        <w:rPr>
          <w:rFonts w:ascii="Calibri" w:hAnsi="Calibri" w:cs="Calibri"/>
          <w:color w:val="0070C0"/>
        </w:rPr>
        <w:t xml:space="preserve"> Academic Calendar</w:t>
      </w:r>
    </w:p>
    <w:p w14:paraId="19CC0C70" w14:textId="14A8A9A9" w:rsidR="0095037B" w:rsidRPr="00F179F1" w:rsidRDefault="008E61B9" w:rsidP="000F4F72">
      <w:pPr>
        <w:pStyle w:val="NormalWeb"/>
        <w:jc w:val="center"/>
        <w:rPr>
          <w:rFonts w:asciiTheme="minorHAnsi" w:hAnsiTheme="minorHAnsi" w:cs="Tahoma"/>
          <w:b/>
          <w:sz w:val="22"/>
          <w:szCs w:val="22"/>
        </w:rPr>
      </w:pPr>
      <w:r>
        <w:rPr>
          <w:rFonts w:asciiTheme="minorHAnsi" w:hAnsiTheme="minorHAnsi" w:cs="Tahoma"/>
          <w:b/>
          <w:noProof/>
          <w:sz w:val="22"/>
          <w:szCs w:val="22"/>
        </w:rPr>
        <w:drawing>
          <wp:inline distT="0" distB="0" distL="0" distR="0" wp14:anchorId="25818426" wp14:editId="3B3312FD">
            <wp:extent cx="6468054" cy="7905750"/>
            <wp:effectExtent l="0" t="0" r="9525" b="0"/>
            <wp:docPr id="1190032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32241" name="Picture 1190032241"/>
                    <pic:cNvPicPr/>
                  </pic:nvPicPr>
                  <pic:blipFill rotWithShape="1">
                    <a:blip r:embed="rId83">
                      <a:extLst>
                        <a:ext uri="{28A0092B-C50C-407E-A947-70E740481C1C}">
                          <a14:useLocalDpi xmlns:a14="http://schemas.microsoft.com/office/drawing/2010/main" val="0"/>
                        </a:ext>
                      </a:extLst>
                    </a:blip>
                    <a:srcRect l="5258"/>
                    <a:stretch>
                      <a:fillRect/>
                    </a:stretch>
                  </pic:blipFill>
                  <pic:spPr bwMode="auto">
                    <a:xfrm>
                      <a:off x="0" y="0"/>
                      <a:ext cx="6490808" cy="7933562"/>
                    </a:xfrm>
                    <a:prstGeom prst="rect">
                      <a:avLst/>
                    </a:prstGeom>
                    <a:ln>
                      <a:noFill/>
                    </a:ln>
                    <a:extLst>
                      <a:ext uri="{53640926-AAD7-44D8-BBD7-CCE9431645EC}">
                        <a14:shadowObscured xmlns:a14="http://schemas.microsoft.com/office/drawing/2010/main"/>
                      </a:ext>
                    </a:extLst>
                  </pic:spPr>
                </pic:pic>
              </a:graphicData>
            </a:graphic>
          </wp:inline>
        </w:drawing>
      </w:r>
    </w:p>
    <w:p w14:paraId="622ACBC6" w14:textId="77777777" w:rsidR="008D576A" w:rsidRPr="00F179F1" w:rsidRDefault="008D576A">
      <w:pPr>
        <w:rPr>
          <w:rFonts w:asciiTheme="minorHAnsi" w:hAnsiTheme="minorHAnsi" w:cs="Tahoma"/>
          <w:b/>
          <w:sz w:val="22"/>
          <w:szCs w:val="22"/>
        </w:rPr>
        <w:sectPr w:rsidR="008D576A" w:rsidRPr="00F179F1" w:rsidSect="00D33A2C">
          <w:footerReference w:type="default" r:id="rId84"/>
          <w:footerReference w:type="first" r:id="rId85"/>
          <w:pgSz w:w="12240" w:h="15840"/>
          <w:pgMar w:top="1296" w:right="1440" w:bottom="576" w:left="1440" w:header="720" w:footer="576" w:gutter="0"/>
          <w:cols w:space="720"/>
          <w:docGrid w:linePitch="360"/>
        </w:sectPr>
      </w:pPr>
    </w:p>
    <w:p w14:paraId="1ED85ABA" w14:textId="30CD04D8" w:rsidR="003E5808" w:rsidRPr="00EA67E5" w:rsidRDefault="003E5808" w:rsidP="00EA67E5">
      <w:pPr>
        <w:pStyle w:val="Heading1"/>
        <w:spacing w:before="0"/>
        <w:rPr>
          <w:rFonts w:asciiTheme="minorHAnsi" w:hAnsiTheme="minorHAnsi" w:cstheme="minorHAnsi"/>
          <w:color w:val="0070C0"/>
        </w:rPr>
      </w:pPr>
      <w:r w:rsidRPr="00EA67E5">
        <w:rPr>
          <w:rFonts w:asciiTheme="minorHAnsi" w:hAnsiTheme="minorHAnsi" w:cstheme="minorHAnsi"/>
          <w:color w:val="0070C0"/>
        </w:rPr>
        <w:lastRenderedPageBreak/>
        <w:t>USEFUL LINKS</w:t>
      </w:r>
    </w:p>
    <w:p w14:paraId="6D1D4558" w14:textId="77777777" w:rsidR="003E5808" w:rsidRDefault="003E5808" w:rsidP="00F179F1">
      <w:pPr>
        <w:rPr>
          <w:rFonts w:ascii="Tahoma" w:hAnsi="Tahoma" w:cs="Tahoma"/>
          <w:b/>
          <w:sz w:val="22"/>
          <w:szCs w:val="22"/>
        </w:rPr>
      </w:pPr>
    </w:p>
    <w:tbl>
      <w:tblPr>
        <w:tblW w:w="11124" w:type="dxa"/>
        <w:tblLook w:val="04A0" w:firstRow="1" w:lastRow="0" w:firstColumn="1" w:lastColumn="0" w:noHBand="0" w:noVBand="1"/>
      </w:tblPr>
      <w:tblGrid>
        <w:gridCol w:w="5520"/>
        <w:gridCol w:w="5604"/>
      </w:tblGrid>
      <w:tr w:rsidR="003E5808" w:rsidRPr="003E5808" w14:paraId="5BCBF563" w14:textId="77777777" w:rsidTr="005047D6">
        <w:trPr>
          <w:trHeight w:val="315"/>
        </w:trPr>
        <w:tc>
          <w:tcPr>
            <w:tcW w:w="5520" w:type="dxa"/>
            <w:noWrap/>
            <w:hideMark/>
          </w:tcPr>
          <w:p w14:paraId="16FA2E84" w14:textId="77777777" w:rsidR="003E5808" w:rsidRPr="003E5808" w:rsidRDefault="003E5808" w:rsidP="003E5808">
            <w:pPr>
              <w:rPr>
                <w:rFonts w:ascii="Calibri" w:hAnsi="Calibri"/>
                <w:b/>
                <w:bCs/>
                <w:sz w:val="20"/>
                <w:szCs w:val="20"/>
              </w:rPr>
            </w:pPr>
            <w:r w:rsidRPr="003E5808">
              <w:rPr>
                <w:rFonts w:ascii="Calibri" w:hAnsi="Calibri"/>
                <w:b/>
                <w:bCs/>
                <w:sz w:val="20"/>
                <w:szCs w:val="20"/>
              </w:rPr>
              <w:t>GENERAL</w:t>
            </w:r>
          </w:p>
        </w:tc>
        <w:tc>
          <w:tcPr>
            <w:tcW w:w="5604" w:type="dxa"/>
            <w:noWrap/>
            <w:hideMark/>
          </w:tcPr>
          <w:p w14:paraId="16D74703" w14:textId="77777777" w:rsidR="003E5808" w:rsidRPr="003E5808" w:rsidRDefault="003E5808" w:rsidP="003E5808">
            <w:pPr>
              <w:rPr>
                <w:rFonts w:ascii="Calibri" w:hAnsi="Calibri"/>
                <w:b/>
                <w:bCs/>
                <w:sz w:val="20"/>
                <w:szCs w:val="20"/>
              </w:rPr>
            </w:pPr>
            <w:r w:rsidRPr="003E5808">
              <w:rPr>
                <w:rFonts w:ascii="Calibri" w:hAnsi="Calibri"/>
                <w:b/>
                <w:bCs/>
                <w:sz w:val="20"/>
                <w:szCs w:val="20"/>
              </w:rPr>
              <w:t>TRANSPORTATION, PARKING, PERMITS</w:t>
            </w:r>
          </w:p>
        </w:tc>
      </w:tr>
      <w:tr w:rsidR="001E780B" w:rsidRPr="003E5808" w14:paraId="049935C7" w14:textId="77777777" w:rsidTr="005047D6">
        <w:trPr>
          <w:trHeight w:val="315"/>
        </w:trPr>
        <w:tc>
          <w:tcPr>
            <w:tcW w:w="5520" w:type="dxa"/>
            <w:noWrap/>
            <w:hideMark/>
          </w:tcPr>
          <w:p w14:paraId="3A91B2C1" w14:textId="5FEB846F" w:rsidR="001E780B" w:rsidRPr="006D0EFD" w:rsidRDefault="001E780B" w:rsidP="001E780B">
            <w:pPr>
              <w:rPr>
                <w:rFonts w:ascii="Calibri" w:hAnsi="Calibri"/>
                <w:sz w:val="20"/>
                <w:szCs w:val="20"/>
              </w:rPr>
            </w:pPr>
            <w:hyperlink r:id="rId86" w:history="1">
              <w:r w:rsidRPr="00B82022">
                <w:rPr>
                  <w:rStyle w:val="Hyperlink"/>
                  <w:rFonts w:ascii="Calibri" w:hAnsi="Calibri"/>
                  <w:sz w:val="20"/>
                  <w:szCs w:val="20"/>
                </w:rPr>
                <w:t>Academic Calendar</w:t>
              </w:r>
            </w:hyperlink>
          </w:p>
        </w:tc>
        <w:tc>
          <w:tcPr>
            <w:tcW w:w="5604" w:type="dxa"/>
            <w:noWrap/>
          </w:tcPr>
          <w:p w14:paraId="02835D26" w14:textId="00F8ACE0" w:rsidR="001E780B" w:rsidRPr="003E5808" w:rsidRDefault="001E780B" w:rsidP="001E780B">
            <w:pPr>
              <w:rPr>
                <w:rFonts w:ascii="Calibri" w:hAnsi="Calibri"/>
                <w:color w:val="0000FF"/>
                <w:sz w:val="20"/>
                <w:szCs w:val="20"/>
                <w:u w:val="single"/>
              </w:rPr>
            </w:pPr>
            <w:hyperlink r:id="rId87" w:history="1">
              <w:r w:rsidRPr="003E5808">
                <w:rPr>
                  <w:rFonts w:ascii="Calibri" w:hAnsi="Calibri"/>
                  <w:color w:val="0000FF"/>
                  <w:sz w:val="20"/>
                  <w:szCs w:val="20"/>
                  <w:u w:val="single"/>
                </w:rPr>
                <w:t xml:space="preserve">Biking on </w:t>
              </w:r>
              <w:r>
                <w:rPr>
                  <w:rFonts w:ascii="Calibri" w:hAnsi="Calibri"/>
                  <w:color w:val="0000FF"/>
                  <w:sz w:val="20"/>
                  <w:szCs w:val="20"/>
                  <w:u w:val="single"/>
                </w:rPr>
                <w:t>C</w:t>
              </w:r>
              <w:r w:rsidRPr="003E5808">
                <w:rPr>
                  <w:rFonts w:ascii="Calibri" w:hAnsi="Calibri"/>
                  <w:color w:val="0000FF"/>
                  <w:sz w:val="20"/>
                  <w:szCs w:val="20"/>
                  <w:u w:val="single"/>
                </w:rPr>
                <w:t>ampus</w:t>
              </w:r>
            </w:hyperlink>
          </w:p>
        </w:tc>
      </w:tr>
      <w:tr w:rsidR="001E780B" w:rsidRPr="003E5808" w14:paraId="6BECD398" w14:textId="77777777" w:rsidTr="005047D6">
        <w:trPr>
          <w:trHeight w:val="315"/>
        </w:trPr>
        <w:tc>
          <w:tcPr>
            <w:tcW w:w="5520" w:type="dxa"/>
            <w:noWrap/>
            <w:hideMark/>
          </w:tcPr>
          <w:p w14:paraId="04B0C4E7" w14:textId="359946F6" w:rsidR="001E780B" w:rsidRPr="003E5808" w:rsidRDefault="001E780B" w:rsidP="001E780B">
            <w:pPr>
              <w:rPr>
                <w:rFonts w:ascii="Calibri" w:hAnsi="Calibri"/>
                <w:color w:val="0000FF"/>
                <w:sz w:val="20"/>
                <w:szCs w:val="20"/>
                <w:u w:val="single"/>
              </w:rPr>
            </w:pPr>
            <w:hyperlink r:id="rId88" w:history="1">
              <w:r w:rsidRPr="006B5F68">
                <w:rPr>
                  <w:rStyle w:val="Hyperlink"/>
                  <w:rFonts w:ascii="Calibri" w:hAnsi="Calibri"/>
                  <w:sz w:val="20"/>
                  <w:szCs w:val="20"/>
                </w:rPr>
                <w:t>Campus Card Offices</w:t>
              </w:r>
            </w:hyperlink>
          </w:p>
        </w:tc>
        <w:tc>
          <w:tcPr>
            <w:tcW w:w="5604" w:type="dxa"/>
            <w:noWrap/>
          </w:tcPr>
          <w:p w14:paraId="0C7E7F78" w14:textId="379D366C" w:rsidR="001E780B" w:rsidRPr="003E5808" w:rsidRDefault="001E780B" w:rsidP="001E780B">
            <w:pPr>
              <w:rPr>
                <w:rFonts w:ascii="Calibri" w:hAnsi="Calibri"/>
                <w:color w:val="0000FF"/>
                <w:sz w:val="20"/>
                <w:szCs w:val="20"/>
                <w:u w:val="single"/>
              </w:rPr>
            </w:pPr>
            <w:hyperlink r:id="rId89" w:history="1">
              <w:r w:rsidRPr="0067066F">
                <w:rPr>
                  <w:rStyle w:val="Hyperlink"/>
                  <w:rFonts w:ascii="Calibri" w:hAnsi="Calibri"/>
                  <w:sz w:val="20"/>
                  <w:szCs w:val="20"/>
                </w:rPr>
                <w:t>Department of Motor Vehicles office</w:t>
              </w:r>
              <w:r w:rsidR="007B0F14" w:rsidRPr="0067066F">
                <w:rPr>
                  <w:rStyle w:val="Hyperlink"/>
                  <w:rFonts w:ascii="Calibri" w:hAnsi="Calibri"/>
                  <w:sz w:val="20"/>
                  <w:szCs w:val="20"/>
                </w:rPr>
                <w:t>s</w:t>
              </w:r>
            </w:hyperlink>
          </w:p>
        </w:tc>
      </w:tr>
      <w:tr w:rsidR="00571514" w:rsidRPr="003E5808" w14:paraId="25F61414" w14:textId="77777777" w:rsidTr="005047D6">
        <w:trPr>
          <w:trHeight w:val="315"/>
        </w:trPr>
        <w:tc>
          <w:tcPr>
            <w:tcW w:w="5520" w:type="dxa"/>
            <w:noWrap/>
            <w:hideMark/>
          </w:tcPr>
          <w:p w14:paraId="777E5F93" w14:textId="2362BA54" w:rsidR="00571514" w:rsidRPr="003E5808" w:rsidRDefault="00571514" w:rsidP="00571514">
            <w:pPr>
              <w:rPr>
                <w:rFonts w:ascii="Calibri" w:hAnsi="Calibri"/>
                <w:color w:val="0000FF"/>
                <w:sz w:val="20"/>
                <w:szCs w:val="20"/>
                <w:u w:val="single"/>
              </w:rPr>
            </w:pPr>
            <w:hyperlink r:id="rId90" w:history="1">
              <w:r w:rsidRPr="003E5808">
                <w:rPr>
                  <w:rFonts w:ascii="Calibri" w:hAnsi="Calibri"/>
                  <w:color w:val="0000FF"/>
                  <w:sz w:val="20"/>
                  <w:szCs w:val="20"/>
                  <w:u w:val="single"/>
                </w:rPr>
                <w:t>Center for Inclusive Education</w:t>
              </w:r>
            </w:hyperlink>
          </w:p>
        </w:tc>
        <w:tc>
          <w:tcPr>
            <w:tcW w:w="5604" w:type="dxa"/>
            <w:noWrap/>
          </w:tcPr>
          <w:p w14:paraId="46257493" w14:textId="77777777" w:rsidR="00571514" w:rsidRPr="003E5808" w:rsidRDefault="00571514" w:rsidP="00571514">
            <w:pPr>
              <w:rPr>
                <w:rFonts w:ascii="Calibri" w:hAnsi="Calibri"/>
                <w:color w:val="0000FF"/>
                <w:sz w:val="20"/>
                <w:szCs w:val="20"/>
                <w:u w:val="single"/>
              </w:rPr>
            </w:pPr>
            <w:hyperlink r:id="rId91" w:history="1">
              <w:r w:rsidRPr="00501A12">
                <w:rPr>
                  <w:rStyle w:val="Hyperlink"/>
                  <w:rFonts w:ascii="Calibri" w:hAnsi="Calibri"/>
                  <w:sz w:val="20"/>
                  <w:szCs w:val="20"/>
                </w:rPr>
                <w:t>Long Island Railroad</w:t>
              </w:r>
            </w:hyperlink>
          </w:p>
        </w:tc>
      </w:tr>
      <w:tr w:rsidR="00571514" w:rsidRPr="003E5808" w14:paraId="0F33CE09" w14:textId="77777777" w:rsidTr="00571514">
        <w:trPr>
          <w:trHeight w:val="315"/>
        </w:trPr>
        <w:tc>
          <w:tcPr>
            <w:tcW w:w="5520" w:type="dxa"/>
            <w:noWrap/>
          </w:tcPr>
          <w:p w14:paraId="6C6D1396" w14:textId="1D92F372" w:rsidR="00571514" w:rsidRPr="003E5808" w:rsidRDefault="00571514" w:rsidP="00571514">
            <w:pPr>
              <w:rPr>
                <w:rFonts w:ascii="Calibri" w:hAnsi="Calibri"/>
                <w:color w:val="0000FF"/>
                <w:sz w:val="20"/>
                <w:szCs w:val="20"/>
                <w:u w:val="single"/>
              </w:rPr>
            </w:pPr>
            <w:hyperlink r:id="rId92" w:history="1">
              <w:r w:rsidRPr="003E5808">
                <w:rPr>
                  <w:rFonts w:ascii="Calibri" w:hAnsi="Calibri"/>
                  <w:color w:val="0000FF"/>
                  <w:sz w:val="20"/>
                  <w:szCs w:val="20"/>
                  <w:u w:val="single"/>
                </w:rPr>
                <w:t>Department of Microbiology</w:t>
              </w:r>
              <w:r>
                <w:rPr>
                  <w:rFonts w:ascii="Calibri" w:hAnsi="Calibri"/>
                  <w:color w:val="0000FF"/>
                  <w:sz w:val="20"/>
                  <w:szCs w:val="20"/>
                  <w:u w:val="single"/>
                </w:rPr>
                <w:t xml:space="preserve"> and Immunology</w:t>
              </w:r>
              <w:r w:rsidRPr="003E5808">
                <w:rPr>
                  <w:rFonts w:ascii="Calibri" w:hAnsi="Calibri"/>
                  <w:color w:val="0000FF"/>
                  <w:sz w:val="20"/>
                  <w:szCs w:val="20"/>
                  <w:u w:val="single"/>
                </w:rPr>
                <w:t xml:space="preserve"> </w:t>
              </w:r>
            </w:hyperlink>
          </w:p>
        </w:tc>
        <w:tc>
          <w:tcPr>
            <w:tcW w:w="5604" w:type="dxa"/>
            <w:noWrap/>
          </w:tcPr>
          <w:p w14:paraId="2F9556E8" w14:textId="309F52B7" w:rsidR="00571514" w:rsidRPr="003E5808" w:rsidRDefault="00571514" w:rsidP="00571514">
            <w:pPr>
              <w:rPr>
                <w:rFonts w:ascii="Calibri" w:hAnsi="Calibri"/>
                <w:color w:val="0000FF"/>
                <w:sz w:val="20"/>
                <w:szCs w:val="20"/>
                <w:u w:val="single"/>
              </w:rPr>
            </w:pPr>
            <w:hyperlink r:id="rId93" w:history="1">
              <w:r>
                <w:rPr>
                  <w:rFonts w:ascii="Calibri" w:hAnsi="Calibri"/>
                  <w:color w:val="0000FF"/>
                  <w:sz w:val="20"/>
                  <w:szCs w:val="20"/>
                  <w:u w:val="single"/>
                </w:rPr>
                <w:t>Mobility and P</w:t>
              </w:r>
              <w:r w:rsidRPr="003E5808">
                <w:rPr>
                  <w:rFonts w:ascii="Calibri" w:hAnsi="Calibri"/>
                  <w:color w:val="0000FF"/>
                  <w:sz w:val="20"/>
                  <w:szCs w:val="20"/>
                  <w:u w:val="single"/>
                </w:rPr>
                <w:t>arking Services</w:t>
              </w:r>
            </w:hyperlink>
          </w:p>
        </w:tc>
      </w:tr>
      <w:tr w:rsidR="00571514" w:rsidRPr="003E5808" w14:paraId="1BAADA17" w14:textId="77777777" w:rsidTr="00571514">
        <w:trPr>
          <w:trHeight w:val="315"/>
        </w:trPr>
        <w:tc>
          <w:tcPr>
            <w:tcW w:w="5520" w:type="dxa"/>
            <w:noWrap/>
          </w:tcPr>
          <w:p w14:paraId="5173FB3F" w14:textId="29922878" w:rsidR="00571514" w:rsidRPr="003E5808" w:rsidRDefault="00571514" w:rsidP="00571514">
            <w:pPr>
              <w:rPr>
                <w:rFonts w:ascii="Calibri" w:hAnsi="Calibri"/>
                <w:color w:val="0000FF"/>
                <w:sz w:val="20"/>
                <w:szCs w:val="20"/>
                <w:u w:val="single"/>
              </w:rPr>
            </w:pPr>
            <w:hyperlink r:id="rId94" w:history="1">
              <w:r w:rsidRPr="000716A3">
                <w:rPr>
                  <w:rStyle w:val="Hyperlink"/>
                  <w:rFonts w:ascii="Calibri" w:hAnsi="Calibri"/>
                  <w:sz w:val="20"/>
                  <w:szCs w:val="20"/>
                </w:rPr>
                <w:t>Financial Aid</w:t>
              </w:r>
            </w:hyperlink>
          </w:p>
        </w:tc>
        <w:tc>
          <w:tcPr>
            <w:tcW w:w="5604" w:type="dxa"/>
            <w:noWrap/>
          </w:tcPr>
          <w:p w14:paraId="697A80C4" w14:textId="41AA6C75" w:rsidR="00571514" w:rsidRPr="003E5808" w:rsidRDefault="00571514" w:rsidP="00571514">
            <w:pPr>
              <w:rPr>
                <w:rFonts w:ascii="Calibri" w:hAnsi="Calibri"/>
                <w:color w:val="0000FF"/>
                <w:sz w:val="20"/>
                <w:szCs w:val="20"/>
                <w:u w:val="single"/>
              </w:rPr>
            </w:pPr>
            <w:hyperlink r:id="rId95" w:history="1">
              <w:r w:rsidRPr="00995B27">
                <w:rPr>
                  <w:rStyle w:val="Hyperlink"/>
                  <w:rFonts w:ascii="Calibri" w:hAnsi="Calibri"/>
                  <w:sz w:val="20"/>
                  <w:szCs w:val="20"/>
                </w:rPr>
                <w:t>SBU Transit - Bus Route</w:t>
              </w:r>
              <w:r w:rsidR="00BB6B92" w:rsidRPr="00995B27">
                <w:rPr>
                  <w:rStyle w:val="Hyperlink"/>
                  <w:rFonts w:ascii="Calibri" w:hAnsi="Calibri"/>
                  <w:sz w:val="20"/>
                  <w:szCs w:val="20"/>
                </w:rPr>
                <w:t>s and Tracker App</w:t>
              </w:r>
            </w:hyperlink>
          </w:p>
        </w:tc>
      </w:tr>
      <w:tr w:rsidR="00571514" w:rsidRPr="003E5808" w14:paraId="779A9A3B" w14:textId="77777777" w:rsidTr="000716A3">
        <w:trPr>
          <w:trHeight w:val="315"/>
        </w:trPr>
        <w:tc>
          <w:tcPr>
            <w:tcW w:w="5520" w:type="dxa"/>
            <w:noWrap/>
          </w:tcPr>
          <w:p w14:paraId="047D53A4" w14:textId="67274514" w:rsidR="00571514" w:rsidRPr="003E5808" w:rsidRDefault="00571514" w:rsidP="00571514">
            <w:pPr>
              <w:rPr>
                <w:rFonts w:ascii="Calibri" w:hAnsi="Calibri"/>
                <w:color w:val="0000FF"/>
                <w:sz w:val="20"/>
                <w:szCs w:val="20"/>
                <w:u w:val="single"/>
              </w:rPr>
            </w:pPr>
            <w:hyperlink r:id="rId96" w:history="1">
              <w:hyperlink r:id="rId97" w:history="1">
                <w:r w:rsidRPr="000A3458">
                  <w:rPr>
                    <w:rStyle w:val="Hyperlink"/>
                    <w:rFonts w:ascii="Calibri" w:hAnsi="Calibri"/>
                    <w:sz w:val="20"/>
                    <w:szCs w:val="20"/>
                  </w:rPr>
                  <w:t>Graduate School</w:t>
                </w:r>
              </w:hyperlink>
            </w:hyperlink>
          </w:p>
        </w:tc>
        <w:tc>
          <w:tcPr>
            <w:tcW w:w="5604" w:type="dxa"/>
            <w:noWrap/>
          </w:tcPr>
          <w:p w14:paraId="56FE5F4B" w14:textId="10175153" w:rsidR="00571514" w:rsidRPr="003E5808" w:rsidRDefault="00571514" w:rsidP="00571514">
            <w:pPr>
              <w:rPr>
                <w:rFonts w:ascii="Calibri" w:hAnsi="Calibri"/>
                <w:color w:val="0000FF"/>
                <w:sz w:val="20"/>
                <w:szCs w:val="20"/>
                <w:u w:val="single"/>
              </w:rPr>
            </w:pPr>
          </w:p>
        </w:tc>
      </w:tr>
      <w:tr w:rsidR="00BB6B92" w:rsidRPr="003E5808" w14:paraId="034E0E71" w14:textId="77777777" w:rsidTr="000716A3">
        <w:trPr>
          <w:trHeight w:val="315"/>
        </w:trPr>
        <w:tc>
          <w:tcPr>
            <w:tcW w:w="5520" w:type="dxa"/>
            <w:noWrap/>
          </w:tcPr>
          <w:p w14:paraId="011BCF69" w14:textId="68920706" w:rsidR="00BB6B92" w:rsidRPr="003E5808" w:rsidRDefault="00BB6B92" w:rsidP="00BB6B92">
            <w:pPr>
              <w:rPr>
                <w:rFonts w:ascii="Calibri" w:hAnsi="Calibri"/>
                <w:color w:val="0000FF"/>
                <w:sz w:val="20"/>
                <w:szCs w:val="20"/>
                <w:u w:val="single"/>
              </w:rPr>
            </w:pPr>
            <w:hyperlink r:id="rId98" w:history="1">
              <w:r w:rsidRPr="003E5808">
                <w:rPr>
                  <w:rFonts w:ascii="Calibri" w:hAnsi="Calibri"/>
                  <w:color w:val="0000FF"/>
                  <w:sz w:val="20"/>
                  <w:szCs w:val="20"/>
                  <w:u w:val="single"/>
                </w:rPr>
                <w:t>Graduate Student Organization (GSO)</w:t>
              </w:r>
            </w:hyperlink>
          </w:p>
        </w:tc>
        <w:tc>
          <w:tcPr>
            <w:tcW w:w="5604" w:type="dxa"/>
            <w:noWrap/>
          </w:tcPr>
          <w:p w14:paraId="22F099EE" w14:textId="2FA814B5" w:rsidR="00BB6B92" w:rsidRPr="003E5808" w:rsidRDefault="00BB6B92" w:rsidP="00BB6B92">
            <w:pPr>
              <w:rPr>
                <w:rFonts w:ascii="Calibri" w:hAnsi="Calibri"/>
                <w:color w:val="0000FF"/>
                <w:sz w:val="20"/>
                <w:szCs w:val="20"/>
                <w:u w:val="single"/>
              </w:rPr>
            </w:pPr>
            <w:r w:rsidRPr="003E5808">
              <w:rPr>
                <w:rFonts w:ascii="Calibri" w:hAnsi="Calibri"/>
                <w:b/>
                <w:bCs/>
                <w:sz w:val="20"/>
                <w:szCs w:val="20"/>
              </w:rPr>
              <w:t>FELLOWSHIPS</w:t>
            </w:r>
          </w:p>
        </w:tc>
      </w:tr>
      <w:tr w:rsidR="00BB6B92" w:rsidRPr="003E5808" w14:paraId="21EE09E3" w14:textId="77777777" w:rsidTr="000716A3">
        <w:trPr>
          <w:trHeight w:val="315"/>
        </w:trPr>
        <w:tc>
          <w:tcPr>
            <w:tcW w:w="5520" w:type="dxa"/>
            <w:noWrap/>
          </w:tcPr>
          <w:p w14:paraId="648CAEE5" w14:textId="45246D90" w:rsidR="00BB6B92" w:rsidRPr="003E5808" w:rsidRDefault="00BB6B92" w:rsidP="00BB6B92">
            <w:pPr>
              <w:rPr>
                <w:rFonts w:ascii="Calibri" w:hAnsi="Calibri"/>
                <w:color w:val="0000FF"/>
                <w:sz w:val="20"/>
                <w:szCs w:val="20"/>
                <w:u w:val="single"/>
              </w:rPr>
            </w:pPr>
            <w:hyperlink r:id="rId99" w:history="1">
              <w:r w:rsidRPr="003E5808">
                <w:rPr>
                  <w:rFonts w:ascii="Calibri" w:hAnsi="Calibri"/>
                  <w:color w:val="0000FF"/>
                  <w:sz w:val="20"/>
                  <w:szCs w:val="20"/>
                  <w:u w:val="single"/>
                </w:rPr>
                <w:t>Island Federal Credit Union</w:t>
              </w:r>
            </w:hyperlink>
          </w:p>
        </w:tc>
        <w:tc>
          <w:tcPr>
            <w:tcW w:w="5604" w:type="dxa"/>
            <w:noWrap/>
          </w:tcPr>
          <w:p w14:paraId="041E8557" w14:textId="5AF83FA7" w:rsidR="00BB6B92" w:rsidRPr="003E5808" w:rsidRDefault="00BB6B92" w:rsidP="00BB6B92">
            <w:pPr>
              <w:rPr>
                <w:rFonts w:ascii="Calibri" w:hAnsi="Calibri"/>
                <w:color w:val="0000FF"/>
                <w:sz w:val="20"/>
                <w:szCs w:val="20"/>
                <w:u w:val="single"/>
              </w:rPr>
            </w:pPr>
            <w:hyperlink r:id="rId100" w:history="1">
              <w:r w:rsidRPr="004646C6">
                <w:rPr>
                  <w:rStyle w:val="Hyperlink"/>
                  <w:rFonts w:ascii="Calibri" w:hAnsi="Calibri"/>
                  <w:sz w:val="20"/>
                  <w:szCs w:val="20"/>
                </w:rPr>
                <w:t>External Scholarships and Fellowships Advising</w:t>
              </w:r>
            </w:hyperlink>
          </w:p>
        </w:tc>
      </w:tr>
      <w:tr w:rsidR="00BB6B92" w:rsidRPr="003E5808" w14:paraId="59715EA7" w14:textId="77777777" w:rsidTr="000716A3">
        <w:trPr>
          <w:trHeight w:val="315"/>
        </w:trPr>
        <w:tc>
          <w:tcPr>
            <w:tcW w:w="5520" w:type="dxa"/>
            <w:noWrap/>
          </w:tcPr>
          <w:p w14:paraId="43FE148B" w14:textId="4F072116" w:rsidR="00BB6B92" w:rsidRPr="003E5808" w:rsidRDefault="00BB6B92" w:rsidP="00BB6B92">
            <w:pPr>
              <w:rPr>
                <w:rFonts w:ascii="Calibri" w:hAnsi="Calibri"/>
                <w:color w:val="0000FF"/>
                <w:sz w:val="20"/>
                <w:szCs w:val="20"/>
                <w:u w:val="single"/>
              </w:rPr>
            </w:pPr>
            <w:hyperlink r:id="rId101" w:history="1">
              <w:r w:rsidRPr="003E5808">
                <w:rPr>
                  <w:rFonts w:ascii="Calibri" w:hAnsi="Calibri"/>
                  <w:color w:val="0000FF"/>
                  <w:sz w:val="20"/>
                  <w:szCs w:val="20"/>
                  <w:u w:val="single"/>
                </w:rPr>
                <w:t>New York State Residency</w:t>
              </w:r>
            </w:hyperlink>
          </w:p>
        </w:tc>
        <w:tc>
          <w:tcPr>
            <w:tcW w:w="5604" w:type="dxa"/>
            <w:noWrap/>
          </w:tcPr>
          <w:p w14:paraId="0566F27D" w14:textId="55BC7D7E" w:rsidR="00BB6B92" w:rsidRPr="003E5808" w:rsidRDefault="00BB6B92" w:rsidP="00BB6B92">
            <w:pPr>
              <w:rPr>
                <w:rFonts w:ascii="Calibri" w:hAnsi="Calibri"/>
                <w:b/>
                <w:bCs/>
                <w:sz w:val="20"/>
                <w:szCs w:val="20"/>
              </w:rPr>
            </w:pPr>
            <w:hyperlink r:id="rId102" w:history="1">
              <w:r w:rsidRPr="003E5808">
                <w:rPr>
                  <w:rFonts w:ascii="Calibri" w:hAnsi="Calibri"/>
                  <w:color w:val="0000FF"/>
                  <w:sz w:val="20"/>
                  <w:szCs w:val="20"/>
                  <w:u w:val="single"/>
                </w:rPr>
                <w:t xml:space="preserve">National Science </w:t>
              </w:r>
              <w:proofErr w:type="spellStart"/>
              <w:r w:rsidRPr="003E5808">
                <w:rPr>
                  <w:rFonts w:ascii="Calibri" w:hAnsi="Calibri"/>
                  <w:color w:val="0000FF"/>
                  <w:sz w:val="20"/>
                  <w:szCs w:val="20"/>
                  <w:u w:val="single"/>
                </w:rPr>
                <w:t>F</w:t>
              </w:r>
              <w:r>
                <w:rPr>
                  <w:rFonts w:ascii="Calibri" w:hAnsi="Calibri"/>
                  <w:color w:val="0000FF"/>
                  <w:sz w:val="20"/>
                  <w:szCs w:val="20"/>
                  <w:u w:val="single"/>
                </w:rPr>
                <w:t>ndn</w:t>
              </w:r>
              <w:proofErr w:type="spellEnd"/>
              <w:r w:rsidRPr="003E5808">
                <w:rPr>
                  <w:rFonts w:ascii="Calibri" w:hAnsi="Calibri"/>
                  <w:color w:val="0000FF"/>
                  <w:sz w:val="20"/>
                  <w:szCs w:val="20"/>
                  <w:u w:val="single"/>
                </w:rPr>
                <w:t xml:space="preserve"> Graduate Research Fellowship Program</w:t>
              </w:r>
            </w:hyperlink>
          </w:p>
        </w:tc>
      </w:tr>
      <w:tr w:rsidR="00BB6B92" w:rsidRPr="003E5808" w14:paraId="07E26FCD" w14:textId="77777777" w:rsidTr="00571514">
        <w:trPr>
          <w:trHeight w:val="330"/>
        </w:trPr>
        <w:tc>
          <w:tcPr>
            <w:tcW w:w="5520" w:type="dxa"/>
            <w:noWrap/>
          </w:tcPr>
          <w:p w14:paraId="6D49242D" w14:textId="42105849" w:rsidR="00BB6B92" w:rsidRPr="003E5808" w:rsidRDefault="00BB6B92" w:rsidP="00BB6B92">
            <w:pPr>
              <w:rPr>
                <w:rFonts w:ascii="Calibri" w:hAnsi="Calibri"/>
                <w:color w:val="0000FF"/>
                <w:sz w:val="20"/>
                <w:szCs w:val="20"/>
                <w:u w:val="single"/>
              </w:rPr>
            </w:pPr>
            <w:hyperlink r:id="rId103" w:history="1">
              <w:r w:rsidRPr="000716A3">
                <w:rPr>
                  <w:rStyle w:val="Hyperlink"/>
                  <w:rFonts w:asciiTheme="minorHAnsi" w:hAnsiTheme="minorHAnsi" w:cstheme="minorHAnsi"/>
                  <w:sz w:val="20"/>
                </w:rPr>
                <w:t>Student Financial Services</w:t>
              </w:r>
            </w:hyperlink>
          </w:p>
        </w:tc>
        <w:tc>
          <w:tcPr>
            <w:tcW w:w="5604" w:type="dxa"/>
            <w:noWrap/>
          </w:tcPr>
          <w:p w14:paraId="29FDC7B0" w14:textId="3B273180" w:rsidR="00BB6B92" w:rsidRPr="003E5808" w:rsidRDefault="00BB6B92" w:rsidP="00BB6B92">
            <w:pPr>
              <w:rPr>
                <w:rFonts w:ascii="Calibri" w:hAnsi="Calibri"/>
                <w:color w:val="0000FF"/>
                <w:sz w:val="20"/>
                <w:szCs w:val="20"/>
                <w:u w:val="single"/>
              </w:rPr>
            </w:pPr>
            <w:hyperlink r:id="rId104" w:history="1">
              <w:r w:rsidRPr="003E5808">
                <w:rPr>
                  <w:rFonts w:ascii="Calibri" w:hAnsi="Calibri"/>
                  <w:color w:val="0000FF"/>
                  <w:sz w:val="20"/>
                  <w:szCs w:val="20"/>
                  <w:u w:val="single"/>
                </w:rPr>
                <w:t>NIH F31 Predoctoral Training Fellowships</w:t>
              </w:r>
            </w:hyperlink>
          </w:p>
        </w:tc>
      </w:tr>
      <w:tr w:rsidR="00BB6B92" w:rsidRPr="003E5808" w14:paraId="1DE292B7" w14:textId="77777777" w:rsidTr="000716A3">
        <w:trPr>
          <w:trHeight w:val="315"/>
        </w:trPr>
        <w:tc>
          <w:tcPr>
            <w:tcW w:w="5520" w:type="dxa"/>
            <w:noWrap/>
          </w:tcPr>
          <w:p w14:paraId="14E7BC2E" w14:textId="3FE00125" w:rsidR="00BB6B92" w:rsidRPr="003E5808" w:rsidRDefault="00BB6B92" w:rsidP="00BB6B92">
            <w:pPr>
              <w:rPr>
                <w:rFonts w:ascii="Calibri" w:hAnsi="Calibri"/>
                <w:color w:val="0000FF"/>
                <w:sz w:val="20"/>
                <w:szCs w:val="20"/>
                <w:u w:val="single"/>
              </w:rPr>
            </w:pPr>
            <w:hyperlink r:id="rId105" w:history="1">
              <w:r w:rsidRPr="003E5808">
                <w:rPr>
                  <w:rFonts w:ascii="Calibri" w:hAnsi="Calibri"/>
                  <w:color w:val="0000FF"/>
                  <w:sz w:val="20"/>
                  <w:szCs w:val="20"/>
                  <w:u w:val="single"/>
                </w:rPr>
                <w:t>Tuition and Fees</w:t>
              </w:r>
            </w:hyperlink>
          </w:p>
        </w:tc>
        <w:tc>
          <w:tcPr>
            <w:tcW w:w="5604" w:type="dxa"/>
            <w:noWrap/>
          </w:tcPr>
          <w:p w14:paraId="192AE6BD" w14:textId="34E7472B" w:rsidR="00BB6B92" w:rsidRPr="003E5808" w:rsidRDefault="00BB6B92" w:rsidP="00BB6B92">
            <w:pPr>
              <w:rPr>
                <w:rFonts w:ascii="Calibri" w:hAnsi="Calibri"/>
                <w:color w:val="0000FF"/>
                <w:sz w:val="20"/>
                <w:szCs w:val="20"/>
                <w:u w:val="single"/>
              </w:rPr>
            </w:pPr>
            <w:hyperlink r:id="rId106" w:history="1">
              <w:r w:rsidRPr="003E5808">
                <w:rPr>
                  <w:rFonts w:ascii="Calibri" w:hAnsi="Calibri"/>
                  <w:color w:val="0000FF"/>
                  <w:sz w:val="20"/>
                  <w:szCs w:val="20"/>
                  <w:u w:val="single"/>
                </w:rPr>
                <w:t>Scholars in Biomedical Sciences Fellowship</w:t>
              </w:r>
            </w:hyperlink>
          </w:p>
        </w:tc>
      </w:tr>
      <w:tr w:rsidR="00BB6B92" w:rsidRPr="003E5808" w14:paraId="6D84846E" w14:textId="77777777" w:rsidTr="005047D6">
        <w:trPr>
          <w:trHeight w:val="315"/>
        </w:trPr>
        <w:tc>
          <w:tcPr>
            <w:tcW w:w="5520" w:type="dxa"/>
            <w:noWrap/>
          </w:tcPr>
          <w:p w14:paraId="182336D9" w14:textId="2C9BAD8D" w:rsidR="00BB6B92" w:rsidRPr="00AD6FC9" w:rsidRDefault="00BB6B92" w:rsidP="00BB6B92">
            <w:pPr>
              <w:rPr>
                <w:rFonts w:asciiTheme="minorHAnsi" w:hAnsiTheme="minorHAnsi" w:cstheme="minorHAnsi"/>
                <w:sz w:val="20"/>
              </w:rPr>
            </w:pPr>
            <w:hyperlink r:id="rId107" w:history="1">
              <w:r w:rsidRPr="003E5808">
                <w:rPr>
                  <w:rFonts w:ascii="Calibri" w:hAnsi="Calibri"/>
                  <w:color w:val="0000FF"/>
                  <w:sz w:val="20"/>
                  <w:szCs w:val="20"/>
                  <w:u w:val="single"/>
                </w:rPr>
                <w:t>Visa and Immigration Services</w:t>
              </w:r>
            </w:hyperlink>
          </w:p>
        </w:tc>
        <w:tc>
          <w:tcPr>
            <w:tcW w:w="5604" w:type="dxa"/>
            <w:noWrap/>
          </w:tcPr>
          <w:p w14:paraId="19FBD76F" w14:textId="270A5A57" w:rsidR="00BB6B92" w:rsidRPr="003E5808" w:rsidRDefault="00BB6B92" w:rsidP="00BB6B92">
            <w:pPr>
              <w:rPr>
                <w:rFonts w:ascii="Calibri" w:hAnsi="Calibri"/>
                <w:color w:val="0000FF"/>
                <w:sz w:val="20"/>
                <w:szCs w:val="20"/>
                <w:u w:val="single"/>
              </w:rPr>
            </w:pPr>
            <w:hyperlink r:id="rId108" w:history="1">
              <w:r w:rsidRPr="00B375D5">
                <w:rPr>
                  <w:rStyle w:val="Hyperlink"/>
                  <w:rFonts w:ascii="Calibri" w:hAnsi="Calibri"/>
                  <w:sz w:val="20"/>
                  <w:szCs w:val="20"/>
                </w:rPr>
                <w:t>W. Burghardt Turner Fellowships</w:t>
              </w:r>
            </w:hyperlink>
          </w:p>
        </w:tc>
      </w:tr>
      <w:tr w:rsidR="00BB6B92" w:rsidRPr="003E5808" w14:paraId="66F4ACBA" w14:textId="77777777" w:rsidTr="000716A3">
        <w:trPr>
          <w:trHeight w:val="315"/>
        </w:trPr>
        <w:tc>
          <w:tcPr>
            <w:tcW w:w="5520" w:type="dxa"/>
            <w:noWrap/>
          </w:tcPr>
          <w:p w14:paraId="0FD95844" w14:textId="25BEC246" w:rsidR="00BB6B92" w:rsidRPr="003E5808" w:rsidRDefault="00BB6B92" w:rsidP="00BB6B92">
            <w:pPr>
              <w:rPr>
                <w:rFonts w:ascii="Calibri" w:hAnsi="Calibri"/>
                <w:color w:val="0000FF"/>
                <w:sz w:val="20"/>
                <w:szCs w:val="20"/>
                <w:u w:val="single"/>
              </w:rPr>
            </w:pPr>
          </w:p>
        </w:tc>
        <w:tc>
          <w:tcPr>
            <w:tcW w:w="5604" w:type="dxa"/>
            <w:noWrap/>
          </w:tcPr>
          <w:p w14:paraId="201BD630" w14:textId="1879B1AF" w:rsidR="00BB6B92" w:rsidRPr="003E5808" w:rsidRDefault="00BB6B92" w:rsidP="00BB6B92">
            <w:pPr>
              <w:rPr>
                <w:rFonts w:ascii="Calibri" w:hAnsi="Calibri"/>
                <w:color w:val="0000FF"/>
                <w:sz w:val="20"/>
                <w:szCs w:val="20"/>
                <w:u w:val="single"/>
              </w:rPr>
            </w:pPr>
          </w:p>
        </w:tc>
      </w:tr>
      <w:tr w:rsidR="00BB6B92" w:rsidRPr="003E5808" w14:paraId="672644BB" w14:textId="77777777" w:rsidTr="000716A3">
        <w:trPr>
          <w:trHeight w:val="315"/>
        </w:trPr>
        <w:tc>
          <w:tcPr>
            <w:tcW w:w="5520" w:type="dxa"/>
            <w:noWrap/>
          </w:tcPr>
          <w:p w14:paraId="53934BBD" w14:textId="7DB586C0" w:rsidR="00BB6B92" w:rsidRPr="003E5808" w:rsidRDefault="00BB6B92" w:rsidP="00BB6B92">
            <w:pPr>
              <w:rPr>
                <w:rFonts w:ascii="Calibri" w:hAnsi="Calibri"/>
                <w:color w:val="0000FF"/>
                <w:sz w:val="20"/>
                <w:szCs w:val="20"/>
                <w:u w:val="single"/>
              </w:rPr>
            </w:pPr>
            <w:r w:rsidRPr="003E5808">
              <w:rPr>
                <w:rFonts w:ascii="Calibri" w:hAnsi="Calibri"/>
                <w:b/>
                <w:bCs/>
                <w:sz w:val="20"/>
                <w:szCs w:val="20"/>
              </w:rPr>
              <w:t>PROGRAM INFORMATION</w:t>
            </w:r>
          </w:p>
        </w:tc>
        <w:tc>
          <w:tcPr>
            <w:tcW w:w="5604" w:type="dxa"/>
            <w:noWrap/>
          </w:tcPr>
          <w:p w14:paraId="54CD6847" w14:textId="53387D8B" w:rsidR="00BB6B92" w:rsidRPr="003E5808" w:rsidRDefault="00BB6B92" w:rsidP="00BB6B92">
            <w:pPr>
              <w:rPr>
                <w:rFonts w:ascii="Calibri" w:hAnsi="Calibri"/>
                <w:color w:val="0000FF"/>
                <w:sz w:val="20"/>
                <w:szCs w:val="20"/>
                <w:u w:val="single"/>
              </w:rPr>
            </w:pPr>
            <w:r w:rsidRPr="00B27E43">
              <w:rPr>
                <w:rFonts w:ascii="Calibri" w:hAnsi="Calibri"/>
                <w:b/>
                <w:bCs/>
                <w:sz w:val="20"/>
                <w:szCs w:val="20"/>
              </w:rPr>
              <w:t xml:space="preserve">SUPPORT </w:t>
            </w:r>
            <w:r>
              <w:rPr>
                <w:rFonts w:ascii="Calibri" w:hAnsi="Calibri"/>
                <w:b/>
                <w:bCs/>
                <w:sz w:val="20"/>
                <w:szCs w:val="20"/>
              </w:rPr>
              <w:t>RESOURCES</w:t>
            </w:r>
          </w:p>
        </w:tc>
      </w:tr>
      <w:tr w:rsidR="00BB6B92" w:rsidRPr="003E5808" w14:paraId="15456555" w14:textId="77777777" w:rsidTr="000716A3">
        <w:trPr>
          <w:trHeight w:val="315"/>
        </w:trPr>
        <w:tc>
          <w:tcPr>
            <w:tcW w:w="5520" w:type="dxa"/>
            <w:noWrap/>
          </w:tcPr>
          <w:p w14:paraId="4227AB13" w14:textId="79FDA562" w:rsidR="00BB6B92" w:rsidRPr="003E5808" w:rsidRDefault="00BB6B92" w:rsidP="00BB6B92">
            <w:pPr>
              <w:rPr>
                <w:rFonts w:ascii="Calibri" w:hAnsi="Calibri"/>
                <w:color w:val="0000FF"/>
                <w:sz w:val="20"/>
                <w:szCs w:val="20"/>
                <w:u w:val="single"/>
              </w:rPr>
            </w:pPr>
            <w:hyperlink r:id="rId109" w:history="1">
              <w:r w:rsidRPr="003E5808">
                <w:rPr>
                  <w:rFonts w:ascii="Calibri" w:hAnsi="Calibri"/>
                  <w:color w:val="0000FF"/>
                  <w:sz w:val="20"/>
                  <w:szCs w:val="20"/>
                  <w:u w:val="single"/>
                </w:rPr>
                <w:t>Genetics (BGE) Progr</w:t>
              </w:r>
              <w:r>
                <w:rPr>
                  <w:rFonts w:ascii="Calibri" w:hAnsi="Calibri"/>
                  <w:color w:val="0000FF"/>
                  <w:sz w:val="20"/>
                  <w:szCs w:val="20"/>
                  <w:u w:val="single"/>
                </w:rPr>
                <w:t>am W</w:t>
              </w:r>
              <w:r w:rsidRPr="003E5808">
                <w:rPr>
                  <w:rFonts w:ascii="Calibri" w:hAnsi="Calibri"/>
                  <w:color w:val="0000FF"/>
                  <w:sz w:val="20"/>
                  <w:szCs w:val="20"/>
                  <w:u w:val="single"/>
                </w:rPr>
                <w:t>ebsite</w:t>
              </w:r>
            </w:hyperlink>
          </w:p>
        </w:tc>
        <w:tc>
          <w:tcPr>
            <w:tcW w:w="5604" w:type="dxa"/>
            <w:noWrap/>
          </w:tcPr>
          <w:p w14:paraId="06DADC63" w14:textId="0FA7CC35" w:rsidR="00BB6B92" w:rsidRPr="003E5808" w:rsidRDefault="00BB6B92" w:rsidP="00BB6B92">
            <w:pPr>
              <w:rPr>
                <w:rFonts w:ascii="Calibri" w:hAnsi="Calibri"/>
                <w:color w:val="0000FF"/>
                <w:sz w:val="20"/>
                <w:szCs w:val="20"/>
                <w:u w:val="single"/>
              </w:rPr>
            </w:pPr>
            <w:hyperlink r:id="rId110" w:history="1">
              <w:r w:rsidRPr="00B27E43">
                <w:rPr>
                  <w:rStyle w:val="Hyperlink"/>
                  <w:rFonts w:asciiTheme="minorHAnsi" w:hAnsiTheme="minorHAnsi" w:cs="Tahoma"/>
                  <w:bCs/>
                  <w:sz w:val="20"/>
                  <w:szCs w:val="20"/>
                </w:rPr>
                <w:t>Center for Prevention and Outreach</w:t>
              </w:r>
            </w:hyperlink>
          </w:p>
        </w:tc>
      </w:tr>
      <w:tr w:rsidR="00BB6B92" w:rsidRPr="003E5808" w14:paraId="57547336" w14:textId="77777777" w:rsidTr="009C7EA0">
        <w:trPr>
          <w:trHeight w:val="315"/>
        </w:trPr>
        <w:tc>
          <w:tcPr>
            <w:tcW w:w="5520" w:type="dxa"/>
            <w:noWrap/>
          </w:tcPr>
          <w:p w14:paraId="224D3D88" w14:textId="42081C93" w:rsidR="00BB6B92" w:rsidRPr="003E5808" w:rsidRDefault="00BB6B92" w:rsidP="00BB6B92">
            <w:pPr>
              <w:rPr>
                <w:rFonts w:ascii="Calibri" w:hAnsi="Calibri"/>
                <w:color w:val="0000FF"/>
                <w:sz w:val="20"/>
                <w:szCs w:val="20"/>
                <w:u w:val="single"/>
              </w:rPr>
            </w:pPr>
            <w:hyperlink r:id="rId111" w:history="1">
              <w:r w:rsidRPr="003E5808">
                <w:rPr>
                  <w:rFonts w:ascii="Calibri" w:hAnsi="Calibri"/>
                  <w:color w:val="0000FF"/>
                  <w:sz w:val="20"/>
                  <w:szCs w:val="20"/>
                  <w:u w:val="single"/>
                </w:rPr>
                <w:t xml:space="preserve">Graduate </w:t>
              </w:r>
              <w:r>
                <w:rPr>
                  <w:rFonts w:ascii="Calibri" w:hAnsi="Calibri"/>
                  <w:color w:val="0000FF"/>
                  <w:sz w:val="20"/>
                  <w:szCs w:val="20"/>
                  <w:u w:val="single"/>
                </w:rPr>
                <w:t>Catalog</w:t>
              </w:r>
              <w:r w:rsidRPr="003E5808">
                <w:rPr>
                  <w:rFonts w:ascii="Calibri" w:hAnsi="Calibri"/>
                  <w:color w:val="0000FF"/>
                  <w:sz w:val="20"/>
                  <w:szCs w:val="20"/>
                  <w:u w:val="single"/>
                </w:rPr>
                <w:t xml:space="preserve"> - Genetics</w:t>
              </w:r>
            </w:hyperlink>
          </w:p>
        </w:tc>
        <w:tc>
          <w:tcPr>
            <w:tcW w:w="5604" w:type="dxa"/>
            <w:noWrap/>
          </w:tcPr>
          <w:p w14:paraId="083E411C" w14:textId="43E71A43" w:rsidR="00BB6B92" w:rsidRPr="00B27E43" w:rsidRDefault="00BB6B92" w:rsidP="00BB6B92">
            <w:pPr>
              <w:rPr>
                <w:rFonts w:ascii="Calibri" w:hAnsi="Calibri"/>
                <w:b/>
                <w:bCs/>
                <w:color w:val="0000FF"/>
                <w:sz w:val="20"/>
                <w:szCs w:val="20"/>
              </w:rPr>
            </w:pPr>
            <w:hyperlink r:id="rId112" w:history="1">
              <w:r w:rsidRPr="00B27E43">
                <w:rPr>
                  <w:rStyle w:val="Hyperlink"/>
                  <w:rFonts w:asciiTheme="minorHAnsi" w:hAnsiTheme="minorHAnsi" w:cs="Tahoma"/>
                  <w:bCs/>
                  <w:sz w:val="20"/>
                  <w:szCs w:val="20"/>
                </w:rPr>
                <w:t>Counseling and Psychological Services (CAPS)</w:t>
              </w:r>
            </w:hyperlink>
          </w:p>
        </w:tc>
      </w:tr>
      <w:tr w:rsidR="00BB6B92" w:rsidRPr="003E5808" w14:paraId="604EEF12" w14:textId="77777777" w:rsidTr="009C7EA0">
        <w:trPr>
          <w:trHeight w:val="315"/>
        </w:trPr>
        <w:tc>
          <w:tcPr>
            <w:tcW w:w="5520" w:type="dxa"/>
            <w:noWrap/>
          </w:tcPr>
          <w:p w14:paraId="5DD4C69E" w14:textId="3BBF3D34" w:rsidR="00BB6B92" w:rsidRPr="003E5808" w:rsidRDefault="00BB6B92" w:rsidP="00BB6B92">
            <w:pPr>
              <w:rPr>
                <w:rFonts w:ascii="Calibri" w:hAnsi="Calibri"/>
                <w:color w:val="0000FF"/>
                <w:sz w:val="20"/>
                <w:szCs w:val="20"/>
                <w:u w:val="single"/>
              </w:rPr>
            </w:pPr>
            <w:hyperlink r:id="rId113" w:history="1">
              <w:r w:rsidRPr="003E5808">
                <w:rPr>
                  <w:rFonts w:ascii="Calibri" w:hAnsi="Calibri"/>
                  <w:color w:val="0000FF"/>
                  <w:sz w:val="20"/>
                  <w:szCs w:val="20"/>
                  <w:u w:val="single"/>
                </w:rPr>
                <w:t xml:space="preserve">Graduate </w:t>
              </w:r>
              <w:r>
                <w:rPr>
                  <w:rFonts w:ascii="Calibri" w:hAnsi="Calibri"/>
                  <w:color w:val="0000FF"/>
                  <w:sz w:val="20"/>
                  <w:szCs w:val="20"/>
                  <w:u w:val="single"/>
                </w:rPr>
                <w:t>Catalog</w:t>
              </w:r>
              <w:r w:rsidRPr="003E5808">
                <w:rPr>
                  <w:rFonts w:ascii="Calibri" w:hAnsi="Calibri"/>
                  <w:color w:val="0000FF"/>
                  <w:sz w:val="20"/>
                  <w:szCs w:val="20"/>
                  <w:u w:val="single"/>
                </w:rPr>
                <w:t xml:space="preserve"> </w:t>
              </w:r>
              <w:r>
                <w:rPr>
                  <w:rFonts w:ascii="Calibri" w:hAnsi="Calibri"/>
                  <w:color w:val="0000FF"/>
                  <w:sz w:val="20"/>
                  <w:szCs w:val="20"/>
                  <w:u w:val="single"/>
                </w:rPr>
                <w:t>Home P</w:t>
              </w:r>
              <w:r w:rsidRPr="003E5808">
                <w:rPr>
                  <w:rFonts w:ascii="Calibri" w:hAnsi="Calibri"/>
                  <w:color w:val="0000FF"/>
                  <w:sz w:val="20"/>
                  <w:szCs w:val="20"/>
                  <w:u w:val="single"/>
                </w:rPr>
                <w:t>age</w:t>
              </w:r>
            </w:hyperlink>
          </w:p>
        </w:tc>
        <w:tc>
          <w:tcPr>
            <w:tcW w:w="5604" w:type="dxa"/>
            <w:noWrap/>
          </w:tcPr>
          <w:p w14:paraId="46D479BC" w14:textId="13E74626" w:rsidR="00BB6B92" w:rsidRPr="003E5808" w:rsidRDefault="00BB6B92" w:rsidP="00BB6B92">
            <w:pPr>
              <w:rPr>
                <w:rFonts w:ascii="Calibri" w:hAnsi="Calibri"/>
                <w:color w:val="0000FF"/>
                <w:sz w:val="20"/>
                <w:szCs w:val="20"/>
                <w:u w:val="single"/>
              </w:rPr>
            </w:pPr>
            <w:hyperlink r:id="rId114" w:history="1">
              <w:r w:rsidRPr="00817D52">
                <w:rPr>
                  <w:rStyle w:val="Hyperlink"/>
                  <w:rFonts w:ascii="Calibri" w:hAnsi="Calibri"/>
                  <w:bCs/>
                  <w:sz w:val="20"/>
                  <w:szCs w:val="20"/>
                </w:rPr>
                <w:t>Employee Assistance Program</w:t>
              </w:r>
            </w:hyperlink>
          </w:p>
        </w:tc>
      </w:tr>
      <w:tr w:rsidR="00BB6B92" w:rsidRPr="003E5808" w14:paraId="7AC60AA3" w14:textId="77777777" w:rsidTr="009C7EA0">
        <w:trPr>
          <w:trHeight w:val="315"/>
        </w:trPr>
        <w:tc>
          <w:tcPr>
            <w:tcW w:w="5520" w:type="dxa"/>
            <w:noWrap/>
          </w:tcPr>
          <w:p w14:paraId="4F367435" w14:textId="62459F5D" w:rsidR="00BB6B92" w:rsidRPr="003E5808" w:rsidRDefault="00BB6B92" w:rsidP="00BB6B92">
            <w:pPr>
              <w:rPr>
                <w:rFonts w:ascii="Calibri" w:hAnsi="Calibri"/>
                <w:color w:val="0000FF"/>
                <w:sz w:val="20"/>
                <w:szCs w:val="20"/>
                <w:u w:val="single"/>
              </w:rPr>
            </w:pPr>
            <w:hyperlink r:id="rId115" w:history="1">
              <w:r w:rsidRPr="00167BA7">
                <w:rPr>
                  <w:rStyle w:val="Hyperlink"/>
                  <w:rFonts w:ascii="Calibri" w:hAnsi="Calibri"/>
                  <w:sz w:val="20"/>
                  <w:szCs w:val="20"/>
                </w:rPr>
                <w:t>Individual Development Plan Toolkit</w:t>
              </w:r>
            </w:hyperlink>
          </w:p>
        </w:tc>
        <w:tc>
          <w:tcPr>
            <w:tcW w:w="5604" w:type="dxa"/>
            <w:noWrap/>
          </w:tcPr>
          <w:p w14:paraId="7714F9F4" w14:textId="2A7AD00F" w:rsidR="00BB6B92" w:rsidRPr="003E5808" w:rsidRDefault="00BB6B92" w:rsidP="00BB6B92">
            <w:pPr>
              <w:rPr>
                <w:rFonts w:ascii="Calibri" w:hAnsi="Calibri"/>
                <w:color w:val="0000FF"/>
                <w:sz w:val="20"/>
                <w:szCs w:val="20"/>
                <w:u w:val="single"/>
              </w:rPr>
            </w:pPr>
            <w:hyperlink r:id="rId116" w:history="1">
              <w:r w:rsidRPr="00817D52">
                <w:rPr>
                  <w:rStyle w:val="Hyperlink"/>
                  <w:rFonts w:ascii="Calibri" w:hAnsi="Calibri"/>
                  <w:bCs/>
                  <w:sz w:val="20"/>
                  <w:szCs w:val="20"/>
                </w:rPr>
                <w:t>Employee and Labor Relations</w:t>
              </w:r>
            </w:hyperlink>
          </w:p>
        </w:tc>
      </w:tr>
      <w:tr w:rsidR="00BB6B92" w:rsidRPr="003E5808" w14:paraId="23016F8F" w14:textId="77777777" w:rsidTr="009C7EA0">
        <w:trPr>
          <w:trHeight w:val="315"/>
        </w:trPr>
        <w:tc>
          <w:tcPr>
            <w:tcW w:w="5520" w:type="dxa"/>
            <w:noWrap/>
          </w:tcPr>
          <w:p w14:paraId="1A92F8F1" w14:textId="2A66CD38" w:rsidR="00BB6B92" w:rsidRPr="003E5808" w:rsidRDefault="00BB6B92" w:rsidP="00BB6B92">
            <w:pPr>
              <w:rPr>
                <w:rFonts w:ascii="Calibri" w:hAnsi="Calibri"/>
                <w:color w:val="0000FF"/>
                <w:sz w:val="20"/>
                <w:szCs w:val="20"/>
                <w:u w:val="single"/>
              </w:rPr>
            </w:pPr>
          </w:p>
        </w:tc>
        <w:tc>
          <w:tcPr>
            <w:tcW w:w="5604" w:type="dxa"/>
            <w:noWrap/>
          </w:tcPr>
          <w:p w14:paraId="1364F46B" w14:textId="2FC05D3B" w:rsidR="00BB6B92" w:rsidRPr="003E5808" w:rsidRDefault="00CF782B" w:rsidP="00BB6B92">
            <w:pPr>
              <w:rPr>
                <w:rFonts w:ascii="Calibri" w:hAnsi="Calibri"/>
                <w:color w:val="0000FF"/>
                <w:sz w:val="20"/>
                <w:szCs w:val="20"/>
                <w:u w:val="single"/>
              </w:rPr>
            </w:pPr>
            <w:hyperlink r:id="rId117" w:history="1">
              <w:r w:rsidRPr="00CF782B">
                <w:rPr>
                  <w:rStyle w:val="Hyperlink"/>
                  <w:rFonts w:ascii="Calibri" w:hAnsi="Calibri"/>
                  <w:sz w:val="20"/>
                  <w:szCs w:val="20"/>
                </w:rPr>
                <w:t>Employee Hardship Fund</w:t>
              </w:r>
            </w:hyperlink>
          </w:p>
        </w:tc>
      </w:tr>
      <w:tr w:rsidR="00BB6B92" w:rsidRPr="003E5808" w14:paraId="4B583E80" w14:textId="77777777" w:rsidTr="009C7EA0">
        <w:trPr>
          <w:trHeight w:val="315"/>
        </w:trPr>
        <w:tc>
          <w:tcPr>
            <w:tcW w:w="5520" w:type="dxa"/>
            <w:noWrap/>
          </w:tcPr>
          <w:p w14:paraId="09218DC1" w14:textId="53837E5B" w:rsidR="00BB6B92" w:rsidRPr="003E5808" w:rsidRDefault="00BB6B92" w:rsidP="00BB6B92">
            <w:pPr>
              <w:rPr>
                <w:rFonts w:ascii="Calibri" w:hAnsi="Calibri"/>
                <w:color w:val="0000FF"/>
                <w:sz w:val="20"/>
                <w:szCs w:val="20"/>
                <w:u w:val="single"/>
              </w:rPr>
            </w:pPr>
            <w:r w:rsidRPr="003E5808">
              <w:rPr>
                <w:rFonts w:ascii="Calibri" w:hAnsi="Calibri"/>
                <w:b/>
                <w:bCs/>
                <w:sz w:val="20"/>
                <w:szCs w:val="20"/>
              </w:rPr>
              <w:t>BENEFITS, PAYROLL, TAXES</w:t>
            </w:r>
          </w:p>
        </w:tc>
        <w:tc>
          <w:tcPr>
            <w:tcW w:w="5604" w:type="dxa"/>
            <w:noWrap/>
          </w:tcPr>
          <w:p w14:paraId="6747DF8E" w14:textId="69DE1AA0" w:rsidR="00BB6B92" w:rsidRPr="003E5808" w:rsidRDefault="00CF782B" w:rsidP="00BB6B92">
            <w:pPr>
              <w:rPr>
                <w:rFonts w:ascii="Calibri" w:hAnsi="Calibri"/>
                <w:color w:val="0000FF"/>
                <w:sz w:val="20"/>
                <w:szCs w:val="20"/>
                <w:u w:val="single"/>
              </w:rPr>
            </w:pPr>
            <w:hyperlink r:id="rId118" w:history="1">
              <w:r w:rsidRPr="00817D52">
                <w:rPr>
                  <w:rStyle w:val="Hyperlink"/>
                  <w:rFonts w:ascii="Calibri" w:hAnsi="Calibri"/>
                  <w:bCs/>
                  <w:sz w:val="20"/>
                  <w:szCs w:val="20"/>
                </w:rPr>
                <w:t>Graduate Student Advocate</w:t>
              </w:r>
            </w:hyperlink>
          </w:p>
        </w:tc>
      </w:tr>
      <w:tr w:rsidR="00BB6B92" w:rsidRPr="003E5808" w14:paraId="48EF204B" w14:textId="77777777" w:rsidTr="009C7EA0">
        <w:trPr>
          <w:trHeight w:val="315"/>
        </w:trPr>
        <w:tc>
          <w:tcPr>
            <w:tcW w:w="5520" w:type="dxa"/>
            <w:noWrap/>
          </w:tcPr>
          <w:p w14:paraId="13628E44" w14:textId="76933A81" w:rsidR="00BB6B92" w:rsidRPr="003E5808" w:rsidRDefault="00BB6B92" w:rsidP="00BB6B92">
            <w:pPr>
              <w:rPr>
                <w:rFonts w:ascii="Calibri" w:hAnsi="Calibri"/>
                <w:color w:val="0000FF"/>
                <w:sz w:val="20"/>
                <w:szCs w:val="20"/>
                <w:u w:val="single"/>
              </w:rPr>
            </w:pPr>
            <w:hyperlink r:id="rId119" w:history="1">
              <w:r w:rsidRPr="007B0F14">
                <w:rPr>
                  <w:rStyle w:val="Hyperlink"/>
                  <w:rFonts w:asciiTheme="minorHAnsi" w:hAnsiTheme="minorHAnsi" w:cstheme="minorHAnsi"/>
                  <w:sz w:val="20"/>
                  <w:szCs w:val="20"/>
                </w:rPr>
                <w:t>Direct Deposit</w:t>
              </w:r>
            </w:hyperlink>
          </w:p>
        </w:tc>
        <w:tc>
          <w:tcPr>
            <w:tcW w:w="5604" w:type="dxa"/>
            <w:noWrap/>
          </w:tcPr>
          <w:p w14:paraId="46F89168" w14:textId="35154768" w:rsidR="00BB6B92" w:rsidRPr="00CF782B" w:rsidRDefault="00CF782B" w:rsidP="00BB6B92">
            <w:pPr>
              <w:rPr>
                <w:rFonts w:asciiTheme="minorHAnsi" w:hAnsiTheme="minorHAnsi" w:cstheme="minorHAnsi"/>
                <w:color w:val="0000FF"/>
                <w:sz w:val="20"/>
                <w:szCs w:val="20"/>
                <w:u w:val="single"/>
              </w:rPr>
            </w:pPr>
            <w:hyperlink r:id="rId120" w:history="1">
              <w:r w:rsidRPr="00CF782B">
                <w:rPr>
                  <w:rStyle w:val="Hyperlink"/>
                  <w:rFonts w:asciiTheme="minorHAnsi" w:hAnsiTheme="minorHAnsi" w:cstheme="minorHAnsi"/>
                  <w:bCs/>
                  <w:sz w:val="20"/>
                  <w:szCs w:val="20"/>
                </w:rPr>
                <w:t>Graduate Student H</w:t>
              </w:r>
              <w:r w:rsidR="00BB6B92" w:rsidRPr="00CF782B">
                <w:rPr>
                  <w:rStyle w:val="Hyperlink"/>
                  <w:rFonts w:asciiTheme="minorHAnsi" w:hAnsiTheme="minorHAnsi" w:cstheme="minorHAnsi"/>
                  <w:bCs/>
                  <w:sz w:val="20"/>
                  <w:szCs w:val="20"/>
                </w:rPr>
                <w:t>ardship Fund</w:t>
              </w:r>
            </w:hyperlink>
          </w:p>
        </w:tc>
      </w:tr>
      <w:tr w:rsidR="00BB6B92" w:rsidRPr="003E5808" w14:paraId="3DDD5CA4" w14:textId="77777777" w:rsidTr="009C7EA0">
        <w:trPr>
          <w:trHeight w:val="315"/>
        </w:trPr>
        <w:tc>
          <w:tcPr>
            <w:tcW w:w="5520" w:type="dxa"/>
            <w:noWrap/>
          </w:tcPr>
          <w:p w14:paraId="18B6AB19" w14:textId="3E96205C" w:rsidR="00BB6B92" w:rsidRPr="003E5808" w:rsidRDefault="00BB6B92" w:rsidP="00BB6B92">
            <w:pPr>
              <w:rPr>
                <w:rFonts w:ascii="Calibri" w:hAnsi="Calibri"/>
                <w:b/>
                <w:bCs/>
                <w:sz w:val="20"/>
                <w:szCs w:val="20"/>
              </w:rPr>
            </w:pPr>
            <w:hyperlink r:id="rId121" w:history="1">
              <w:r w:rsidRPr="003E5808">
                <w:rPr>
                  <w:rFonts w:ascii="Calibri" w:hAnsi="Calibri"/>
                  <w:color w:val="0000FF"/>
                  <w:sz w:val="20"/>
                  <w:szCs w:val="20"/>
                  <w:u w:val="single"/>
                </w:rPr>
                <w:t>Graduate Student Employee Benefits - RF</w:t>
              </w:r>
            </w:hyperlink>
          </w:p>
        </w:tc>
        <w:tc>
          <w:tcPr>
            <w:tcW w:w="5604" w:type="dxa"/>
            <w:noWrap/>
          </w:tcPr>
          <w:p w14:paraId="32CEAD5B" w14:textId="6998979C" w:rsidR="00BB6B92" w:rsidRPr="003E5808" w:rsidRDefault="00BB6B92" w:rsidP="00BB6B92">
            <w:pPr>
              <w:rPr>
                <w:rFonts w:ascii="Calibri" w:hAnsi="Calibri"/>
                <w:color w:val="0000FF"/>
                <w:sz w:val="20"/>
                <w:szCs w:val="20"/>
                <w:u w:val="single"/>
              </w:rPr>
            </w:pPr>
            <w:hyperlink r:id="rId122" w:history="1">
              <w:r w:rsidRPr="00B27E43">
                <w:rPr>
                  <w:rStyle w:val="Hyperlink"/>
                  <w:rFonts w:ascii="Calibri" w:hAnsi="Calibri"/>
                  <w:bCs/>
                  <w:sz w:val="20"/>
                  <w:szCs w:val="20"/>
                </w:rPr>
                <w:t>Justice for the Underserved in STEM (JUST)</w:t>
              </w:r>
            </w:hyperlink>
          </w:p>
        </w:tc>
      </w:tr>
      <w:tr w:rsidR="00BB6B92" w:rsidRPr="003E5808" w14:paraId="3401CB6B" w14:textId="77777777" w:rsidTr="009C7EA0">
        <w:trPr>
          <w:trHeight w:val="315"/>
        </w:trPr>
        <w:tc>
          <w:tcPr>
            <w:tcW w:w="5520" w:type="dxa"/>
            <w:noWrap/>
          </w:tcPr>
          <w:p w14:paraId="7037DE96" w14:textId="042F670A" w:rsidR="00BB6B92" w:rsidRPr="003E5808" w:rsidRDefault="00BB6B92" w:rsidP="00BB6B92">
            <w:pPr>
              <w:rPr>
                <w:rFonts w:ascii="Calibri" w:hAnsi="Calibri"/>
                <w:color w:val="0000FF"/>
                <w:sz w:val="20"/>
                <w:szCs w:val="20"/>
                <w:u w:val="single"/>
              </w:rPr>
            </w:pPr>
            <w:hyperlink r:id="rId123" w:history="1">
              <w:r w:rsidRPr="003E5808">
                <w:rPr>
                  <w:rFonts w:ascii="Calibri" w:hAnsi="Calibri"/>
                  <w:color w:val="0000FF"/>
                  <w:sz w:val="20"/>
                  <w:szCs w:val="20"/>
                  <w:u w:val="single"/>
                </w:rPr>
                <w:t xml:space="preserve">Graduate Student Employee Benefits - State </w:t>
              </w:r>
            </w:hyperlink>
          </w:p>
        </w:tc>
        <w:tc>
          <w:tcPr>
            <w:tcW w:w="5604" w:type="dxa"/>
            <w:noWrap/>
          </w:tcPr>
          <w:p w14:paraId="2A63069F" w14:textId="1DFD31B0" w:rsidR="00BB6B92" w:rsidRPr="003E5808" w:rsidRDefault="00BB6B92" w:rsidP="00BB6B92">
            <w:pPr>
              <w:rPr>
                <w:rFonts w:ascii="Calibri" w:hAnsi="Calibri"/>
                <w:color w:val="0000FF"/>
                <w:sz w:val="20"/>
                <w:szCs w:val="20"/>
                <w:u w:val="single"/>
              </w:rPr>
            </w:pPr>
            <w:hyperlink r:id="rId124" w:history="1">
              <w:r w:rsidRPr="00B27E43">
                <w:rPr>
                  <w:rStyle w:val="Hyperlink"/>
                  <w:rFonts w:ascii="Calibri" w:hAnsi="Calibri"/>
                  <w:bCs/>
                  <w:sz w:val="20"/>
                  <w:szCs w:val="20"/>
                </w:rPr>
                <w:t>Krasner Psychological Center</w:t>
              </w:r>
            </w:hyperlink>
          </w:p>
        </w:tc>
      </w:tr>
      <w:tr w:rsidR="00BB6B92" w:rsidRPr="003E5808" w14:paraId="3D5129D0" w14:textId="77777777" w:rsidTr="009C7EA0">
        <w:trPr>
          <w:trHeight w:val="315"/>
        </w:trPr>
        <w:tc>
          <w:tcPr>
            <w:tcW w:w="5520" w:type="dxa"/>
            <w:noWrap/>
          </w:tcPr>
          <w:p w14:paraId="43E5908D" w14:textId="2D85E320" w:rsidR="00BB6B92" w:rsidRPr="003E5808" w:rsidRDefault="00BB6B92" w:rsidP="00BB6B92">
            <w:pPr>
              <w:rPr>
                <w:rFonts w:ascii="Calibri" w:hAnsi="Calibri"/>
                <w:color w:val="0000FF"/>
                <w:sz w:val="20"/>
                <w:szCs w:val="20"/>
                <w:u w:val="single"/>
              </w:rPr>
            </w:pPr>
            <w:hyperlink r:id="rId125" w:history="1">
              <w:r w:rsidRPr="00270865">
                <w:rPr>
                  <w:rStyle w:val="Hyperlink"/>
                  <w:rFonts w:ascii="Calibri" w:hAnsi="Calibri"/>
                  <w:sz w:val="20"/>
                  <w:szCs w:val="20"/>
                </w:rPr>
                <w:t>Non-Resident Alien Tax Information</w:t>
              </w:r>
            </w:hyperlink>
          </w:p>
        </w:tc>
        <w:tc>
          <w:tcPr>
            <w:tcW w:w="5604" w:type="dxa"/>
            <w:noWrap/>
          </w:tcPr>
          <w:p w14:paraId="58E75267" w14:textId="1567E3A3" w:rsidR="00BB6B92" w:rsidRPr="003E5808" w:rsidRDefault="00BB6B92" w:rsidP="00BB6B92">
            <w:pPr>
              <w:rPr>
                <w:rFonts w:ascii="Calibri" w:hAnsi="Calibri"/>
                <w:color w:val="0000FF"/>
                <w:sz w:val="20"/>
                <w:szCs w:val="20"/>
                <w:u w:val="single"/>
              </w:rPr>
            </w:pPr>
            <w:hyperlink r:id="rId126" w:history="1">
              <w:r w:rsidRPr="00817D52">
                <w:rPr>
                  <w:rStyle w:val="Hyperlink"/>
                  <w:rFonts w:ascii="Calibri" w:hAnsi="Calibri"/>
                  <w:bCs/>
                  <w:sz w:val="20"/>
                  <w:szCs w:val="20"/>
                </w:rPr>
                <w:t>Office of Diversity, Inclusion, and Intercultural Initiatives</w:t>
              </w:r>
            </w:hyperlink>
          </w:p>
        </w:tc>
      </w:tr>
      <w:tr w:rsidR="00BB6B92" w:rsidRPr="003E5808" w14:paraId="37EE7913" w14:textId="77777777" w:rsidTr="009C7EA0">
        <w:trPr>
          <w:trHeight w:val="315"/>
        </w:trPr>
        <w:tc>
          <w:tcPr>
            <w:tcW w:w="5520" w:type="dxa"/>
            <w:noWrap/>
          </w:tcPr>
          <w:p w14:paraId="6DBDD5B8" w14:textId="046710EE" w:rsidR="00BB6B92" w:rsidRPr="003E5808" w:rsidRDefault="00BB6B92" w:rsidP="00BB6B92">
            <w:pPr>
              <w:rPr>
                <w:rFonts w:ascii="Calibri" w:hAnsi="Calibri"/>
                <w:color w:val="0000FF"/>
                <w:sz w:val="20"/>
                <w:szCs w:val="20"/>
                <w:u w:val="single"/>
              </w:rPr>
            </w:pPr>
            <w:hyperlink r:id="rId127" w:history="1">
              <w:r w:rsidRPr="003E5808">
                <w:rPr>
                  <w:rFonts w:ascii="Calibri" w:hAnsi="Calibri"/>
                  <w:color w:val="0000FF"/>
                  <w:sz w:val="20"/>
                  <w:szCs w:val="20"/>
                  <w:u w:val="single"/>
                </w:rPr>
                <w:t xml:space="preserve">NYSHIP </w:t>
              </w:r>
              <w:r>
                <w:rPr>
                  <w:rFonts w:ascii="Calibri" w:hAnsi="Calibri"/>
                  <w:color w:val="0000FF"/>
                  <w:sz w:val="20"/>
                  <w:szCs w:val="20"/>
                  <w:u w:val="single"/>
                </w:rPr>
                <w:t>O</w:t>
              </w:r>
              <w:r w:rsidRPr="003E5808">
                <w:rPr>
                  <w:rFonts w:ascii="Calibri" w:hAnsi="Calibri"/>
                  <w:color w:val="0000FF"/>
                  <w:sz w:val="20"/>
                  <w:szCs w:val="20"/>
                  <w:u w:val="single"/>
                </w:rPr>
                <w:t>nline Insurance Information</w:t>
              </w:r>
            </w:hyperlink>
          </w:p>
        </w:tc>
        <w:tc>
          <w:tcPr>
            <w:tcW w:w="5604" w:type="dxa"/>
            <w:noWrap/>
          </w:tcPr>
          <w:p w14:paraId="26BCE6C9" w14:textId="4E4B5310" w:rsidR="00BB6B92" w:rsidRPr="003E5808" w:rsidRDefault="00BB6B92" w:rsidP="00BB6B92">
            <w:pPr>
              <w:rPr>
                <w:rFonts w:ascii="Calibri" w:hAnsi="Calibri"/>
                <w:color w:val="0000FF"/>
                <w:sz w:val="20"/>
                <w:szCs w:val="20"/>
                <w:u w:val="single"/>
              </w:rPr>
            </w:pPr>
            <w:hyperlink r:id="rId128" w:history="1">
              <w:r w:rsidRPr="00B27E43">
                <w:rPr>
                  <w:rStyle w:val="Hyperlink"/>
                  <w:rFonts w:ascii="Calibri" w:hAnsi="Calibri"/>
                  <w:bCs/>
                  <w:sz w:val="20"/>
                  <w:szCs w:val="20"/>
                </w:rPr>
                <w:t>Office of Equity and Access</w:t>
              </w:r>
            </w:hyperlink>
          </w:p>
        </w:tc>
      </w:tr>
      <w:tr w:rsidR="00BB6B92" w:rsidRPr="003E5808" w14:paraId="5FAC1896" w14:textId="77777777" w:rsidTr="009C7EA0">
        <w:trPr>
          <w:trHeight w:val="315"/>
        </w:trPr>
        <w:tc>
          <w:tcPr>
            <w:tcW w:w="5520" w:type="dxa"/>
            <w:noWrap/>
          </w:tcPr>
          <w:p w14:paraId="52A78F64" w14:textId="36F576F0" w:rsidR="00BB6B92" w:rsidRPr="003E5808" w:rsidRDefault="00BB6B92" w:rsidP="00BB6B92">
            <w:pPr>
              <w:rPr>
                <w:rFonts w:ascii="Calibri" w:hAnsi="Calibri"/>
                <w:color w:val="0000FF"/>
                <w:sz w:val="20"/>
                <w:szCs w:val="20"/>
                <w:u w:val="single"/>
              </w:rPr>
            </w:pPr>
            <w:hyperlink r:id="rId129" w:history="1">
              <w:r w:rsidRPr="005B55E5">
                <w:rPr>
                  <w:rStyle w:val="Hyperlink"/>
                  <w:rFonts w:ascii="Calibri" w:hAnsi="Calibri"/>
                  <w:sz w:val="20"/>
                  <w:szCs w:val="20"/>
                </w:rPr>
                <w:t>New York State Residency</w:t>
              </w:r>
            </w:hyperlink>
          </w:p>
        </w:tc>
        <w:tc>
          <w:tcPr>
            <w:tcW w:w="5604" w:type="dxa"/>
            <w:noWrap/>
          </w:tcPr>
          <w:p w14:paraId="0134BFBB" w14:textId="5BFBCB66" w:rsidR="00BB6B92" w:rsidRPr="003E5808" w:rsidRDefault="00BB6B92" w:rsidP="00BB6B92">
            <w:pPr>
              <w:rPr>
                <w:rFonts w:ascii="Calibri" w:hAnsi="Calibri"/>
                <w:color w:val="0000FF"/>
                <w:sz w:val="20"/>
                <w:szCs w:val="20"/>
                <w:u w:val="single"/>
              </w:rPr>
            </w:pPr>
            <w:hyperlink r:id="rId130" w:history="1">
              <w:r w:rsidRPr="00B27E43">
                <w:rPr>
                  <w:rStyle w:val="Hyperlink"/>
                  <w:rFonts w:ascii="Calibri" w:hAnsi="Calibri"/>
                  <w:bCs/>
                  <w:sz w:val="20"/>
                  <w:szCs w:val="20"/>
                </w:rPr>
                <w:t>Ombuds Office</w:t>
              </w:r>
            </w:hyperlink>
          </w:p>
        </w:tc>
      </w:tr>
      <w:tr w:rsidR="00BB6B92" w:rsidRPr="003E5808" w14:paraId="26CF7F59" w14:textId="77777777" w:rsidTr="009C7EA0">
        <w:trPr>
          <w:trHeight w:val="315"/>
        </w:trPr>
        <w:tc>
          <w:tcPr>
            <w:tcW w:w="5520" w:type="dxa"/>
            <w:noWrap/>
          </w:tcPr>
          <w:p w14:paraId="03EE4969" w14:textId="5D35D123" w:rsidR="00BB6B92" w:rsidRDefault="00BB6B92" w:rsidP="00BB6B92">
            <w:hyperlink r:id="rId131" w:history="1">
              <w:r w:rsidRPr="00533BDB">
                <w:rPr>
                  <w:rStyle w:val="Hyperlink"/>
                  <w:rFonts w:asciiTheme="minorHAnsi" w:hAnsiTheme="minorHAnsi" w:cstheme="minorHAnsi"/>
                  <w:sz w:val="20"/>
                  <w:szCs w:val="20"/>
                </w:rPr>
                <w:t>Parental Leave</w:t>
              </w:r>
            </w:hyperlink>
          </w:p>
        </w:tc>
        <w:tc>
          <w:tcPr>
            <w:tcW w:w="5604" w:type="dxa"/>
            <w:noWrap/>
          </w:tcPr>
          <w:p w14:paraId="6782FA76" w14:textId="4CC05E85" w:rsidR="00BB6B92" w:rsidRDefault="00BB6B92" w:rsidP="00BB6B92">
            <w:hyperlink r:id="rId132" w:history="1">
              <w:r w:rsidRPr="00B27E43">
                <w:rPr>
                  <w:rStyle w:val="Hyperlink"/>
                  <w:rFonts w:ascii="Calibri" w:hAnsi="Calibri"/>
                  <w:bCs/>
                  <w:sz w:val="20"/>
                  <w:szCs w:val="20"/>
                </w:rPr>
                <w:t>S</w:t>
              </w:r>
              <w:r w:rsidR="00736EC2">
                <w:rPr>
                  <w:rStyle w:val="Hyperlink"/>
                  <w:rFonts w:ascii="Calibri" w:hAnsi="Calibri"/>
                  <w:bCs/>
                  <w:sz w:val="20"/>
                  <w:szCs w:val="20"/>
                </w:rPr>
                <w:t xml:space="preserve">eawolves </w:t>
              </w:r>
              <w:r w:rsidRPr="00B27E43">
                <w:rPr>
                  <w:rStyle w:val="Hyperlink"/>
                  <w:rFonts w:ascii="Calibri" w:hAnsi="Calibri"/>
                  <w:bCs/>
                  <w:sz w:val="20"/>
                  <w:szCs w:val="20"/>
                </w:rPr>
                <w:t>Food Pantry</w:t>
              </w:r>
            </w:hyperlink>
          </w:p>
        </w:tc>
      </w:tr>
      <w:tr w:rsidR="00BB6B92" w:rsidRPr="003E5808" w14:paraId="5ACAA386" w14:textId="77777777" w:rsidTr="009C7EA0">
        <w:trPr>
          <w:trHeight w:val="315"/>
        </w:trPr>
        <w:tc>
          <w:tcPr>
            <w:tcW w:w="5520" w:type="dxa"/>
            <w:noWrap/>
          </w:tcPr>
          <w:p w14:paraId="68382069" w14:textId="4424C2CC" w:rsidR="00BB6B92" w:rsidRPr="003E5808" w:rsidRDefault="00BB6B92" w:rsidP="00BB6B92">
            <w:pPr>
              <w:rPr>
                <w:rFonts w:ascii="Calibri" w:hAnsi="Calibri"/>
                <w:color w:val="0000FF"/>
                <w:sz w:val="20"/>
                <w:szCs w:val="20"/>
                <w:u w:val="single"/>
              </w:rPr>
            </w:pPr>
            <w:hyperlink r:id="rId133" w:history="1">
              <w:r w:rsidRPr="00B263D3">
                <w:rPr>
                  <w:rStyle w:val="Hyperlink"/>
                  <w:rFonts w:ascii="Calibri" w:hAnsi="Calibri"/>
                  <w:sz w:val="20"/>
                  <w:szCs w:val="20"/>
                </w:rPr>
                <w:t>Request for Leave of Abse</w:t>
              </w:r>
              <w:r>
                <w:rPr>
                  <w:rStyle w:val="Hyperlink"/>
                  <w:rFonts w:ascii="Calibri" w:hAnsi="Calibri"/>
                  <w:sz w:val="20"/>
                  <w:szCs w:val="20"/>
                </w:rPr>
                <w:t>nce F</w:t>
              </w:r>
              <w:r w:rsidRPr="00B263D3">
                <w:rPr>
                  <w:rStyle w:val="Hyperlink"/>
                  <w:rFonts w:ascii="Calibri" w:hAnsi="Calibri"/>
                  <w:sz w:val="20"/>
                  <w:szCs w:val="20"/>
                </w:rPr>
                <w:t>orm</w:t>
              </w:r>
            </w:hyperlink>
          </w:p>
        </w:tc>
        <w:tc>
          <w:tcPr>
            <w:tcW w:w="5604" w:type="dxa"/>
            <w:noWrap/>
          </w:tcPr>
          <w:p w14:paraId="4C40535B" w14:textId="6880F1D7" w:rsidR="00BB6B92" w:rsidRPr="00B27E43" w:rsidRDefault="00BB6B92" w:rsidP="00BB6B92">
            <w:pPr>
              <w:rPr>
                <w:rFonts w:ascii="Calibri" w:hAnsi="Calibri"/>
                <w:color w:val="0000FF"/>
                <w:sz w:val="20"/>
                <w:szCs w:val="20"/>
                <w:u w:val="single"/>
              </w:rPr>
            </w:pPr>
            <w:hyperlink r:id="rId134" w:history="1">
              <w:r w:rsidRPr="00B27E43">
                <w:rPr>
                  <w:rStyle w:val="Hyperlink"/>
                  <w:rFonts w:ascii="Calibri" w:hAnsi="Calibri"/>
                  <w:bCs/>
                  <w:sz w:val="20"/>
                  <w:szCs w:val="20"/>
                </w:rPr>
                <w:t>Student Accessibility Support Center (SASC)</w:t>
              </w:r>
            </w:hyperlink>
          </w:p>
        </w:tc>
      </w:tr>
      <w:tr w:rsidR="00BB6B92" w:rsidRPr="003E5808" w14:paraId="3A428E14" w14:textId="77777777" w:rsidTr="009C7EA0">
        <w:trPr>
          <w:trHeight w:val="315"/>
        </w:trPr>
        <w:tc>
          <w:tcPr>
            <w:tcW w:w="5520" w:type="dxa"/>
            <w:noWrap/>
          </w:tcPr>
          <w:p w14:paraId="2AF020E0" w14:textId="5151EFC3" w:rsidR="00BB6B92" w:rsidRPr="003E5808" w:rsidRDefault="00BB6B92" w:rsidP="00BB6B92">
            <w:pPr>
              <w:rPr>
                <w:rFonts w:ascii="Calibri" w:hAnsi="Calibri"/>
                <w:color w:val="0000FF"/>
                <w:sz w:val="20"/>
                <w:szCs w:val="20"/>
                <w:u w:val="single"/>
              </w:rPr>
            </w:pPr>
            <w:hyperlink r:id="rId135" w:history="1">
              <w:r>
                <w:rPr>
                  <w:rFonts w:ascii="Calibri" w:hAnsi="Calibri"/>
                  <w:color w:val="0000FF"/>
                  <w:sz w:val="20"/>
                  <w:szCs w:val="20"/>
                  <w:u w:val="single"/>
                </w:rPr>
                <w:t>Social Security A</w:t>
              </w:r>
              <w:r w:rsidRPr="003E5808">
                <w:rPr>
                  <w:rFonts w:ascii="Calibri" w:hAnsi="Calibri"/>
                  <w:color w:val="0000FF"/>
                  <w:sz w:val="20"/>
                  <w:szCs w:val="20"/>
                  <w:u w:val="single"/>
                </w:rPr>
                <w:t>pplic</w:t>
              </w:r>
              <w:r>
                <w:rPr>
                  <w:rFonts w:ascii="Calibri" w:hAnsi="Calibri"/>
                  <w:color w:val="0000FF"/>
                  <w:sz w:val="20"/>
                  <w:szCs w:val="20"/>
                  <w:u w:val="single"/>
                </w:rPr>
                <w:t>ation F</w:t>
              </w:r>
              <w:r w:rsidRPr="003E5808">
                <w:rPr>
                  <w:rFonts w:ascii="Calibri" w:hAnsi="Calibri"/>
                  <w:color w:val="0000FF"/>
                  <w:sz w:val="20"/>
                  <w:szCs w:val="20"/>
                  <w:u w:val="single"/>
                </w:rPr>
                <w:t>orm</w:t>
              </w:r>
            </w:hyperlink>
          </w:p>
        </w:tc>
        <w:tc>
          <w:tcPr>
            <w:tcW w:w="5604" w:type="dxa"/>
            <w:noWrap/>
          </w:tcPr>
          <w:p w14:paraId="5929F901" w14:textId="612C0449" w:rsidR="00BB6B92" w:rsidRPr="003E5808" w:rsidRDefault="00736EC2" w:rsidP="00BB6B92">
            <w:pPr>
              <w:rPr>
                <w:rFonts w:ascii="Calibri" w:hAnsi="Calibri"/>
                <w:color w:val="0000FF"/>
                <w:sz w:val="20"/>
                <w:szCs w:val="20"/>
                <w:u w:val="single"/>
              </w:rPr>
            </w:pPr>
            <w:hyperlink r:id="rId136" w:history="1">
              <w:r w:rsidRPr="00A651EB">
                <w:rPr>
                  <w:rStyle w:val="Hyperlink"/>
                  <w:rFonts w:ascii="Calibri" w:hAnsi="Calibri"/>
                  <w:bCs/>
                  <w:sz w:val="20"/>
                  <w:szCs w:val="20"/>
                </w:rPr>
                <w:t xml:space="preserve">Student </w:t>
              </w:r>
              <w:r>
                <w:rPr>
                  <w:rStyle w:val="Hyperlink"/>
                  <w:rFonts w:ascii="Calibri" w:hAnsi="Calibri"/>
                  <w:bCs/>
                  <w:sz w:val="20"/>
                  <w:szCs w:val="20"/>
                </w:rPr>
                <w:t>E</w:t>
              </w:r>
              <w:r w:rsidRPr="00A651EB">
                <w:rPr>
                  <w:rStyle w:val="Hyperlink"/>
                  <w:rFonts w:ascii="Calibri" w:hAnsi="Calibri"/>
                  <w:bCs/>
                  <w:sz w:val="20"/>
                  <w:szCs w:val="20"/>
                </w:rPr>
                <w:t>mergency</w:t>
              </w:r>
              <w:r>
                <w:rPr>
                  <w:rStyle w:val="Hyperlink"/>
                  <w:rFonts w:ascii="Calibri" w:hAnsi="Calibri"/>
                  <w:bCs/>
                  <w:sz w:val="20"/>
                  <w:szCs w:val="20"/>
                </w:rPr>
                <w:t xml:space="preserve"> Support</w:t>
              </w:r>
              <w:r w:rsidRPr="00A651EB">
                <w:rPr>
                  <w:rStyle w:val="Hyperlink"/>
                  <w:rFonts w:ascii="Calibri" w:hAnsi="Calibri"/>
                  <w:bCs/>
                  <w:sz w:val="20"/>
                  <w:szCs w:val="20"/>
                </w:rPr>
                <w:t xml:space="preserve"> </w:t>
              </w:r>
              <w:r>
                <w:rPr>
                  <w:rStyle w:val="Hyperlink"/>
                  <w:rFonts w:ascii="Calibri" w:hAnsi="Calibri"/>
                  <w:bCs/>
                  <w:sz w:val="20"/>
                  <w:szCs w:val="20"/>
                </w:rPr>
                <w:t>F</w:t>
              </w:r>
              <w:r w:rsidRPr="00A651EB">
                <w:rPr>
                  <w:rStyle w:val="Hyperlink"/>
                  <w:rFonts w:ascii="Calibri" w:hAnsi="Calibri"/>
                  <w:bCs/>
                  <w:sz w:val="20"/>
                  <w:szCs w:val="20"/>
                </w:rPr>
                <w:t>und</w:t>
              </w:r>
            </w:hyperlink>
          </w:p>
        </w:tc>
      </w:tr>
      <w:tr w:rsidR="00736EC2" w:rsidRPr="003E5808" w14:paraId="35DE28EF" w14:textId="77777777" w:rsidTr="009C7EA0">
        <w:trPr>
          <w:trHeight w:val="315"/>
        </w:trPr>
        <w:tc>
          <w:tcPr>
            <w:tcW w:w="5520" w:type="dxa"/>
            <w:noWrap/>
          </w:tcPr>
          <w:p w14:paraId="265172A1" w14:textId="4F67FC02" w:rsidR="00736EC2" w:rsidRPr="003E5808" w:rsidRDefault="00736EC2" w:rsidP="00736EC2">
            <w:pPr>
              <w:rPr>
                <w:rFonts w:ascii="Calibri" w:hAnsi="Calibri"/>
                <w:color w:val="0000FF"/>
                <w:sz w:val="20"/>
                <w:szCs w:val="20"/>
                <w:u w:val="single"/>
              </w:rPr>
            </w:pPr>
            <w:hyperlink r:id="rId137" w:history="1">
              <w:r w:rsidRPr="003E5808">
                <w:rPr>
                  <w:rFonts w:ascii="Calibri" w:hAnsi="Calibri"/>
                  <w:color w:val="0000FF"/>
                  <w:sz w:val="20"/>
                  <w:szCs w:val="20"/>
                  <w:u w:val="single"/>
                </w:rPr>
                <w:t>Social Security</w:t>
              </w:r>
              <w:r>
                <w:rPr>
                  <w:rFonts w:ascii="Calibri" w:hAnsi="Calibri"/>
                  <w:color w:val="0000FF"/>
                  <w:sz w:val="20"/>
                  <w:szCs w:val="20"/>
                  <w:u w:val="single"/>
                </w:rPr>
                <w:t xml:space="preserve"> I</w:t>
              </w:r>
              <w:r w:rsidRPr="003E5808">
                <w:rPr>
                  <w:rFonts w:ascii="Calibri" w:hAnsi="Calibri"/>
                  <w:color w:val="0000FF"/>
                  <w:sz w:val="20"/>
                  <w:szCs w:val="20"/>
                  <w:u w:val="single"/>
                </w:rPr>
                <w:t xml:space="preserve">nformation </w:t>
              </w:r>
            </w:hyperlink>
          </w:p>
        </w:tc>
        <w:tc>
          <w:tcPr>
            <w:tcW w:w="5604" w:type="dxa"/>
            <w:noWrap/>
          </w:tcPr>
          <w:p w14:paraId="1DA74A68" w14:textId="0FC74D9A" w:rsidR="00736EC2" w:rsidRPr="003E5808" w:rsidRDefault="00736EC2" w:rsidP="00736EC2">
            <w:pPr>
              <w:rPr>
                <w:rFonts w:ascii="Calibri" w:hAnsi="Calibri"/>
                <w:color w:val="0000FF"/>
                <w:sz w:val="20"/>
                <w:szCs w:val="20"/>
                <w:u w:val="single"/>
              </w:rPr>
            </w:pPr>
            <w:hyperlink r:id="rId138" w:history="1">
              <w:r w:rsidRPr="00B27E43">
                <w:rPr>
                  <w:rStyle w:val="Hyperlink"/>
                  <w:rFonts w:asciiTheme="minorHAnsi" w:hAnsiTheme="minorHAnsi" w:cs="Tahoma"/>
                  <w:bCs/>
                  <w:sz w:val="20"/>
                  <w:szCs w:val="20"/>
                </w:rPr>
                <w:t>Student Health Services</w:t>
              </w:r>
            </w:hyperlink>
          </w:p>
        </w:tc>
      </w:tr>
      <w:tr w:rsidR="00736EC2" w:rsidRPr="003E5808" w14:paraId="4E77ED9A" w14:textId="77777777" w:rsidTr="009C7EA0">
        <w:trPr>
          <w:trHeight w:val="315"/>
        </w:trPr>
        <w:tc>
          <w:tcPr>
            <w:tcW w:w="5520" w:type="dxa"/>
            <w:noWrap/>
          </w:tcPr>
          <w:p w14:paraId="26D538A9" w14:textId="127F5EF6" w:rsidR="00736EC2" w:rsidRPr="003E5808" w:rsidRDefault="00736EC2" w:rsidP="00736EC2">
            <w:pPr>
              <w:rPr>
                <w:rFonts w:ascii="Calibri" w:hAnsi="Calibri"/>
                <w:color w:val="0000FF"/>
                <w:sz w:val="20"/>
                <w:szCs w:val="20"/>
                <w:u w:val="single"/>
              </w:rPr>
            </w:pPr>
            <w:hyperlink r:id="rId139" w:history="1">
              <w:r w:rsidRPr="003E5808">
                <w:rPr>
                  <w:rFonts w:ascii="Calibri" w:hAnsi="Calibri"/>
                  <w:color w:val="0000FF"/>
                  <w:sz w:val="20"/>
                  <w:szCs w:val="20"/>
                  <w:u w:val="single"/>
                </w:rPr>
                <w:t xml:space="preserve">Tax Forms and </w:t>
              </w:r>
              <w:r>
                <w:rPr>
                  <w:rFonts w:ascii="Calibri" w:hAnsi="Calibri"/>
                  <w:color w:val="0000FF"/>
                  <w:sz w:val="20"/>
                  <w:szCs w:val="20"/>
                  <w:u w:val="single"/>
                </w:rPr>
                <w:t>I</w:t>
              </w:r>
              <w:r w:rsidRPr="003E5808">
                <w:rPr>
                  <w:rFonts w:ascii="Calibri" w:hAnsi="Calibri"/>
                  <w:color w:val="0000FF"/>
                  <w:sz w:val="20"/>
                  <w:szCs w:val="20"/>
                  <w:u w:val="single"/>
                </w:rPr>
                <w:t>nformation</w:t>
              </w:r>
            </w:hyperlink>
          </w:p>
        </w:tc>
        <w:tc>
          <w:tcPr>
            <w:tcW w:w="5604" w:type="dxa"/>
            <w:noWrap/>
          </w:tcPr>
          <w:p w14:paraId="5CEB6B15" w14:textId="6BF8D77F" w:rsidR="00736EC2" w:rsidRPr="003E5808" w:rsidRDefault="00736EC2" w:rsidP="00736EC2">
            <w:pPr>
              <w:rPr>
                <w:rFonts w:ascii="Calibri" w:hAnsi="Calibri"/>
                <w:color w:val="0000FF"/>
                <w:sz w:val="20"/>
                <w:szCs w:val="20"/>
                <w:u w:val="single"/>
              </w:rPr>
            </w:pPr>
            <w:hyperlink r:id="rId140" w:history="1">
              <w:r w:rsidRPr="00B27E43">
                <w:rPr>
                  <w:rStyle w:val="Hyperlink"/>
                  <w:rFonts w:ascii="Calibri" w:hAnsi="Calibri"/>
                  <w:bCs/>
                  <w:sz w:val="20"/>
                  <w:szCs w:val="20"/>
                </w:rPr>
                <w:t>Student Support Team</w:t>
              </w:r>
            </w:hyperlink>
          </w:p>
        </w:tc>
      </w:tr>
      <w:tr w:rsidR="00736EC2" w:rsidRPr="003E5808" w14:paraId="1B719CE8" w14:textId="77777777" w:rsidTr="009C7EA0">
        <w:trPr>
          <w:trHeight w:val="315"/>
        </w:trPr>
        <w:tc>
          <w:tcPr>
            <w:tcW w:w="5520" w:type="dxa"/>
            <w:noWrap/>
          </w:tcPr>
          <w:p w14:paraId="69E31924" w14:textId="0CC33C3A" w:rsidR="00736EC2" w:rsidRPr="003E5808" w:rsidRDefault="00736EC2" w:rsidP="00736EC2">
            <w:pPr>
              <w:rPr>
                <w:rFonts w:ascii="Calibri" w:hAnsi="Calibri"/>
                <w:color w:val="0000FF"/>
                <w:sz w:val="20"/>
                <w:szCs w:val="20"/>
                <w:u w:val="single"/>
              </w:rPr>
            </w:pPr>
          </w:p>
        </w:tc>
        <w:tc>
          <w:tcPr>
            <w:tcW w:w="5604" w:type="dxa"/>
            <w:noWrap/>
          </w:tcPr>
          <w:p w14:paraId="48485F02" w14:textId="65C1CE88" w:rsidR="00736EC2" w:rsidRPr="003E5808" w:rsidRDefault="00736EC2" w:rsidP="00736EC2">
            <w:pPr>
              <w:rPr>
                <w:rFonts w:ascii="Calibri" w:hAnsi="Calibri"/>
                <w:color w:val="0000FF"/>
                <w:sz w:val="20"/>
                <w:szCs w:val="20"/>
                <w:u w:val="single"/>
              </w:rPr>
            </w:pPr>
          </w:p>
        </w:tc>
      </w:tr>
      <w:tr w:rsidR="00736EC2" w:rsidRPr="003E5808" w14:paraId="6D947508" w14:textId="77777777" w:rsidTr="005047D6">
        <w:trPr>
          <w:trHeight w:val="315"/>
        </w:trPr>
        <w:tc>
          <w:tcPr>
            <w:tcW w:w="5520" w:type="dxa"/>
            <w:noWrap/>
          </w:tcPr>
          <w:p w14:paraId="5DE554AD" w14:textId="368D1BEA" w:rsidR="00736EC2" w:rsidRPr="007B0F14" w:rsidRDefault="00736EC2" w:rsidP="00736EC2">
            <w:pPr>
              <w:rPr>
                <w:rFonts w:asciiTheme="minorHAnsi" w:hAnsiTheme="minorHAnsi" w:cstheme="minorHAnsi"/>
                <w:sz w:val="20"/>
                <w:szCs w:val="20"/>
              </w:rPr>
            </w:pPr>
          </w:p>
        </w:tc>
        <w:tc>
          <w:tcPr>
            <w:tcW w:w="5604" w:type="dxa"/>
            <w:noWrap/>
          </w:tcPr>
          <w:p w14:paraId="41EE49DD" w14:textId="571D2B2B" w:rsidR="00736EC2" w:rsidRPr="003E5808" w:rsidRDefault="00736EC2" w:rsidP="00736EC2">
            <w:pPr>
              <w:rPr>
                <w:rFonts w:ascii="Calibri" w:hAnsi="Calibri"/>
                <w:color w:val="0000FF"/>
                <w:sz w:val="20"/>
                <w:szCs w:val="20"/>
                <w:u w:val="single"/>
              </w:rPr>
            </w:pPr>
          </w:p>
        </w:tc>
      </w:tr>
      <w:tr w:rsidR="00736EC2" w:rsidRPr="003E5808" w14:paraId="0D00E12B" w14:textId="77777777" w:rsidTr="009C7EA0">
        <w:trPr>
          <w:trHeight w:val="315"/>
        </w:trPr>
        <w:tc>
          <w:tcPr>
            <w:tcW w:w="5520" w:type="dxa"/>
            <w:noWrap/>
          </w:tcPr>
          <w:p w14:paraId="709D2733" w14:textId="5E74BDAB" w:rsidR="00736EC2" w:rsidRPr="003E5808" w:rsidRDefault="00736EC2" w:rsidP="00736EC2">
            <w:pPr>
              <w:rPr>
                <w:rFonts w:ascii="Calibri" w:hAnsi="Calibri"/>
                <w:color w:val="0000FF"/>
                <w:sz w:val="20"/>
                <w:szCs w:val="20"/>
                <w:u w:val="single"/>
              </w:rPr>
            </w:pPr>
          </w:p>
        </w:tc>
        <w:tc>
          <w:tcPr>
            <w:tcW w:w="5604" w:type="dxa"/>
            <w:noWrap/>
          </w:tcPr>
          <w:p w14:paraId="57F5D533" w14:textId="28A0FADD" w:rsidR="00736EC2" w:rsidRPr="003E5808" w:rsidRDefault="00736EC2" w:rsidP="00736EC2">
            <w:pPr>
              <w:rPr>
                <w:rFonts w:ascii="Calibri" w:hAnsi="Calibri"/>
                <w:color w:val="0000FF"/>
                <w:sz w:val="20"/>
                <w:szCs w:val="20"/>
                <w:u w:val="single"/>
              </w:rPr>
            </w:pPr>
          </w:p>
        </w:tc>
      </w:tr>
      <w:tr w:rsidR="00736EC2" w:rsidRPr="003E5808" w14:paraId="2264E8F1" w14:textId="77777777" w:rsidTr="005047D6">
        <w:trPr>
          <w:trHeight w:val="315"/>
        </w:trPr>
        <w:tc>
          <w:tcPr>
            <w:tcW w:w="5520" w:type="dxa"/>
            <w:noWrap/>
          </w:tcPr>
          <w:p w14:paraId="48B91675" w14:textId="3F9D24E9" w:rsidR="00736EC2" w:rsidRDefault="00736EC2" w:rsidP="00736EC2"/>
        </w:tc>
        <w:tc>
          <w:tcPr>
            <w:tcW w:w="5604" w:type="dxa"/>
            <w:noWrap/>
          </w:tcPr>
          <w:p w14:paraId="7F9F6EA7" w14:textId="48A52385" w:rsidR="00736EC2" w:rsidRPr="00817D52" w:rsidRDefault="00736EC2" w:rsidP="00736EC2">
            <w:pPr>
              <w:rPr>
                <w:rFonts w:ascii="Calibri" w:hAnsi="Calibri"/>
                <w:bCs/>
                <w:color w:val="0000FF"/>
                <w:sz w:val="20"/>
                <w:szCs w:val="20"/>
                <w:u w:val="single"/>
              </w:rPr>
            </w:pPr>
          </w:p>
        </w:tc>
      </w:tr>
      <w:tr w:rsidR="00736EC2" w:rsidRPr="003E5808" w14:paraId="17548D61" w14:textId="77777777" w:rsidTr="00AE5E0C">
        <w:trPr>
          <w:trHeight w:val="315"/>
        </w:trPr>
        <w:tc>
          <w:tcPr>
            <w:tcW w:w="5520" w:type="dxa"/>
            <w:noWrap/>
          </w:tcPr>
          <w:p w14:paraId="75CAE7B7" w14:textId="0A9DC5AE" w:rsidR="00736EC2" w:rsidRPr="003E5808" w:rsidRDefault="00736EC2" w:rsidP="00736EC2">
            <w:pPr>
              <w:rPr>
                <w:rFonts w:ascii="Calibri" w:hAnsi="Calibri"/>
                <w:color w:val="0000FF"/>
                <w:sz w:val="20"/>
                <w:szCs w:val="20"/>
                <w:u w:val="single"/>
              </w:rPr>
            </w:pPr>
          </w:p>
        </w:tc>
        <w:tc>
          <w:tcPr>
            <w:tcW w:w="5604" w:type="dxa"/>
            <w:noWrap/>
          </w:tcPr>
          <w:p w14:paraId="0428410F" w14:textId="7CFA811C" w:rsidR="00736EC2" w:rsidRPr="003E5808" w:rsidRDefault="00736EC2" w:rsidP="00736EC2">
            <w:pPr>
              <w:rPr>
                <w:rFonts w:ascii="Calibri" w:hAnsi="Calibri"/>
                <w:color w:val="0000FF"/>
                <w:sz w:val="20"/>
                <w:szCs w:val="20"/>
                <w:u w:val="single"/>
              </w:rPr>
            </w:pPr>
          </w:p>
        </w:tc>
      </w:tr>
      <w:tr w:rsidR="00736EC2" w:rsidRPr="003E5808" w14:paraId="49C44FAD" w14:textId="77777777" w:rsidTr="005047D6">
        <w:trPr>
          <w:trHeight w:val="315"/>
        </w:trPr>
        <w:tc>
          <w:tcPr>
            <w:tcW w:w="5520" w:type="dxa"/>
            <w:noWrap/>
          </w:tcPr>
          <w:p w14:paraId="70725C1A" w14:textId="61B55F2E" w:rsidR="00736EC2" w:rsidRDefault="00736EC2" w:rsidP="00736EC2"/>
        </w:tc>
        <w:tc>
          <w:tcPr>
            <w:tcW w:w="5604" w:type="dxa"/>
            <w:noWrap/>
          </w:tcPr>
          <w:p w14:paraId="6E443579" w14:textId="39C1CF25" w:rsidR="00736EC2" w:rsidRPr="00A651EB" w:rsidRDefault="00736EC2" w:rsidP="00736EC2">
            <w:pPr>
              <w:rPr>
                <w:rFonts w:ascii="Calibri" w:hAnsi="Calibri"/>
                <w:color w:val="0000FF"/>
                <w:sz w:val="20"/>
                <w:szCs w:val="20"/>
                <w:u w:val="single"/>
              </w:rPr>
            </w:pPr>
          </w:p>
        </w:tc>
      </w:tr>
    </w:tbl>
    <w:p w14:paraId="21C08D2B" w14:textId="77777777" w:rsidR="003E5808" w:rsidRPr="00E25E67" w:rsidRDefault="003E5808" w:rsidP="00F179F1">
      <w:pPr>
        <w:rPr>
          <w:rFonts w:ascii="Tahoma" w:hAnsi="Tahoma" w:cs="Tahoma"/>
          <w:b/>
          <w:sz w:val="22"/>
          <w:szCs w:val="22"/>
        </w:rPr>
      </w:pPr>
    </w:p>
    <w:sectPr w:rsidR="003E5808" w:rsidRPr="00E25E67" w:rsidSect="00E25E67">
      <w:footerReference w:type="default" r:id="rId141"/>
      <w:pgSz w:w="12240" w:h="15840"/>
      <w:pgMar w:top="1440"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C85E" w14:textId="77777777" w:rsidR="00727F9B" w:rsidRDefault="00727F9B">
      <w:r>
        <w:separator/>
      </w:r>
    </w:p>
  </w:endnote>
  <w:endnote w:type="continuationSeparator" w:id="0">
    <w:p w14:paraId="7D548D44" w14:textId="77777777" w:rsidR="00727F9B" w:rsidRDefault="0072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545193"/>
      <w:docPartObj>
        <w:docPartGallery w:val="Page Numbers (Bottom of Page)"/>
        <w:docPartUnique/>
      </w:docPartObj>
    </w:sdtPr>
    <w:sdtEndPr>
      <w:rPr>
        <w:rFonts w:asciiTheme="minorHAnsi" w:hAnsiTheme="minorHAnsi"/>
        <w:noProof/>
        <w:sz w:val="20"/>
      </w:rPr>
    </w:sdtEndPr>
    <w:sdtContent>
      <w:p w14:paraId="008640E9" w14:textId="04DADA8D" w:rsidR="00372701" w:rsidRPr="00A41DA2" w:rsidRDefault="00372701">
        <w:pPr>
          <w:pStyle w:val="Footer"/>
          <w:jc w:val="right"/>
          <w:rPr>
            <w:rFonts w:asciiTheme="minorHAnsi" w:hAnsiTheme="minorHAnsi"/>
            <w:sz w:val="20"/>
          </w:rPr>
        </w:pPr>
        <w:r w:rsidRPr="00A41DA2">
          <w:rPr>
            <w:rFonts w:asciiTheme="minorHAnsi" w:hAnsiTheme="minorHAnsi"/>
            <w:sz w:val="20"/>
          </w:rPr>
          <w:fldChar w:fldCharType="begin"/>
        </w:r>
        <w:r w:rsidRPr="00A41DA2">
          <w:rPr>
            <w:rFonts w:asciiTheme="minorHAnsi" w:hAnsiTheme="minorHAnsi"/>
            <w:sz w:val="20"/>
          </w:rPr>
          <w:instrText xml:space="preserve"> PAGE   \* MERGEFORMAT </w:instrText>
        </w:r>
        <w:r w:rsidRPr="00A41DA2">
          <w:rPr>
            <w:rFonts w:asciiTheme="minorHAnsi" w:hAnsiTheme="minorHAnsi"/>
            <w:sz w:val="20"/>
          </w:rPr>
          <w:fldChar w:fldCharType="separate"/>
        </w:r>
        <w:r w:rsidR="000F7602">
          <w:rPr>
            <w:rFonts w:asciiTheme="minorHAnsi" w:hAnsiTheme="minorHAnsi"/>
            <w:noProof/>
            <w:sz w:val="20"/>
          </w:rPr>
          <w:t>5</w:t>
        </w:r>
        <w:r w:rsidRPr="00A41DA2">
          <w:rPr>
            <w:rFonts w:asciiTheme="minorHAnsi" w:hAnsiTheme="minorHAnsi"/>
            <w:noProof/>
            <w:sz w:val="20"/>
          </w:rPr>
          <w:fldChar w:fldCharType="end"/>
        </w:r>
      </w:p>
    </w:sdtContent>
  </w:sdt>
  <w:p w14:paraId="3974EE28" w14:textId="77777777" w:rsidR="00372701" w:rsidRDefault="00372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291987958"/>
      <w:docPartObj>
        <w:docPartGallery w:val="Page Numbers (Bottom of Page)"/>
        <w:docPartUnique/>
      </w:docPartObj>
    </w:sdtPr>
    <w:sdtEndPr>
      <w:rPr>
        <w:rFonts w:ascii="Tahoma" w:hAnsi="Tahoma" w:cs="Tahoma"/>
        <w:noProof/>
        <w:color w:val="215868" w:themeColor="accent5" w:themeShade="80"/>
        <w:sz w:val="16"/>
        <w:szCs w:val="16"/>
      </w:rPr>
    </w:sdtEndPr>
    <w:sdtContent>
      <w:p w14:paraId="3D916648" w14:textId="77777777" w:rsidR="00372701" w:rsidRDefault="00372701" w:rsidP="004B3DF2">
        <w:pPr>
          <w:rPr>
            <w:rFonts w:ascii="Calibri" w:hAnsi="Calibri"/>
          </w:rPr>
        </w:pPr>
      </w:p>
      <w:p w14:paraId="0E0DA1D0" w14:textId="77777777" w:rsidR="00372701" w:rsidRDefault="00372701" w:rsidP="004B3DF2">
        <w:pPr>
          <w:rPr>
            <w:rFonts w:ascii="Calibri" w:hAnsi="Calibri"/>
          </w:rPr>
        </w:pPr>
      </w:p>
      <w:p w14:paraId="3C05713E" w14:textId="77777777" w:rsidR="00372701" w:rsidRDefault="00372701" w:rsidP="004B3DF2">
        <w:pPr>
          <w:rPr>
            <w:rFonts w:ascii="Calibri" w:hAnsi="Calibri"/>
          </w:rPr>
        </w:pPr>
      </w:p>
      <w:p w14:paraId="37D638B5" w14:textId="77777777" w:rsidR="00372701" w:rsidRPr="009E0D9F" w:rsidRDefault="00372701" w:rsidP="00F179F1">
        <w:pPr>
          <w:pStyle w:val="Footer"/>
          <w:tabs>
            <w:tab w:val="clear" w:pos="8640"/>
            <w:tab w:val="right" w:pos="9360"/>
          </w:tabs>
          <w:rPr>
            <w:rFonts w:ascii="Tahoma" w:hAnsi="Tahoma" w:cs="Tahoma"/>
            <w:color w:val="215868" w:themeColor="accent5" w:themeShade="80"/>
            <w:sz w:val="16"/>
            <w:szCs w:val="16"/>
          </w:rPr>
        </w:pPr>
        <w:r w:rsidRPr="009E0D9F">
          <w:rPr>
            <w:rFonts w:ascii="Tahoma" w:hAnsi="Tahoma" w:cs="Tahoma"/>
            <w:color w:val="215868" w:themeColor="accent5" w:themeShade="80"/>
            <w:sz w:val="16"/>
            <w:szCs w:val="16"/>
          </w:rPr>
          <w:tab/>
        </w:r>
        <w:r w:rsidRPr="009E0D9F">
          <w:rPr>
            <w:rFonts w:ascii="Tahoma" w:hAnsi="Tahoma" w:cs="Tahoma"/>
            <w:color w:val="215868" w:themeColor="accent5" w:themeShade="80"/>
            <w:sz w:val="16"/>
            <w:szCs w:val="16"/>
          </w:rPr>
          <w:tab/>
        </w:r>
      </w:p>
    </w:sdtContent>
  </w:sdt>
  <w:p w14:paraId="304A41C9" w14:textId="77777777" w:rsidR="00372701" w:rsidRPr="00F179F1" w:rsidRDefault="00372701" w:rsidP="00F17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450911860"/>
      <w:docPartObj>
        <w:docPartGallery w:val="Page Numbers (Bottom of Page)"/>
        <w:docPartUnique/>
      </w:docPartObj>
    </w:sdtPr>
    <w:sdtEndPr>
      <w:rPr>
        <w:noProof/>
      </w:rPr>
    </w:sdtEndPr>
    <w:sdtContent>
      <w:p w14:paraId="6C260416" w14:textId="2310DA26" w:rsidR="00C0502C" w:rsidRPr="006455AA" w:rsidRDefault="00C0502C">
        <w:pPr>
          <w:pStyle w:val="Footer"/>
          <w:jc w:val="right"/>
          <w:rPr>
            <w:rFonts w:asciiTheme="minorHAnsi" w:hAnsiTheme="minorHAnsi" w:cstheme="minorHAnsi"/>
            <w:sz w:val="20"/>
            <w:szCs w:val="20"/>
          </w:rPr>
        </w:pPr>
        <w:r>
          <w:rPr>
            <w:rFonts w:asciiTheme="minorHAnsi" w:hAnsiTheme="minorHAnsi" w:cstheme="minorHAnsi"/>
            <w:sz w:val="20"/>
            <w:szCs w:val="20"/>
          </w:rPr>
          <w:t>20</w:t>
        </w:r>
      </w:p>
    </w:sdtContent>
  </w:sdt>
  <w:p w14:paraId="0977A41A" w14:textId="77777777" w:rsidR="00C0502C" w:rsidRDefault="00C05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EC71" w14:textId="77777777" w:rsidR="00727F9B" w:rsidRDefault="00727F9B">
      <w:r>
        <w:separator/>
      </w:r>
    </w:p>
  </w:footnote>
  <w:footnote w:type="continuationSeparator" w:id="0">
    <w:p w14:paraId="752037FF" w14:textId="77777777" w:rsidR="00727F9B" w:rsidRDefault="00727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B78"/>
    <w:multiLevelType w:val="hybridMultilevel"/>
    <w:tmpl w:val="6428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4EAA"/>
    <w:multiLevelType w:val="hybridMultilevel"/>
    <w:tmpl w:val="06623078"/>
    <w:lvl w:ilvl="0" w:tplc="71A8B564">
      <w:start w:val="1"/>
      <w:numFmt w:val="bullet"/>
      <w:lvlText w:val=""/>
      <w:lvlJc w:val="left"/>
      <w:pPr>
        <w:tabs>
          <w:tab w:val="num" w:pos="795"/>
        </w:tabs>
        <w:ind w:left="795" w:hanging="360"/>
      </w:pPr>
      <w:rPr>
        <w:rFonts w:ascii="Wingdings" w:hAnsi="Wingdings"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713FA"/>
    <w:multiLevelType w:val="hybridMultilevel"/>
    <w:tmpl w:val="1C903F60"/>
    <w:lvl w:ilvl="0" w:tplc="04090005">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53A72"/>
    <w:multiLevelType w:val="hybridMultilevel"/>
    <w:tmpl w:val="B4EC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A2528"/>
    <w:multiLevelType w:val="hybridMultilevel"/>
    <w:tmpl w:val="B3C0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54C92"/>
    <w:multiLevelType w:val="hybridMultilevel"/>
    <w:tmpl w:val="841CC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64ECC"/>
    <w:multiLevelType w:val="hybridMultilevel"/>
    <w:tmpl w:val="5DCA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3531E"/>
    <w:multiLevelType w:val="hybridMultilevel"/>
    <w:tmpl w:val="23A4B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4E3564"/>
    <w:multiLevelType w:val="hybridMultilevel"/>
    <w:tmpl w:val="B75CE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8D13F2"/>
    <w:multiLevelType w:val="hybridMultilevel"/>
    <w:tmpl w:val="9D00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80D61"/>
    <w:multiLevelType w:val="hybridMultilevel"/>
    <w:tmpl w:val="C6042B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8B404A"/>
    <w:multiLevelType w:val="hybridMultilevel"/>
    <w:tmpl w:val="12164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855AF"/>
    <w:multiLevelType w:val="hybridMultilevel"/>
    <w:tmpl w:val="E028F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310FA"/>
    <w:multiLevelType w:val="multilevel"/>
    <w:tmpl w:val="3ECEC8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A72480"/>
    <w:multiLevelType w:val="hybridMultilevel"/>
    <w:tmpl w:val="12106D54"/>
    <w:lvl w:ilvl="0" w:tplc="CD76BF5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2A329E"/>
    <w:multiLevelType w:val="hybridMultilevel"/>
    <w:tmpl w:val="3ECEC8B2"/>
    <w:lvl w:ilvl="0" w:tplc="CD76BF5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50E6B"/>
    <w:multiLevelType w:val="hybridMultilevel"/>
    <w:tmpl w:val="161C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61ADA"/>
    <w:multiLevelType w:val="hybridMultilevel"/>
    <w:tmpl w:val="980ED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206352"/>
    <w:multiLevelType w:val="multilevel"/>
    <w:tmpl w:val="760AF884"/>
    <w:lvl w:ilvl="0">
      <w:numFmt w:val="bullet"/>
      <w:lvlText w:val=""/>
      <w:lvlJc w:val="left"/>
      <w:pPr>
        <w:tabs>
          <w:tab w:val="num" w:pos="1440"/>
        </w:tabs>
        <w:ind w:left="1440" w:hanging="1440"/>
      </w:pPr>
      <w:rPr>
        <w:rFonts w:ascii="Wingdings" w:hAnsi="Wingdings" w:cs="Tahoma"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0350B0"/>
    <w:multiLevelType w:val="hybridMultilevel"/>
    <w:tmpl w:val="5C6C2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F5004C"/>
    <w:multiLevelType w:val="hybridMultilevel"/>
    <w:tmpl w:val="19B2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A786C"/>
    <w:multiLevelType w:val="hybridMultilevel"/>
    <w:tmpl w:val="54E2E89C"/>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71E64EAE"/>
    <w:multiLevelType w:val="hybridMultilevel"/>
    <w:tmpl w:val="77183C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2F0B3B"/>
    <w:multiLevelType w:val="hybridMultilevel"/>
    <w:tmpl w:val="3644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A6402"/>
    <w:multiLevelType w:val="hybridMultilevel"/>
    <w:tmpl w:val="7EBC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313C7D"/>
    <w:multiLevelType w:val="hybridMultilevel"/>
    <w:tmpl w:val="760AF884"/>
    <w:lvl w:ilvl="0" w:tplc="50BA460E">
      <w:numFmt w:val="bullet"/>
      <w:lvlText w:val=""/>
      <w:lvlJc w:val="left"/>
      <w:pPr>
        <w:tabs>
          <w:tab w:val="num" w:pos="1440"/>
        </w:tabs>
        <w:ind w:left="1440" w:hanging="1440"/>
      </w:pPr>
      <w:rPr>
        <w:rFonts w:ascii="Wingdings" w:hAnsi="Wingdings" w:cs="Tahoma"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213894">
    <w:abstractNumId w:val="25"/>
  </w:num>
  <w:num w:numId="2" w16cid:durableId="852689095">
    <w:abstractNumId w:val="18"/>
  </w:num>
  <w:num w:numId="3" w16cid:durableId="1922178780">
    <w:abstractNumId w:val="2"/>
  </w:num>
  <w:num w:numId="4" w16cid:durableId="660080775">
    <w:abstractNumId w:val="21"/>
  </w:num>
  <w:num w:numId="5" w16cid:durableId="1406683813">
    <w:abstractNumId w:val="10"/>
  </w:num>
  <w:num w:numId="6" w16cid:durableId="1334333541">
    <w:abstractNumId w:val="8"/>
  </w:num>
  <w:num w:numId="7" w16cid:durableId="1526289801">
    <w:abstractNumId w:val="19"/>
  </w:num>
  <w:num w:numId="8" w16cid:durableId="1087926774">
    <w:abstractNumId w:val="5"/>
  </w:num>
  <w:num w:numId="9" w16cid:durableId="1340235001">
    <w:abstractNumId w:val="4"/>
  </w:num>
  <w:num w:numId="10" w16cid:durableId="1797914826">
    <w:abstractNumId w:val="17"/>
  </w:num>
  <w:num w:numId="11" w16cid:durableId="719134693">
    <w:abstractNumId w:val="11"/>
  </w:num>
  <w:num w:numId="12" w16cid:durableId="896018352">
    <w:abstractNumId w:val="12"/>
  </w:num>
  <w:num w:numId="13" w16cid:durableId="203639322">
    <w:abstractNumId w:val="22"/>
  </w:num>
  <w:num w:numId="14" w16cid:durableId="2035301690">
    <w:abstractNumId w:val="14"/>
  </w:num>
  <w:num w:numId="15" w16cid:durableId="62417347">
    <w:abstractNumId w:val="15"/>
  </w:num>
  <w:num w:numId="16" w16cid:durableId="2019849463">
    <w:abstractNumId w:val="13"/>
  </w:num>
  <w:num w:numId="17" w16cid:durableId="1045830657">
    <w:abstractNumId w:val="1"/>
  </w:num>
  <w:num w:numId="18" w16cid:durableId="874196551">
    <w:abstractNumId w:val="7"/>
  </w:num>
  <w:num w:numId="19" w16cid:durableId="214202918">
    <w:abstractNumId w:val="24"/>
  </w:num>
  <w:num w:numId="20" w16cid:durableId="1919122971">
    <w:abstractNumId w:val="23"/>
  </w:num>
  <w:num w:numId="21" w16cid:durableId="689183844">
    <w:abstractNumId w:val="9"/>
  </w:num>
  <w:num w:numId="22" w16cid:durableId="1525829797">
    <w:abstractNumId w:val="0"/>
  </w:num>
  <w:num w:numId="23" w16cid:durableId="1921213918">
    <w:abstractNumId w:val="20"/>
  </w:num>
  <w:num w:numId="24" w16cid:durableId="1736388657">
    <w:abstractNumId w:val="16"/>
  </w:num>
  <w:num w:numId="25" w16cid:durableId="697463118">
    <w:abstractNumId w:val="3"/>
  </w:num>
  <w:num w:numId="26" w16cid:durableId="234827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85"/>
    <w:rsid w:val="000004FE"/>
    <w:rsid w:val="00002828"/>
    <w:rsid w:val="00002AF5"/>
    <w:rsid w:val="00002C78"/>
    <w:rsid w:val="00002D27"/>
    <w:rsid w:val="00011B7C"/>
    <w:rsid w:val="00015CAA"/>
    <w:rsid w:val="000272C5"/>
    <w:rsid w:val="00027F49"/>
    <w:rsid w:val="00030D3A"/>
    <w:rsid w:val="00036328"/>
    <w:rsid w:val="00036BD9"/>
    <w:rsid w:val="00042905"/>
    <w:rsid w:val="0004295B"/>
    <w:rsid w:val="00042EFE"/>
    <w:rsid w:val="000444D7"/>
    <w:rsid w:val="00050DE4"/>
    <w:rsid w:val="0005169E"/>
    <w:rsid w:val="0005268D"/>
    <w:rsid w:val="0005318A"/>
    <w:rsid w:val="00056A9C"/>
    <w:rsid w:val="000572F3"/>
    <w:rsid w:val="0006050A"/>
    <w:rsid w:val="00063349"/>
    <w:rsid w:val="0006403B"/>
    <w:rsid w:val="00064AFB"/>
    <w:rsid w:val="000663D8"/>
    <w:rsid w:val="00066CF9"/>
    <w:rsid w:val="00070422"/>
    <w:rsid w:val="00070EA3"/>
    <w:rsid w:val="000711F9"/>
    <w:rsid w:val="000716A3"/>
    <w:rsid w:val="00073449"/>
    <w:rsid w:val="00076729"/>
    <w:rsid w:val="00080537"/>
    <w:rsid w:val="00081DA9"/>
    <w:rsid w:val="00084F26"/>
    <w:rsid w:val="0009344B"/>
    <w:rsid w:val="0009382D"/>
    <w:rsid w:val="00096CDB"/>
    <w:rsid w:val="00096DAA"/>
    <w:rsid w:val="000A0D8E"/>
    <w:rsid w:val="000A3458"/>
    <w:rsid w:val="000C03F0"/>
    <w:rsid w:val="000C3D0F"/>
    <w:rsid w:val="000C440F"/>
    <w:rsid w:val="000C4D71"/>
    <w:rsid w:val="000C6531"/>
    <w:rsid w:val="000C7287"/>
    <w:rsid w:val="000D654A"/>
    <w:rsid w:val="000E1084"/>
    <w:rsid w:val="000E2BD8"/>
    <w:rsid w:val="000E5673"/>
    <w:rsid w:val="000F249D"/>
    <w:rsid w:val="000F281F"/>
    <w:rsid w:val="000F33C1"/>
    <w:rsid w:val="000F3443"/>
    <w:rsid w:val="000F4F72"/>
    <w:rsid w:val="000F56DE"/>
    <w:rsid w:val="000F5BAA"/>
    <w:rsid w:val="000F659E"/>
    <w:rsid w:val="000F7602"/>
    <w:rsid w:val="0010391B"/>
    <w:rsid w:val="00106CD4"/>
    <w:rsid w:val="001121F2"/>
    <w:rsid w:val="00113442"/>
    <w:rsid w:val="0012758C"/>
    <w:rsid w:val="00131979"/>
    <w:rsid w:val="00136BFE"/>
    <w:rsid w:val="001379A3"/>
    <w:rsid w:val="00140FBC"/>
    <w:rsid w:val="001418C3"/>
    <w:rsid w:val="00143AE8"/>
    <w:rsid w:val="00147742"/>
    <w:rsid w:val="00151F29"/>
    <w:rsid w:val="00154456"/>
    <w:rsid w:val="00162043"/>
    <w:rsid w:val="00162B7B"/>
    <w:rsid w:val="001640E1"/>
    <w:rsid w:val="00164CA3"/>
    <w:rsid w:val="0016510A"/>
    <w:rsid w:val="00166297"/>
    <w:rsid w:val="00166F72"/>
    <w:rsid w:val="00167BA7"/>
    <w:rsid w:val="00174545"/>
    <w:rsid w:val="00175EC8"/>
    <w:rsid w:val="00182C70"/>
    <w:rsid w:val="00183572"/>
    <w:rsid w:val="001839A3"/>
    <w:rsid w:val="0019053F"/>
    <w:rsid w:val="0019389C"/>
    <w:rsid w:val="001A0DB5"/>
    <w:rsid w:val="001A0E40"/>
    <w:rsid w:val="001A17D5"/>
    <w:rsid w:val="001A18F2"/>
    <w:rsid w:val="001B1C9C"/>
    <w:rsid w:val="001B3D5E"/>
    <w:rsid w:val="001C1B76"/>
    <w:rsid w:val="001C1EF3"/>
    <w:rsid w:val="001C4EDB"/>
    <w:rsid w:val="001C53B0"/>
    <w:rsid w:val="001D2958"/>
    <w:rsid w:val="001E1504"/>
    <w:rsid w:val="001E234A"/>
    <w:rsid w:val="001E3570"/>
    <w:rsid w:val="001E4762"/>
    <w:rsid w:val="001E780B"/>
    <w:rsid w:val="001F043D"/>
    <w:rsid w:val="001F44BF"/>
    <w:rsid w:val="001F6DC6"/>
    <w:rsid w:val="002046A9"/>
    <w:rsid w:val="002270AA"/>
    <w:rsid w:val="00232A44"/>
    <w:rsid w:val="00233471"/>
    <w:rsid w:val="0023409B"/>
    <w:rsid w:val="0023478D"/>
    <w:rsid w:val="00234DA3"/>
    <w:rsid w:val="002360AD"/>
    <w:rsid w:val="002379B9"/>
    <w:rsid w:val="002402AD"/>
    <w:rsid w:val="0024102B"/>
    <w:rsid w:val="00243E63"/>
    <w:rsid w:val="0024410D"/>
    <w:rsid w:val="002451D9"/>
    <w:rsid w:val="00245959"/>
    <w:rsid w:val="002538E1"/>
    <w:rsid w:val="002546F8"/>
    <w:rsid w:val="0026099F"/>
    <w:rsid w:val="00262A8E"/>
    <w:rsid w:val="002631C4"/>
    <w:rsid w:val="002672BD"/>
    <w:rsid w:val="00270845"/>
    <w:rsid w:val="00270865"/>
    <w:rsid w:val="00273026"/>
    <w:rsid w:val="00274426"/>
    <w:rsid w:val="00275D38"/>
    <w:rsid w:val="00277A5A"/>
    <w:rsid w:val="00281AD5"/>
    <w:rsid w:val="002853E8"/>
    <w:rsid w:val="00286DDD"/>
    <w:rsid w:val="00287447"/>
    <w:rsid w:val="00291625"/>
    <w:rsid w:val="00293341"/>
    <w:rsid w:val="002A03B8"/>
    <w:rsid w:val="002A2245"/>
    <w:rsid w:val="002A2B36"/>
    <w:rsid w:val="002A3D85"/>
    <w:rsid w:val="002A402B"/>
    <w:rsid w:val="002A4276"/>
    <w:rsid w:val="002A6CB4"/>
    <w:rsid w:val="002B0EC1"/>
    <w:rsid w:val="002B1C6E"/>
    <w:rsid w:val="002B6A83"/>
    <w:rsid w:val="002B7C98"/>
    <w:rsid w:val="002C248A"/>
    <w:rsid w:val="002C2BBE"/>
    <w:rsid w:val="002C4AEF"/>
    <w:rsid w:val="002C5147"/>
    <w:rsid w:val="002C6BF2"/>
    <w:rsid w:val="002D0A81"/>
    <w:rsid w:val="002D514C"/>
    <w:rsid w:val="002E2C92"/>
    <w:rsid w:val="002E32F8"/>
    <w:rsid w:val="002E6596"/>
    <w:rsid w:val="002F5917"/>
    <w:rsid w:val="00300060"/>
    <w:rsid w:val="00300CBF"/>
    <w:rsid w:val="0030156C"/>
    <w:rsid w:val="00302CA2"/>
    <w:rsid w:val="00303670"/>
    <w:rsid w:val="00307203"/>
    <w:rsid w:val="00307FBE"/>
    <w:rsid w:val="0031440B"/>
    <w:rsid w:val="00315D49"/>
    <w:rsid w:val="003160B4"/>
    <w:rsid w:val="0031789F"/>
    <w:rsid w:val="00320189"/>
    <w:rsid w:val="00320A6F"/>
    <w:rsid w:val="003259C6"/>
    <w:rsid w:val="00325BA7"/>
    <w:rsid w:val="00326874"/>
    <w:rsid w:val="003271F3"/>
    <w:rsid w:val="0033003A"/>
    <w:rsid w:val="003420ED"/>
    <w:rsid w:val="00345BAA"/>
    <w:rsid w:val="00346B52"/>
    <w:rsid w:val="00347104"/>
    <w:rsid w:val="003529C4"/>
    <w:rsid w:val="00355926"/>
    <w:rsid w:val="003639C7"/>
    <w:rsid w:val="0037202B"/>
    <w:rsid w:val="00372701"/>
    <w:rsid w:val="00374B8C"/>
    <w:rsid w:val="003779E3"/>
    <w:rsid w:val="003808D9"/>
    <w:rsid w:val="003864B7"/>
    <w:rsid w:val="003869AA"/>
    <w:rsid w:val="003879CD"/>
    <w:rsid w:val="003914BE"/>
    <w:rsid w:val="00393ED8"/>
    <w:rsid w:val="003959D0"/>
    <w:rsid w:val="003970CC"/>
    <w:rsid w:val="003A00B2"/>
    <w:rsid w:val="003C5F67"/>
    <w:rsid w:val="003D0041"/>
    <w:rsid w:val="003D0A4D"/>
    <w:rsid w:val="003D1D33"/>
    <w:rsid w:val="003D2A4F"/>
    <w:rsid w:val="003D3FC8"/>
    <w:rsid w:val="003D5C7E"/>
    <w:rsid w:val="003D5ED5"/>
    <w:rsid w:val="003D7BB3"/>
    <w:rsid w:val="003D7E9F"/>
    <w:rsid w:val="003E0B60"/>
    <w:rsid w:val="003E4C27"/>
    <w:rsid w:val="003E5808"/>
    <w:rsid w:val="003E6ABB"/>
    <w:rsid w:val="003E6B71"/>
    <w:rsid w:val="003E7DA4"/>
    <w:rsid w:val="003F002B"/>
    <w:rsid w:val="003F387D"/>
    <w:rsid w:val="003F6319"/>
    <w:rsid w:val="00403EFD"/>
    <w:rsid w:val="0040412F"/>
    <w:rsid w:val="0040507D"/>
    <w:rsid w:val="004051E3"/>
    <w:rsid w:val="00405595"/>
    <w:rsid w:val="00405902"/>
    <w:rsid w:val="00406834"/>
    <w:rsid w:val="0041184E"/>
    <w:rsid w:val="00414473"/>
    <w:rsid w:val="004178A8"/>
    <w:rsid w:val="004230B3"/>
    <w:rsid w:val="004236E8"/>
    <w:rsid w:val="0042371D"/>
    <w:rsid w:val="00424BA0"/>
    <w:rsid w:val="0043137E"/>
    <w:rsid w:val="00434109"/>
    <w:rsid w:val="00436CC8"/>
    <w:rsid w:val="00441156"/>
    <w:rsid w:val="00443CB6"/>
    <w:rsid w:val="00443F1D"/>
    <w:rsid w:val="0044513E"/>
    <w:rsid w:val="00454993"/>
    <w:rsid w:val="00454D72"/>
    <w:rsid w:val="00454F5B"/>
    <w:rsid w:val="0045573F"/>
    <w:rsid w:val="004571ED"/>
    <w:rsid w:val="00460388"/>
    <w:rsid w:val="004646C6"/>
    <w:rsid w:val="0046477C"/>
    <w:rsid w:val="004722DC"/>
    <w:rsid w:val="00472AD3"/>
    <w:rsid w:val="004749D4"/>
    <w:rsid w:val="00474F6D"/>
    <w:rsid w:val="004844F9"/>
    <w:rsid w:val="00493E65"/>
    <w:rsid w:val="0049743D"/>
    <w:rsid w:val="004A271A"/>
    <w:rsid w:val="004A349B"/>
    <w:rsid w:val="004A4700"/>
    <w:rsid w:val="004A4E90"/>
    <w:rsid w:val="004A7C83"/>
    <w:rsid w:val="004B3DF2"/>
    <w:rsid w:val="004C07D5"/>
    <w:rsid w:val="004C2E09"/>
    <w:rsid w:val="004C4DAA"/>
    <w:rsid w:val="004C7B02"/>
    <w:rsid w:val="004C7E47"/>
    <w:rsid w:val="004D0386"/>
    <w:rsid w:val="004D5817"/>
    <w:rsid w:val="004D65B3"/>
    <w:rsid w:val="004E191E"/>
    <w:rsid w:val="004E3A0B"/>
    <w:rsid w:val="004E5FDE"/>
    <w:rsid w:val="004F0208"/>
    <w:rsid w:val="004F0C40"/>
    <w:rsid w:val="004F2664"/>
    <w:rsid w:val="004F590F"/>
    <w:rsid w:val="005014C3"/>
    <w:rsid w:val="00501A12"/>
    <w:rsid w:val="00502776"/>
    <w:rsid w:val="005047D6"/>
    <w:rsid w:val="005049E6"/>
    <w:rsid w:val="00506A20"/>
    <w:rsid w:val="00511B07"/>
    <w:rsid w:val="00514F92"/>
    <w:rsid w:val="0052449E"/>
    <w:rsid w:val="00525410"/>
    <w:rsid w:val="00526DCC"/>
    <w:rsid w:val="00527194"/>
    <w:rsid w:val="00531F64"/>
    <w:rsid w:val="00533BDB"/>
    <w:rsid w:val="005350F7"/>
    <w:rsid w:val="00536E65"/>
    <w:rsid w:val="00537992"/>
    <w:rsid w:val="0054070F"/>
    <w:rsid w:val="00543EB6"/>
    <w:rsid w:val="0054433A"/>
    <w:rsid w:val="00546758"/>
    <w:rsid w:val="00550929"/>
    <w:rsid w:val="00551248"/>
    <w:rsid w:val="005520A3"/>
    <w:rsid w:val="0055672F"/>
    <w:rsid w:val="00556750"/>
    <w:rsid w:val="00566701"/>
    <w:rsid w:val="005706C2"/>
    <w:rsid w:val="00571514"/>
    <w:rsid w:val="00576B1C"/>
    <w:rsid w:val="00576CA3"/>
    <w:rsid w:val="005815E7"/>
    <w:rsid w:val="00583C9D"/>
    <w:rsid w:val="00587F3A"/>
    <w:rsid w:val="0059635D"/>
    <w:rsid w:val="00597194"/>
    <w:rsid w:val="005A2E00"/>
    <w:rsid w:val="005A4212"/>
    <w:rsid w:val="005A73E5"/>
    <w:rsid w:val="005B3A00"/>
    <w:rsid w:val="005B44D1"/>
    <w:rsid w:val="005B55E5"/>
    <w:rsid w:val="005B596C"/>
    <w:rsid w:val="005B6177"/>
    <w:rsid w:val="005C02F4"/>
    <w:rsid w:val="005D189A"/>
    <w:rsid w:val="005D433F"/>
    <w:rsid w:val="005D44B9"/>
    <w:rsid w:val="005D5DAE"/>
    <w:rsid w:val="005D63A3"/>
    <w:rsid w:val="005E310A"/>
    <w:rsid w:val="005F0497"/>
    <w:rsid w:val="005F4B49"/>
    <w:rsid w:val="005F68E5"/>
    <w:rsid w:val="00600723"/>
    <w:rsid w:val="00602F87"/>
    <w:rsid w:val="00605333"/>
    <w:rsid w:val="006055EC"/>
    <w:rsid w:val="0060595C"/>
    <w:rsid w:val="00606198"/>
    <w:rsid w:val="006110A4"/>
    <w:rsid w:val="006123EC"/>
    <w:rsid w:val="006128C4"/>
    <w:rsid w:val="006169A5"/>
    <w:rsid w:val="00620086"/>
    <w:rsid w:val="006207CB"/>
    <w:rsid w:val="0062464D"/>
    <w:rsid w:val="006260C9"/>
    <w:rsid w:val="006278DE"/>
    <w:rsid w:val="00631283"/>
    <w:rsid w:val="00633EC8"/>
    <w:rsid w:val="00634451"/>
    <w:rsid w:val="00637D4D"/>
    <w:rsid w:val="006455AA"/>
    <w:rsid w:val="00645E79"/>
    <w:rsid w:val="00651F39"/>
    <w:rsid w:val="00657FB3"/>
    <w:rsid w:val="00663F4A"/>
    <w:rsid w:val="006656D0"/>
    <w:rsid w:val="00665AF5"/>
    <w:rsid w:val="0067066F"/>
    <w:rsid w:val="006709E7"/>
    <w:rsid w:val="00675FA9"/>
    <w:rsid w:val="00682AB5"/>
    <w:rsid w:val="00683E85"/>
    <w:rsid w:val="0068484B"/>
    <w:rsid w:val="00692267"/>
    <w:rsid w:val="006932C6"/>
    <w:rsid w:val="0069604E"/>
    <w:rsid w:val="00696634"/>
    <w:rsid w:val="00697073"/>
    <w:rsid w:val="006A191E"/>
    <w:rsid w:val="006A5B19"/>
    <w:rsid w:val="006B34B4"/>
    <w:rsid w:val="006B5F68"/>
    <w:rsid w:val="006C5819"/>
    <w:rsid w:val="006D046D"/>
    <w:rsid w:val="006D0EFD"/>
    <w:rsid w:val="006D577B"/>
    <w:rsid w:val="006D7B13"/>
    <w:rsid w:val="006E02EF"/>
    <w:rsid w:val="006E1158"/>
    <w:rsid w:val="006E3D8F"/>
    <w:rsid w:val="006E3ED4"/>
    <w:rsid w:val="006E49D3"/>
    <w:rsid w:val="006E4E89"/>
    <w:rsid w:val="006E5AD4"/>
    <w:rsid w:val="006E7908"/>
    <w:rsid w:val="006E7E12"/>
    <w:rsid w:val="006F0423"/>
    <w:rsid w:val="006F49BF"/>
    <w:rsid w:val="006F61EE"/>
    <w:rsid w:val="006F6E98"/>
    <w:rsid w:val="006F7DA8"/>
    <w:rsid w:val="0070637B"/>
    <w:rsid w:val="00710576"/>
    <w:rsid w:val="00710C11"/>
    <w:rsid w:val="00712971"/>
    <w:rsid w:val="00716F27"/>
    <w:rsid w:val="007173BA"/>
    <w:rsid w:val="00721144"/>
    <w:rsid w:val="007245BF"/>
    <w:rsid w:val="00724FA4"/>
    <w:rsid w:val="00725F8D"/>
    <w:rsid w:val="0072633E"/>
    <w:rsid w:val="00727469"/>
    <w:rsid w:val="00727F9B"/>
    <w:rsid w:val="00734CC2"/>
    <w:rsid w:val="00736EC2"/>
    <w:rsid w:val="00737A41"/>
    <w:rsid w:val="007403E4"/>
    <w:rsid w:val="00740EC8"/>
    <w:rsid w:val="0074295D"/>
    <w:rsid w:val="00742EF9"/>
    <w:rsid w:val="00743DCE"/>
    <w:rsid w:val="00744913"/>
    <w:rsid w:val="00745221"/>
    <w:rsid w:val="0074690A"/>
    <w:rsid w:val="007521EA"/>
    <w:rsid w:val="0075460F"/>
    <w:rsid w:val="007572A4"/>
    <w:rsid w:val="00761665"/>
    <w:rsid w:val="00761CF3"/>
    <w:rsid w:val="0076239D"/>
    <w:rsid w:val="00770C93"/>
    <w:rsid w:val="00772543"/>
    <w:rsid w:val="00775C9C"/>
    <w:rsid w:val="007819AE"/>
    <w:rsid w:val="00790146"/>
    <w:rsid w:val="00790754"/>
    <w:rsid w:val="00791301"/>
    <w:rsid w:val="00794978"/>
    <w:rsid w:val="00797864"/>
    <w:rsid w:val="007A2734"/>
    <w:rsid w:val="007A3AA2"/>
    <w:rsid w:val="007A3B24"/>
    <w:rsid w:val="007A5E0D"/>
    <w:rsid w:val="007A7D2D"/>
    <w:rsid w:val="007B0F14"/>
    <w:rsid w:val="007B480D"/>
    <w:rsid w:val="007B518B"/>
    <w:rsid w:val="007B5544"/>
    <w:rsid w:val="007C2E11"/>
    <w:rsid w:val="007C5061"/>
    <w:rsid w:val="007C70E4"/>
    <w:rsid w:val="007D2E89"/>
    <w:rsid w:val="007D43BD"/>
    <w:rsid w:val="007D4F36"/>
    <w:rsid w:val="007D5062"/>
    <w:rsid w:val="007D66A8"/>
    <w:rsid w:val="007D6FFB"/>
    <w:rsid w:val="007E2D8F"/>
    <w:rsid w:val="007E3A8B"/>
    <w:rsid w:val="007E3F12"/>
    <w:rsid w:val="007E7791"/>
    <w:rsid w:val="007F243B"/>
    <w:rsid w:val="007F5E4A"/>
    <w:rsid w:val="007F635B"/>
    <w:rsid w:val="007F78CE"/>
    <w:rsid w:val="007F7AE0"/>
    <w:rsid w:val="007F7CE2"/>
    <w:rsid w:val="00800EEA"/>
    <w:rsid w:val="00800FA8"/>
    <w:rsid w:val="00802C72"/>
    <w:rsid w:val="008117DF"/>
    <w:rsid w:val="0081431C"/>
    <w:rsid w:val="00817829"/>
    <w:rsid w:val="00817D52"/>
    <w:rsid w:val="00821298"/>
    <w:rsid w:val="008216F3"/>
    <w:rsid w:val="0082233C"/>
    <w:rsid w:val="008272B5"/>
    <w:rsid w:val="00827673"/>
    <w:rsid w:val="00831156"/>
    <w:rsid w:val="0083121B"/>
    <w:rsid w:val="00834D21"/>
    <w:rsid w:val="00835DDA"/>
    <w:rsid w:val="00836AB1"/>
    <w:rsid w:val="00837DE8"/>
    <w:rsid w:val="008411B6"/>
    <w:rsid w:val="00842FDD"/>
    <w:rsid w:val="00843A73"/>
    <w:rsid w:val="00843BBF"/>
    <w:rsid w:val="00847172"/>
    <w:rsid w:val="008505FB"/>
    <w:rsid w:val="0086086A"/>
    <w:rsid w:val="00865558"/>
    <w:rsid w:val="008660BB"/>
    <w:rsid w:val="00866792"/>
    <w:rsid w:val="0087203E"/>
    <w:rsid w:val="0087445D"/>
    <w:rsid w:val="00880098"/>
    <w:rsid w:val="00881AA5"/>
    <w:rsid w:val="0088214B"/>
    <w:rsid w:val="0088354F"/>
    <w:rsid w:val="0088767C"/>
    <w:rsid w:val="008879B9"/>
    <w:rsid w:val="00892243"/>
    <w:rsid w:val="00893B88"/>
    <w:rsid w:val="00897FE5"/>
    <w:rsid w:val="008A3E77"/>
    <w:rsid w:val="008A4866"/>
    <w:rsid w:val="008A656C"/>
    <w:rsid w:val="008B6D50"/>
    <w:rsid w:val="008C07D0"/>
    <w:rsid w:val="008C5217"/>
    <w:rsid w:val="008C69DA"/>
    <w:rsid w:val="008C7047"/>
    <w:rsid w:val="008D3853"/>
    <w:rsid w:val="008D3C38"/>
    <w:rsid w:val="008D576A"/>
    <w:rsid w:val="008D5F10"/>
    <w:rsid w:val="008D650F"/>
    <w:rsid w:val="008E5E07"/>
    <w:rsid w:val="008E5E8B"/>
    <w:rsid w:val="008E61B9"/>
    <w:rsid w:val="008F28B5"/>
    <w:rsid w:val="008F29F8"/>
    <w:rsid w:val="008F5387"/>
    <w:rsid w:val="008F63BD"/>
    <w:rsid w:val="008F715C"/>
    <w:rsid w:val="009034C8"/>
    <w:rsid w:val="00910407"/>
    <w:rsid w:val="00911B17"/>
    <w:rsid w:val="00916ACB"/>
    <w:rsid w:val="00916E48"/>
    <w:rsid w:val="00921B90"/>
    <w:rsid w:val="009220FB"/>
    <w:rsid w:val="00923DD8"/>
    <w:rsid w:val="00925CEE"/>
    <w:rsid w:val="00932A68"/>
    <w:rsid w:val="00933FA2"/>
    <w:rsid w:val="00934152"/>
    <w:rsid w:val="00935C61"/>
    <w:rsid w:val="00935D9D"/>
    <w:rsid w:val="00937EC5"/>
    <w:rsid w:val="009402A2"/>
    <w:rsid w:val="009414D3"/>
    <w:rsid w:val="00942BD8"/>
    <w:rsid w:val="0094539A"/>
    <w:rsid w:val="00945AAB"/>
    <w:rsid w:val="009501E0"/>
    <w:rsid w:val="0095037B"/>
    <w:rsid w:val="00950FF0"/>
    <w:rsid w:val="0095113B"/>
    <w:rsid w:val="00951347"/>
    <w:rsid w:val="00954B75"/>
    <w:rsid w:val="0095757B"/>
    <w:rsid w:val="00957A7D"/>
    <w:rsid w:val="00962586"/>
    <w:rsid w:val="00967002"/>
    <w:rsid w:val="00967173"/>
    <w:rsid w:val="00967DE7"/>
    <w:rsid w:val="0097264A"/>
    <w:rsid w:val="009738D0"/>
    <w:rsid w:val="00974FF7"/>
    <w:rsid w:val="00975136"/>
    <w:rsid w:val="00980986"/>
    <w:rsid w:val="00981356"/>
    <w:rsid w:val="00981626"/>
    <w:rsid w:val="009858B2"/>
    <w:rsid w:val="009878BB"/>
    <w:rsid w:val="009910DC"/>
    <w:rsid w:val="009929DB"/>
    <w:rsid w:val="00994A82"/>
    <w:rsid w:val="00995B27"/>
    <w:rsid w:val="009A0806"/>
    <w:rsid w:val="009A277C"/>
    <w:rsid w:val="009A30FF"/>
    <w:rsid w:val="009A524A"/>
    <w:rsid w:val="009A5461"/>
    <w:rsid w:val="009B196D"/>
    <w:rsid w:val="009B2230"/>
    <w:rsid w:val="009B65AB"/>
    <w:rsid w:val="009C4BEF"/>
    <w:rsid w:val="009C7EA0"/>
    <w:rsid w:val="009D0BDA"/>
    <w:rsid w:val="009D2987"/>
    <w:rsid w:val="009D45F5"/>
    <w:rsid w:val="009D5450"/>
    <w:rsid w:val="009D64FA"/>
    <w:rsid w:val="009E0D9F"/>
    <w:rsid w:val="009E4121"/>
    <w:rsid w:val="009E7573"/>
    <w:rsid w:val="009E76D3"/>
    <w:rsid w:val="009F1F02"/>
    <w:rsid w:val="00A01E5B"/>
    <w:rsid w:val="00A05F3B"/>
    <w:rsid w:val="00A21002"/>
    <w:rsid w:val="00A25103"/>
    <w:rsid w:val="00A27FBE"/>
    <w:rsid w:val="00A27FE1"/>
    <w:rsid w:val="00A34666"/>
    <w:rsid w:val="00A364A1"/>
    <w:rsid w:val="00A3734B"/>
    <w:rsid w:val="00A41DA2"/>
    <w:rsid w:val="00A43198"/>
    <w:rsid w:val="00A432BB"/>
    <w:rsid w:val="00A458FF"/>
    <w:rsid w:val="00A45F39"/>
    <w:rsid w:val="00A47B98"/>
    <w:rsid w:val="00A5236B"/>
    <w:rsid w:val="00A5281E"/>
    <w:rsid w:val="00A55296"/>
    <w:rsid w:val="00A555E6"/>
    <w:rsid w:val="00A57C5F"/>
    <w:rsid w:val="00A62112"/>
    <w:rsid w:val="00A63903"/>
    <w:rsid w:val="00A651EB"/>
    <w:rsid w:val="00A674CB"/>
    <w:rsid w:val="00A7635D"/>
    <w:rsid w:val="00A77268"/>
    <w:rsid w:val="00A77F5B"/>
    <w:rsid w:val="00A80BCE"/>
    <w:rsid w:val="00A874DE"/>
    <w:rsid w:val="00A912EA"/>
    <w:rsid w:val="00A91C30"/>
    <w:rsid w:val="00A933C0"/>
    <w:rsid w:val="00A94268"/>
    <w:rsid w:val="00AA38A6"/>
    <w:rsid w:val="00AA583B"/>
    <w:rsid w:val="00AA5971"/>
    <w:rsid w:val="00AA59CD"/>
    <w:rsid w:val="00AA680E"/>
    <w:rsid w:val="00AA7ADB"/>
    <w:rsid w:val="00AB1581"/>
    <w:rsid w:val="00AB16E9"/>
    <w:rsid w:val="00AB26E9"/>
    <w:rsid w:val="00AB57F6"/>
    <w:rsid w:val="00AB7B50"/>
    <w:rsid w:val="00AC06C7"/>
    <w:rsid w:val="00AD18BE"/>
    <w:rsid w:val="00AD6FC9"/>
    <w:rsid w:val="00AD7BEA"/>
    <w:rsid w:val="00AE0902"/>
    <w:rsid w:val="00AE09BD"/>
    <w:rsid w:val="00AE5E0C"/>
    <w:rsid w:val="00AE7696"/>
    <w:rsid w:val="00AF0EF8"/>
    <w:rsid w:val="00AF2C25"/>
    <w:rsid w:val="00AF6AE8"/>
    <w:rsid w:val="00B04BD0"/>
    <w:rsid w:val="00B06E07"/>
    <w:rsid w:val="00B119F5"/>
    <w:rsid w:val="00B14534"/>
    <w:rsid w:val="00B14710"/>
    <w:rsid w:val="00B251EB"/>
    <w:rsid w:val="00B263D3"/>
    <w:rsid w:val="00B27E43"/>
    <w:rsid w:val="00B32EAD"/>
    <w:rsid w:val="00B36238"/>
    <w:rsid w:val="00B375D5"/>
    <w:rsid w:val="00B379A2"/>
    <w:rsid w:val="00B37B47"/>
    <w:rsid w:val="00B4281A"/>
    <w:rsid w:val="00B4468E"/>
    <w:rsid w:val="00B510A5"/>
    <w:rsid w:val="00B51B44"/>
    <w:rsid w:val="00B536D2"/>
    <w:rsid w:val="00B53980"/>
    <w:rsid w:val="00B60893"/>
    <w:rsid w:val="00B61162"/>
    <w:rsid w:val="00B6401D"/>
    <w:rsid w:val="00B641A9"/>
    <w:rsid w:val="00B670D4"/>
    <w:rsid w:val="00B71E24"/>
    <w:rsid w:val="00B72A85"/>
    <w:rsid w:val="00B82022"/>
    <w:rsid w:val="00B867F2"/>
    <w:rsid w:val="00B8784F"/>
    <w:rsid w:val="00B91BB1"/>
    <w:rsid w:val="00B952D1"/>
    <w:rsid w:val="00BA046D"/>
    <w:rsid w:val="00BA2925"/>
    <w:rsid w:val="00BA5121"/>
    <w:rsid w:val="00BB4DE4"/>
    <w:rsid w:val="00BB6243"/>
    <w:rsid w:val="00BB6B92"/>
    <w:rsid w:val="00BC1647"/>
    <w:rsid w:val="00BD06A7"/>
    <w:rsid w:val="00BD091B"/>
    <w:rsid w:val="00BE0A85"/>
    <w:rsid w:val="00BE12C6"/>
    <w:rsid w:val="00BE7556"/>
    <w:rsid w:val="00BE7821"/>
    <w:rsid w:val="00BF0681"/>
    <w:rsid w:val="00BF09F2"/>
    <w:rsid w:val="00C0502C"/>
    <w:rsid w:val="00C0621C"/>
    <w:rsid w:val="00C10FFD"/>
    <w:rsid w:val="00C22A85"/>
    <w:rsid w:val="00C24275"/>
    <w:rsid w:val="00C260B2"/>
    <w:rsid w:val="00C274C2"/>
    <w:rsid w:val="00C32749"/>
    <w:rsid w:val="00C367DA"/>
    <w:rsid w:val="00C405F4"/>
    <w:rsid w:val="00C42953"/>
    <w:rsid w:val="00C429A9"/>
    <w:rsid w:val="00C42DA6"/>
    <w:rsid w:val="00C44C00"/>
    <w:rsid w:val="00C46001"/>
    <w:rsid w:val="00C53A44"/>
    <w:rsid w:val="00C54C5E"/>
    <w:rsid w:val="00C60403"/>
    <w:rsid w:val="00C6270E"/>
    <w:rsid w:val="00C62AA6"/>
    <w:rsid w:val="00C62E52"/>
    <w:rsid w:val="00C67FE6"/>
    <w:rsid w:val="00C7028C"/>
    <w:rsid w:val="00C70939"/>
    <w:rsid w:val="00C70F13"/>
    <w:rsid w:val="00C710DB"/>
    <w:rsid w:val="00C71908"/>
    <w:rsid w:val="00C84C1B"/>
    <w:rsid w:val="00C87E5B"/>
    <w:rsid w:val="00C87F7A"/>
    <w:rsid w:val="00C94660"/>
    <w:rsid w:val="00C94900"/>
    <w:rsid w:val="00C9754E"/>
    <w:rsid w:val="00C976BD"/>
    <w:rsid w:val="00CA1565"/>
    <w:rsid w:val="00CA1C7F"/>
    <w:rsid w:val="00CA2331"/>
    <w:rsid w:val="00CA7CD3"/>
    <w:rsid w:val="00CB03E9"/>
    <w:rsid w:val="00CB33D9"/>
    <w:rsid w:val="00CB6A67"/>
    <w:rsid w:val="00CC0299"/>
    <w:rsid w:val="00CC25F0"/>
    <w:rsid w:val="00CC2609"/>
    <w:rsid w:val="00CC2A70"/>
    <w:rsid w:val="00CC3956"/>
    <w:rsid w:val="00CC6E47"/>
    <w:rsid w:val="00CD3072"/>
    <w:rsid w:val="00CD40FA"/>
    <w:rsid w:val="00CD621C"/>
    <w:rsid w:val="00CD6965"/>
    <w:rsid w:val="00CD7D51"/>
    <w:rsid w:val="00CE0E38"/>
    <w:rsid w:val="00CE49BE"/>
    <w:rsid w:val="00CE67EF"/>
    <w:rsid w:val="00CF1F9D"/>
    <w:rsid w:val="00CF6206"/>
    <w:rsid w:val="00CF782B"/>
    <w:rsid w:val="00D044A8"/>
    <w:rsid w:val="00D06758"/>
    <w:rsid w:val="00D103FA"/>
    <w:rsid w:val="00D10682"/>
    <w:rsid w:val="00D1630F"/>
    <w:rsid w:val="00D175AB"/>
    <w:rsid w:val="00D200CB"/>
    <w:rsid w:val="00D21D5B"/>
    <w:rsid w:val="00D254F2"/>
    <w:rsid w:val="00D303F1"/>
    <w:rsid w:val="00D31F40"/>
    <w:rsid w:val="00D33A2C"/>
    <w:rsid w:val="00D35B10"/>
    <w:rsid w:val="00D367DE"/>
    <w:rsid w:val="00D5710F"/>
    <w:rsid w:val="00D57E24"/>
    <w:rsid w:val="00D676AC"/>
    <w:rsid w:val="00D67BC8"/>
    <w:rsid w:val="00D71892"/>
    <w:rsid w:val="00D73F5C"/>
    <w:rsid w:val="00D74B37"/>
    <w:rsid w:val="00D76142"/>
    <w:rsid w:val="00D77072"/>
    <w:rsid w:val="00D8311C"/>
    <w:rsid w:val="00D861A6"/>
    <w:rsid w:val="00D93AAF"/>
    <w:rsid w:val="00D95180"/>
    <w:rsid w:val="00D96A6B"/>
    <w:rsid w:val="00DA03DA"/>
    <w:rsid w:val="00DA2D47"/>
    <w:rsid w:val="00DB4FC8"/>
    <w:rsid w:val="00DB6678"/>
    <w:rsid w:val="00DB692E"/>
    <w:rsid w:val="00DB69AB"/>
    <w:rsid w:val="00DC0A38"/>
    <w:rsid w:val="00DC0A3E"/>
    <w:rsid w:val="00DC3A55"/>
    <w:rsid w:val="00DC3BAE"/>
    <w:rsid w:val="00DC3BBA"/>
    <w:rsid w:val="00DC5AEA"/>
    <w:rsid w:val="00DC7146"/>
    <w:rsid w:val="00DD18D9"/>
    <w:rsid w:val="00DD2844"/>
    <w:rsid w:val="00DE3FBB"/>
    <w:rsid w:val="00DE42E9"/>
    <w:rsid w:val="00DF32A1"/>
    <w:rsid w:val="00DF6BFB"/>
    <w:rsid w:val="00DF781B"/>
    <w:rsid w:val="00DF7966"/>
    <w:rsid w:val="00E17698"/>
    <w:rsid w:val="00E201F1"/>
    <w:rsid w:val="00E21EF6"/>
    <w:rsid w:val="00E234BA"/>
    <w:rsid w:val="00E25E67"/>
    <w:rsid w:val="00E261D5"/>
    <w:rsid w:val="00E30366"/>
    <w:rsid w:val="00E3136B"/>
    <w:rsid w:val="00E318FA"/>
    <w:rsid w:val="00E32B9F"/>
    <w:rsid w:val="00E400C4"/>
    <w:rsid w:val="00E41684"/>
    <w:rsid w:val="00E41D7C"/>
    <w:rsid w:val="00E44082"/>
    <w:rsid w:val="00E459BD"/>
    <w:rsid w:val="00E52034"/>
    <w:rsid w:val="00E5483E"/>
    <w:rsid w:val="00E6068B"/>
    <w:rsid w:val="00E62E6E"/>
    <w:rsid w:val="00E63815"/>
    <w:rsid w:val="00E6471B"/>
    <w:rsid w:val="00E67AE7"/>
    <w:rsid w:val="00E71C5B"/>
    <w:rsid w:val="00E75C4F"/>
    <w:rsid w:val="00E76740"/>
    <w:rsid w:val="00E76CF1"/>
    <w:rsid w:val="00E76D23"/>
    <w:rsid w:val="00E77E66"/>
    <w:rsid w:val="00E82C5F"/>
    <w:rsid w:val="00E82D0C"/>
    <w:rsid w:val="00E8618A"/>
    <w:rsid w:val="00E905BB"/>
    <w:rsid w:val="00E96B10"/>
    <w:rsid w:val="00E972B6"/>
    <w:rsid w:val="00E97863"/>
    <w:rsid w:val="00EA09C3"/>
    <w:rsid w:val="00EA67E5"/>
    <w:rsid w:val="00EB1939"/>
    <w:rsid w:val="00EB2586"/>
    <w:rsid w:val="00EB53B2"/>
    <w:rsid w:val="00EB5D83"/>
    <w:rsid w:val="00EB72FF"/>
    <w:rsid w:val="00EC101A"/>
    <w:rsid w:val="00EC5354"/>
    <w:rsid w:val="00EC7ECA"/>
    <w:rsid w:val="00ED407D"/>
    <w:rsid w:val="00ED5329"/>
    <w:rsid w:val="00ED7B19"/>
    <w:rsid w:val="00ED7D4E"/>
    <w:rsid w:val="00EE006B"/>
    <w:rsid w:val="00EE3C19"/>
    <w:rsid w:val="00EE43C0"/>
    <w:rsid w:val="00EE46AC"/>
    <w:rsid w:val="00EF013E"/>
    <w:rsid w:val="00EF1CB7"/>
    <w:rsid w:val="00EF2076"/>
    <w:rsid w:val="00F00191"/>
    <w:rsid w:val="00F015C9"/>
    <w:rsid w:val="00F04F1B"/>
    <w:rsid w:val="00F05FEA"/>
    <w:rsid w:val="00F108FD"/>
    <w:rsid w:val="00F1220E"/>
    <w:rsid w:val="00F14711"/>
    <w:rsid w:val="00F15707"/>
    <w:rsid w:val="00F179F1"/>
    <w:rsid w:val="00F21015"/>
    <w:rsid w:val="00F24D8C"/>
    <w:rsid w:val="00F27C26"/>
    <w:rsid w:val="00F31062"/>
    <w:rsid w:val="00F336B7"/>
    <w:rsid w:val="00F379AE"/>
    <w:rsid w:val="00F37D97"/>
    <w:rsid w:val="00F408AC"/>
    <w:rsid w:val="00F41204"/>
    <w:rsid w:val="00F4129B"/>
    <w:rsid w:val="00F41473"/>
    <w:rsid w:val="00F43E12"/>
    <w:rsid w:val="00F45800"/>
    <w:rsid w:val="00F506F6"/>
    <w:rsid w:val="00F544C0"/>
    <w:rsid w:val="00F5713B"/>
    <w:rsid w:val="00F61287"/>
    <w:rsid w:val="00F61E37"/>
    <w:rsid w:val="00F65389"/>
    <w:rsid w:val="00F71F30"/>
    <w:rsid w:val="00F728C6"/>
    <w:rsid w:val="00F73F97"/>
    <w:rsid w:val="00F77F50"/>
    <w:rsid w:val="00F822E3"/>
    <w:rsid w:val="00F82511"/>
    <w:rsid w:val="00F83C4D"/>
    <w:rsid w:val="00F91ACE"/>
    <w:rsid w:val="00F94006"/>
    <w:rsid w:val="00F9426C"/>
    <w:rsid w:val="00FA0D25"/>
    <w:rsid w:val="00FA111F"/>
    <w:rsid w:val="00FA1B3A"/>
    <w:rsid w:val="00FA3409"/>
    <w:rsid w:val="00FA78C8"/>
    <w:rsid w:val="00FB1E72"/>
    <w:rsid w:val="00FC5E74"/>
    <w:rsid w:val="00FC699B"/>
    <w:rsid w:val="00FD3E7E"/>
    <w:rsid w:val="00FD589F"/>
    <w:rsid w:val="00FE0EDD"/>
    <w:rsid w:val="00FE10D8"/>
    <w:rsid w:val="00FE1FD7"/>
    <w:rsid w:val="00FF2D2A"/>
    <w:rsid w:val="00FF6CD9"/>
    <w:rsid w:val="00FF6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B401B"/>
  <w15:docId w15:val="{8D96B64A-63A0-4A7A-B2C9-14B0C6E2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C1"/>
    <w:rPr>
      <w:sz w:val="24"/>
      <w:szCs w:val="24"/>
    </w:rPr>
  </w:style>
  <w:style w:type="paragraph" w:styleId="Heading1">
    <w:name w:val="heading 1"/>
    <w:basedOn w:val="Normal"/>
    <w:next w:val="Normal"/>
    <w:link w:val="Heading1Char"/>
    <w:uiPriority w:val="9"/>
    <w:qFormat/>
    <w:rsid w:val="002A2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67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2A4276"/>
    <w:pPr>
      <w:keepNext/>
      <w:spacing w:before="240" w:after="60"/>
      <w:outlineLvl w:val="2"/>
    </w:pPr>
    <w:rPr>
      <w:rFonts w:ascii="Arial" w:hAnsi="Arial" w:cs="Arial"/>
      <w:b/>
      <w:bCs/>
      <w:sz w:val="26"/>
      <w:szCs w:val="26"/>
    </w:rPr>
  </w:style>
  <w:style w:type="paragraph" w:styleId="Heading4">
    <w:name w:val="heading 4"/>
    <w:basedOn w:val="Normal"/>
    <w:qFormat/>
    <w:rsid w:val="0040412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072"/>
    <w:rPr>
      <w:color w:val="0000FF"/>
      <w:u w:val="single"/>
    </w:rPr>
  </w:style>
  <w:style w:type="paragraph" w:styleId="BalloonText">
    <w:name w:val="Balloon Text"/>
    <w:basedOn w:val="Normal"/>
    <w:semiHidden/>
    <w:rsid w:val="00744913"/>
    <w:rPr>
      <w:rFonts w:ascii="Tahoma" w:hAnsi="Tahoma" w:cs="Tahoma"/>
      <w:sz w:val="16"/>
      <w:szCs w:val="16"/>
    </w:rPr>
  </w:style>
  <w:style w:type="paragraph" w:styleId="Header">
    <w:name w:val="header"/>
    <w:basedOn w:val="Normal"/>
    <w:link w:val="HeaderChar"/>
    <w:rsid w:val="00DB4FC8"/>
    <w:pPr>
      <w:tabs>
        <w:tab w:val="center" w:pos="4320"/>
        <w:tab w:val="right" w:pos="8640"/>
      </w:tabs>
    </w:pPr>
  </w:style>
  <w:style w:type="paragraph" w:styleId="Footer">
    <w:name w:val="footer"/>
    <w:basedOn w:val="Normal"/>
    <w:link w:val="FooterChar"/>
    <w:uiPriority w:val="99"/>
    <w:rsid w:val="00DB4FC8"/>
    <w:pPr>
      <w:tabs>
        <w:tab w:val="center" w:pos="4320"/>
        <w:tab w:val="right" w:pos="8640"/>
      </w:tabs>
    </w:pPr>
  </w:style>
  <w:style w:type="character" w:styleId="PageNumber">
    <w:name w:val="page number"/>
    <w:basedOn w:val="DefaultParagraphFont"/>
    <w:rsid w:val="00DB4FC8"/>
  </w:style>
  <w:style w:type="paragraph" w:styleId="BodyText">
    <w:name w:val="Body Text"/>
    <w:basedOn w:val="Normal"/>
    <w:rsid w:val="007B480D"/>
    <w:pPr>
      <w:jc w:val="both"/>
    </w:pPr>
    <w:rPr>
      <w:szCs w:val="20"/>
    </w:rPr>
  </w:style>
  <w:style w:type="character" w:styleId="Strong">
    <w:name w:val="Strong"/>
    <w:qFormat/>
    <w:rsid w:val="003864B7"/>
    <w:rPr>
      <w:b/>
      <w:bCs/>
    </w:rPr>
  </w:style>
  <w:style w:type="paragraph" w:styleId="BodyTextIndent">
    <w:name w:val="Body Text Indent"/>
    <w:basedOn w:val="Normal"/>
    <w:rsid w:val="00286DDD"/>
    <w:pPr>
      <w:spacing w:after="120"/>
      <w:ind w:left="360"/>
    </w:pPr>
  </w:style>
  <w:style w:type="paragraph" w:styleId="Caption">
    <w:name w:val="caption"/>
    <w:basedOn w:val="Normal"/>
    <w:next w:val="Normal"/>
    <w:qFormat/>
    <w:rsid w:val="00827673"/>
    <w:pPr>
      <w:jc w:val="center"/>
    </w:pPr>
    <w:rPr>
      <w:rFonts w:ascii="Arial" w:eastAsia="Times" w:hAnsi="Arial"/>
      <w:sz w:val="40"/>
      <w:szCs w:val="20"/>
    </w:rPr>
  </w:style>
  <w:style w:type="character" w:customStyle="1" w:styleId="1">
    <w:name w:val="1"/>
    <w:rsid w:val="006260C9"/>
    <w:rPr>
      <w:sz w:val="24"/>
      <w:szCs w:val="24"/>
    </w:rPr>
  </w:style>
  <w:style w:type="paragraph" w:styleId="NormalWeb">
    <w:name w:val="Normal (Web)"/>
    <w:basedOn w:val="Normal"/>
    <w:rsid w:val="006260C9"/>
    <w:pPr>
      <w:spacing w:before="100" w:beforeAutospacing="1" w:after="100" w:afterAutospacing="1"/>
    </w:pPr>
    <w:rPr>
      <w:color w:val="FF00FF"/>
    </w:rPr>
  </w:style>
  <w:style w:type="character" w:customStyle="1" w:styleId="style31">
    <w:name w:val="style31"/>
    <w:rsid w:val="006260C9"/>
    <w:rPr>
      <w:color w:val="990000"/>
      <w:sz w:val="14"/>
      <w:szCs w:val="14"/>
    </w:rPr>
  </w:style>
  <w:style w:type="character" w:customStyle="1" w:styleId="phone">
    <w:name w:val="phone"/>
    <w:basedOn w:val="DefaultParagraphFont"/>
    <w:rsid w:val="006260C9"/>
  </w:style>
  <w:style w:type="character" w:customStyle="1" w:styleId="street-address">
    <w:name w:val="street-address"/>
    <w:basedOn w:val="DefaultParagraphFont"/>
    <w:rsid w:val="006260C9"/>
  </w:style>
  <w:style w:type="character" w:customStyle="1" w:styleId="locality">
    <w:name w:val="locality"/>
    <w:basedOn w:val="DefaultParagraphFont"/>
    <w:rsid w:val="006260C9"/>
  </w:style>
  <w:style w:type="character" w:customStyle="1" w:styleId="region">
    <w:name w:val="region"/>
    <w:basedOn w:val="DefaultParagraphFont"/>
    <w:rsid w:val="006260C9"/>
  </w:style>
  <w:style w:type="character" w:customStyle="1" w:styleId="postal-code">
    <w:name w:val="postal-code"/>
    <w:basedOn w:val="DefaultParagraphFont"/>
    <w:rsid w:val="006260C9"/>
  </w:style>
  <w:style w:type="character" w:styleId="Emphasis">
    <w:name w:val="Emphasis"/>
    <w:qFormat/>
    <w:rsid w:val="005520A3"/>
    <w:rPr>
      <w:i/>
      <w:iCs/>
    </w:rPr>
  </w:style>
  <w:style w:type="character" w:customStyle="1" w:styleId="nw1">
    <w:name w:val="nw1"/>
    <w:basedOn w:val="DefaultParagraphFont"/>
    <w:rsid w:val="00EA09C3"/>
  </w:style>
  <w:style w:type="table" w:styleId="TableGrid">
    <w:name w:val="Table Grid"/>
    <w:basedOn w:val="TableNormal"/>
    <w:rsid w:val="002A4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gtext">
    <w:name w:val="bigtext"/>
    <w:basedOn w:val="DefaultParagraphFont"/>
    <w:rsid w:val="0062464D"/>
  </w:style>
  <w:style w:type="character" w:customStyle="1" w:styleId="apple-converted-space">
    <w:name w:val="apple-converted-space"/>
    <w:rsid w:val="004236E8"/>
  </w:style>
  <w:style w:type="character" w:styleId="FollowedHyperlink">
    <w:name w:val="FollowedHyperlink"/>
    <w:basedOn w:val="DefaultParagraphFont"/>
    <w:uiPriority w:val="99"/>
    <w:semiHidden/>
    <w:unhideWhenUsed/>
    <w:rsid w:val="00C54C5E"/>
    <w:rPr>
      <w:color w:val="800080" w:themeColor="followedHyperlink"/>
      <w:u w:val="single"/>
    </w:rPr>
  </w:style>
  <w:style w:type="character" w:customStyle="1" w:styleId="HeaderChar">
    <w:name w:val="Header Char"/>
    <w:basedOn w:val="DefaultParagraphFont"/>
    <w:link w:val="Header"/>
    <w:uiPriority w:val="99"/>
    <w:rsid w:val="00096CDB"/>
    <w:rPr>
      <w:sz w:val="24"/>
      <w:szCs w:val="24"/>
    </w:rPr>
  </w:style>
  <w:style w:type="character" w:customStyle="1" w:styleId="FooterChar">
    <w:name w:val="Footer Char"/>
    <w:basedOn w:val="DefaultParagraphFont"/>
    <w:link w:val="Footer"/>
    <w:uiPriority w:val="99"/>
    <w:rsid w:val="00096CDB"/>
    <w:rPr>
      <w:sz w:val="24"/>
      <w:szCs w:val="24"/>
    </w:rPr>
  </w:style>
  <w:style w:type="paragraph" w:styleId="NoSpacing">
    <w:name w:val="No Spacing"/>
    <w:link w:val="NoSpacingChar"/>
    <w:uiPriority w:val="1"/>
    <w:qFormat/>
    <w:rsid w:val="00096CDB"/>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96CDB"/>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uiPriority w:val="9"/>
    <w:rsid w:val="002A224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A2245"/>
    <w:pPr>
      <w:ind w:left="720"/>
      <w:contextualSpacing/>
    </w:pPr>
  </w:style>
  <w:style w:type="character" w:customStyle="1" w:styleId="Mention1">
    <w:name w:val="Mention1"/>
    <w:basedOn w:val="DefaultParagraphFont"/>
    <w:uiPriority w:val="99"/>
    <w:semiHidden/>
    <w:unhideWhenUsed/>
    <w:rsid w:val="00C42953"/>
    <w:rPr>
      <w:color w:val="2B579A"/>
      <w:shd w:val="clear" w:color="auto" w:fill="E6E6E6"/>
    </w:rPr>
  </w:style>
  <w:style w:type="character" w:customStyle="1" w:styleId="UnresolvedMention1">
    <w:name w:val="Unresolved Mention1"/>
    <w:basedOn w:val="DefaultParagraphFont"/>
    <w:uiPriority w:val="99"/>
    <w:semiHidden/>
    <w:unhideWhenUsed/>
    <w:rsid w:val="007E3A8B"/>
    <w:rPr>
      <w:color w:val="605E5C"/>
      <w:shd w:val="clear" w:color="auto" w:fill="E1DFDD"/>
    </w:rPr>
  </w:style>
  <w:style w:type="table" w:styleId="TableGridLight">
    <w:name w:val="Grid Table Light"/>
    <w:basedOn w:val="TableNormal"/>
    <w:uiPriority w:val="40"/>
    <w:rsid w:val="000F34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0F34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23409B"/>
    <w:rPr>
      <w:sz w:val="24"/>
      <w:szCs w:val="24"/>
    </w:rPr>
  </w:style>
  <w:style w:type="character" w:styleId="UnresolvedMention">
    <w:name w:val="Unresolved Mention"/>
    <w:basedOn w:val="DefaultParagraphFont"/>
    <w:uiPriority w:val="99"/>
    <w:semiHidden/>
    <w:unhideWhenUsed/>
    <w:rsid w:val="0023409B"/>
    <w:rPr>
      <w:color w:val="605E5C"/>
      <w:shd w:val="clear" w:color="auto" w:fill="E1DFDD"/>
    </w:rPr>
  </w:style>
  <w:style w:type="character" w:styleId="CommentReference">
    <w:name w:val="annotation reference"/>
    <w:basedOn w:val="DefaultParagraphFont"/>
    <w:uiPriority w:val="99"/>
    <w:semiHidden/>
    <w:unhideWhenUsed/>
    <w:rsid w:val="00692267"/>
    <w:rPr>
      <w:sz w:val="16"/>
      <w:szCs w:val="16"/>
    </w:rPr>
  </w:style>
  <w:style w:type="paragraph" w:styleId="CommentText">
    <w:name w:val="annotation text"/>
    <w:basedOn w:val="Normal"/>
    <w:link w:val="CommentTextChar"/>
    <w:uiPriority w:val="99"/>
    <w:unhideWhenUsed/>
    <w:rsid w:val="00692267"/>
    <w:rPr>
      <w:sz w:val="20"/>
      <w:szCs w:val="20"/>
    </w:rPr>
  </w:style>
  <w:style w:type="character" w:customStyle="1" w:styleId="CommentTextChar">
    <w:name w:val="Comment Text Char"/>
    <w:basedOn w:val="DefaultParagraphFont"/>
    <w:link w:val="CommentText"/>
    <w:uiPriority w:val="99"/>
    <w:rsid w:val="00692267"/>
  </w:style>
  <w:style w:type="paragraph" w:styleId="CommentSubject">
    <w:name w:val="annotation subject"/>
    <w:basedOn w:val="CommentText"/>
    <w:next w:val="CommentText"/>
    <w:link w:val="CommentSubjectChar"/>
    <w:uiPriority w:val="99"/>
    <w:semiHidden/>
    <w:unhideWhenUsed/>
    <w:rsid w:val="00692267"/>
    <w:rPr>
      <w:b/>
      <w:bCs/>
    </w:rPr>
  </w:style>
  <w:style w:type="character" w:customStyle="1" w:styleId="CommentSubjectChar">
    <w:name w:val="Comment Subject Char"/>
    <w:basedOn w:val="CommentTextChar"/>
    <w:link w:val="CommentSubject"/>
    <w:uiPriority w:val="99"/>
    <w:semiHidden/>
    <w:rsid w:val="00692267"/>
    <w:rPr>
      <w:b/>
      <w:bCs/>
    </w:rPr>
  </w:style>
  <w:style w:type="character" w:customStyle="1" w:styleId="Heading2Char">
    <w:name w:val="Heading 2 Char"/>
    <w:basedOn w:val="DefaultParagraphFont"/>
    <w:link w:val="Heading2"/>
    <w:uiPriority w:val="9"/>
    <w:rsid w:val="00EA67E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69407">
      <w:bodyDiv w:val="1"/>
      <w:marLeft w:val="0"/>
      <w:marRight w:val="0"/>
      <w:marTop w:val="0"/>
      <w:marBottom w:val="0"/>
      <w:divBdr>
        <w:top w:val="none" w:sz="0" w:space="0" w:color="auto"/>
        <w:left w:val="none" w:sz="0" w:space="0" w:color="auto"/>
        <w:bottom w:val="none" w:sz="0" w:space="0" w:color="auto"/>
        <w:right w:val="none" w:sz="0" w:space="0" w:color="auto"/>
      </w:divBdr>
    </w:div>
    <w:div w:id="1103457539">
      <w:bodyDiv w:val="1"/>
      <w:marLeft w:val="0"/>
      <w:marRight w:val="0"/>
      <w:marTop w:val="0"/>
      <w:marBottom w:val="0"/>
      <w:divBdr>
        <w:top w:val="none" w:sz="0" w:space="0" w:color="auto"/>
        <w:left w:val="none" w:sz="0" w:space="0" w:color="auto"/>
        <w:bottom w:val="none" w:sz="0" w:space="0" w:color="auto"/>
        <w:right w:val="none" w:sz="0" w:space="0" w:color="auto"/>
      </w:divBdr>
    </w:div>
    <w:div w:id="1213228157">
      <w:bodyDiv w:val="1"/>
      <w:marLeft w:val="0"/>
      <w:marRight w:val="0"/>
      <w:marTop w:val="0"/>
      <w:marBottom w:val="0"/>
      <w:divBdr>
        <w:top w:val="none" w:sz="0" w:space="0" w:color="auto"/>
        <w:left w:val="none" w:sz="0" w:space="0" w:color="auto"/>
        <w:bottom w:val="none" w:sz="0" w:space="0" w:color="auto"/>
        <w:right w:val="none" w:sz="0" w:space="0" w:color="auto"/>
      </w:divBdr>
    </w:div>
    <w:div w:id="1311180261">
      <w:bodyDiv w:val="1"/>
      <w:marLeft w:val="0"/>
      <w:marRight w:val="0"/>
      <w:marTop w:val="0"/>
      <w:marBottom w:val="0"/>
      <w:divBdr>
        <w:top w:val="none" w:sz="0" w:space="0" w:color="auto"/>
        <w:left w:val="none" w:sz="0" w:space="0" w:color="auto"/>
        <w:bottom w:val="none" w:sz="0" w:space="0" w:color="auto"/>
        <w:right w:val="none" w:sz="0" w:space="0" w:color="auto"/>
      </w:divBdr>
    </w:div>
    <w:div w:id="1313871946">
      <w:bodyDiv w:val="1"/>
      <w:marLeft w:val="0"/>
      <w:marRight w:val="0"/>
      <w:marTop w:val="0"/>
      <w:marBottom w:val="0"/>
      <w:divBdr>
        <w:top w:val="none" w:sz="0" w:space="0" w:color="auto"/>
        <w:left w:val="none" w:sz="0" w:space="0" w:color="auto"/>
        <w:bottom w:val="none" w:sz="0" w:space="0" w:color="auto"/>
        <w:right w:val="none" w:sz="0" w:space="0" w:color="auto"/>
      </w:divBdr>
    </w:div>
    <w:div w:id="1452943541">
      <w:bodyDiv w:val="1"/>
      <w:marLeft w:val="0"/>
      <w:marRight w:val="0"/>
      <w:marTop w:val="0"/>
      <w:marBottom w:val="0"/>
      <w:divBdr>
        <w:top w:val="none" w:sz="0" w:space="0" w:color="auto"/>
        <w:left w:val="none" w:sz="0" w:space="0" w:color="auto"/>
        <w:bottom w:val="none" w:sz="0" w:space="0" w:color="auto"/>
        <w:right w:val="none" w:sz="0" w:space="0" w:color="auto"/>
      </w:divBdr>
    </w:div>
    <w:div w:id="1588925174">
      <w:bodyDiv w:val="1"/>
      <w:marLeft w:val="0"/>
      <w:marRight w:val="0"/>
      <w:marTop w:val="0"/>
      <w:marBottom w:val="0"/>
      <w:divBdr>
        <w:top w:val="none" w:sz="0" w:space="0" w:color="auto"/>
        <w:left w:val="none" w:sz="0" w:space="0" w:color="auto"/>
        <w:bottom w:val="none" w:sz="0" w:space="0" w:color="auto"/>
        <w:right w:val="none" w:sz="0" w:space="0" w:color="auto"/>
      </w:divBdr>
    </w:div>
    <w:div w:id="1740394895">
      <w:bodyDiv w:val="1"/>
      <w:marLeft w:val="120"/>
      <w:marRight w:val="120"/>
      <w:marTop w:val="45"/>
      <w:marBottom w:val="0"/>
      <w:divBdr>
        <w:top w:val="none" w:sz="0" w:space="0" w:color="auto"/>
        <w:left w:val="none" w:sz="0" w:space="0" w:color="auto"/>
        <w:bottom w:val="none" w:sz="0" w:space="0" w:color="auto"/>
        <w:right w:val="none" w:sz="0" w:space="0" w:color="auto"/>
      </w:divBdr>
      <w:divsChild>
        <w:div w:id="2111464754">
          <w:marLeft w:val="0"/>
          <w:marRight w:val="0"/>
          <w:marTop w:val="0"/>
          <w:marBottom w:val="0"/>
          <w:divBdr>
            <w:top w:val="none" w:sz="0" w:space="0" w:color="auto"/>
            <w:left w:val="none" w:sz="0" w:space="0" w:color="auto"/>
            <w:bottom w:val="none" w:sz="0" w:space="0" w:color="auto"/>
            <w:right w:val="none" w:sz="0" w:space="0" w:color="auto"/>
          </w:divBdr>
          <w:divsChild>
            <w:div w:id="1509055731">
              <w:marLeft w:val="0"/>
              <w:marRight w:val="0"/>
              <w:marTop w:val="75"/>
              <w:marBottom w:val="0"/>
              <w:divBdr>
                <w:top w:val="none" w:sz="0" w:space="0" w:color="auto"/>
                <w:left w:val="none" w:sz="0" w:space="0" w:color="auto"/>
                <w:bottom w:val="none" w:sz="0" w:space="0" w:color="auto"/>
                <w:right w:val="none" w:sz="0" w:space="0" w:color="auto"/>
              </w:divBdr>
              <w:divsChild>
                <w:div w:id="1925413579">
                  <w:marLeft w:val="0"/>
                  <w:marRight w:val="0"/>
                  <w:marTop w:val="180"/>
                  <w:marBottom w:val="0"/>
                  <w:divBdr>
                    <w:top w:val="none" w:sz="0" w:space="0" w:color="auto"/>
                    <w:left w:val="none" w:sz="0" w:space="0" w:color="auto"/>
                    <w:bottom w:val="none" w:sz="0" w:space="0" w:color="auto"/>
                    <w:right w:val="none" w:sz="0" w:space="0" w:color="auto"/>
                  </w:divBdr>
                  <w:divsChild>
                    <w:div w:id="296228081">
                      <w:marLeft w:val="0"/>
                      <w:marRight w:val="0"/>
                      <w:marTop w:val="75"/>
                      <w:marBottom w:val="0"/>
                      <w:divBdr>
                        <w:top w:val="none" w:sz="0" w:space="0" w:color="auto"/>
                        <w:left w:val="none" w:sz="0" w:space="0" w:color="auto"/>
                        <w:bottom w:val="none" w:sz="0" w:space="0" w:color="auto"/>
                        <w:right w:val="none" w:sz="0" w:space="0" w:color="auto"/>
                      </w:divBdr>
                      <w:divsChild>
                        <w:div w:id="1104807837">
                          <w:marLeft w:val="0"/>
                          <w:marRight w:val="0"/>
                          <w:marTop w:val="0"/>
                          <w:marBottom w:val="0"/>
                          <w:divBdr>
                            <w:top w:val="none" w:sz="0" w:space="0" w:color="auto"/>
                            <w:left w:val="none" w:sz="0" w:space="0" w:color="auto"/>
                            <w:bottom w:val="none" w:sz="0" w:space="0" w:color="auto"/>
                            <w:right w:val="none" w:sz="0" w:space="0" w:color="auto"/>
                          </w:divBdr>
                          <w:divsChild>
                            <w:div w:id="2811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272218">
      <w:bodyDiv w:val="1"/>
      <w:marLeft w:val="120"/>
      <w:marRight w:val="120"/>
      <w:marTop w:val="45"/>
      <w:marBottom w:val="0"/>
      <w:divBdr>
        <w:top w:val="none" w:sz="0" w:space="0" w:color="auto"/>
        <w:left w:val="none" w:sz="0" w:space="0" w:color="auto"/>
        <w:bottom w:val="none" w:sz="0" w:space="0" w:color="auto"/>
        <w:right w:val="none" w:sz="0" w:space="0" w:color="auto"/>
      </w:divBdr>
      <w:divsChild>
        <w:div w:id="3212444">
          <w:marLeft w:val="0"/>
          <w:marRight w:val="0"/>
          <w:marTop w:val="0"/>
          <w:marBottom w:val="0"/>
          <w:divBdr>
            <w:top w:val="none" w:sz="0" w:space="0" w:color="auto"/>
            <w:left w:val="none" w:sz="0" w:space="0" w:color="auto"/>
            <w:bottom w:val="none" w:sz="0" w:space="0" w:color="auto"/>
            <w:right w:val="none" w:sz="0" w:space="0" w:color="auto"/>
          </w:divBdr>
          <w:divsChild>
            <w:div w:id="51930226">
              <w:marLeft w:val="0"/>
              <w:marRight w:val="0"/>
              <w:marTop w:val="75"/>
              <w:marBottom w:val="0"/>
              <w:divBdr>
                <w:top w:val="none" w:sz="0" w:space="0" w:color="auto"/>
                <w:left w:val="none" w:sz="0" w:space="0" w:color="auto"/>
                <w:bottom w:val="none" w:sz="0" w:space="0" w:color="auto"/>
                <w:right w:val="none" w:sz="0" w:space="0" w:color="auto"/>
              </w:divBdr>
              <w:divsChild>
                <w:div w:id="906569437">
                  <w:marLeft w:val="0"/>
                  <w:marRight w:val="0"/>
                  <w:marTop w:val="180"/>
                  <w:marBottom w:val="0"/>
                  <w:divBdr>
                    <w:top w:val="none" w:sz="0" w:space="0" w:color="auto"/>
                    <w:left w:val="none" w:sz="0" w:space="0" w:color="auto"/>
                    <w:bottom w:val="none" w:sz="0" w:space="0" w:color="auto"/>
                    <w:right w:val="none" w:sz="0" w:space="0" w:color="auto"/>
                  </w:divBdr>
                  <w:divsChild>
                    <w:div w:id="2100516551">
                      <w:marLeft w:val="0"/>
                      <w:marRight w:val="0"/>
                      <w:marTop w:val="75"/>
                      <w:marBottom w:val="0"/>
                      <w:divBdr>
                        <w:top w:val="none" w:sz="0" w:space="0" w:color="auto"/>
                        <w:left w:val="none" w:sz="0" w:space="0" w:color="auto"/>
                        <w:bottom w:val="none" w:sz="0" w:space="0" w:color="auto"/>
                        <w:right w:val="none" w:sz="0" w:space="0" w:color="auto"/>
                      </w:divBdr>
                      <w:divsChild>
                        <w:div w:id="949047895">
                          <w:marLeft w:val="0"/>
                          <w:marRight w:val="0"/>
                          <w:marTop w:val="0"/>
                          <w:marBottom w:val="0"/>
                          <w:divBdr>
                            <w:top w:val="none" w:sz="0" w:space="0" w:color="auto"/>
                            <w:left w:val="none" w:sz="0" w:space="0" w:color="auto"/>
                            <w:bottom w:val="none" w:sz="0" w:space="0" w:color="auto"/>
                            <w:right w:val="none" w:sz="0" w:space="0" w:color="auto"/>
                          </w:divBdr>
                          <w:divsChild>
                            <w:div w:id="7846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tonybrook.edu/commcms/eap/hardship-fund/index.php" TargetMode="External"/><Relationship Id="rId21" Type="http://schemas.openxmlformats.org/officeDocument/2006/relationships/hyperlink" Target="https://researchtraining.nih.gov/programs/fellowships/F31" TargetMode="External"/><Relationship Id="rId42" Type="http://schemas.openxmlformats.org/officeDocument/2006/relationships/hyperlink" Target="https://www.stonybrook.edu/grad/academics/student-resources/student-resources.html" TargetMode="External"/><Relationship Id="rId63" Type="http://schemas.openxmlformats.org/officeDocument/2006/relationships/hyperlink" Target="https://www.stonybrook.edu/catalog/graduate/program/genetics-phd/" TargetMode="External"/><Relationship Id="rId84" Type="http://schemas.openxmlformats.org/officeDocument/2006/relationships/footer" Target="footer1.xml"/><Relationship Id="rId138" Type="http://schemas.openxmlformats.org/officeDocument/2006/relationships/hyperlink" Target="https://www.stonybrook.edu/commcms/studentaffairs/shs/" TargetMode="External"/><Relationship Id="rId107" Type="http://schemas.openxmlformats.org/officeDocument/2006/relationships/hyperlink" Target="https://www.stonybrook.edu/commcms/visa/" TargetMode="External"/><Relationship Id="rId11" Type="http://schemas.openxmlformats.org/officeDocument/2006/relationships/hyperlink" Target="mailto:Jennifer.Jokinen@stonybrook.edu" TargetMode="External"/><Relationship Id="rId32" Type="http://schemas.openxmlformats.org/officeDocument/2006/relationships/hyperlink" Target="https://www.ssa.gov/number-card/request-number-first-time" TargetMode="External"/><Relationship Id="rId37" Type="http://schemas.openxmlformats.org/officeDocument/2006/relationships/hyperlink" Target="http://www.stonybrook.edu/commcms/finaid/" TargetMode="External"/><Relationship Id="rId53" Type="http://schemas.openxmlformats.org/officeDocument/2006/relationships/hyperlink" Target="https://www.stonybrook.edu/mobility-and-parking/transportation/sbu-transit-shuttles/shuttles.html" TargetMode="External"/><Relationship Id="rId58" Type="http://schemas.openxmlformats.org/officeDocument/2006/relationships/hyperlink" Target="https://www.stonybrookgso.org/" TargetMode="External"/><Relationship Id="rId74" Type="http://schemas.openxmlformats.org/officeDocument/2006/relationships/hyperlink" Target="https://www.stonybrook.edu/commcms/hardshipfund/" TargetMode="External"/><Relationship Id="rId79" Type="http://schemas.openxmlformats.org/officeDocument/2006/relationships/hyperlink" Target="https://www.stonybrook.edu/krasnercenter/" TargetMode="External"/><Relationship Id="rId102" Type="http://schemas.openxmlformats.org/officeDocument/2006/relationships/hyperlink" Target="https://www.nsfgrfp.org/" TargetMode="External"/><Relationship Id="rId123" Type="http://schemas.openxmlformats.org/officeDocument/2006/relationships/hyperlink" Target="https://www.stonybrook.edu/human-resources/total-rewards/_graduate-student-employee/total-rewards-GA-TA" TargetMode="External"/><Relationship Id="rId128" Type="http://schemas.openxmlformats.org/officeDocument/2006/relationships/hyperlink" Target="https://www.stonybrook.edu/oea/" TargetMode="External"/><Relationship Id="rId5" Type="http://schemas.openxmlformats.org/officeDocument/2006/relationships/webSettings" Target="webSettings.xml"/><Relationship Id="rId90" Type="http://schemas.openxmlformats.org/officeDocument/2006/relationships/hyperlink" Target="http://www.stonybrook.edu/commcms/cie/" TargetMode="External"/><Relationship Id="rId95" Type="http://schemas.openxmlformats.org/officeDocument/2006/relationships/hyperlink" Target="https://www.stonybrook.edu/mobility-and-parking/transportation/sbu-transit-shuttles/shuttles.html" TargetMode="External"/><Relationship Id="rId22" Type="http://schemas.openxmlformats.org/officeDocument/2006/relationships/hyperlink" Target="https://grants.nih.gov/funding/activity-codes/F30" TargetMode="External"/><Relationship Id="rId27" Type="http://schemas.openxmlformats.org/officeDocument/2006/relationships/hyperlink" Target="http://www.stonybrook.edu/commcms/cie/" TargetMode="External"/><Relationship Id="rId43" Type="http://schemas.openxmlformats.org/officeDocument/2006/relationships/hyperlink" Target="https://www.stonybrook.edu/grad/academics/student-resources/student-resources.html" TargetMode="External"/><Relationship Id="rId48" Type="http://schemas.openxmlformats.org/officeDocument/2006/relationships/hyperlink" Target="https://www.stonybrook.edu/mobility-and-parking/parking/aims-parking-management.html" TargetMode="External"/><Relationship Id="rId64" Type="http://schemas.openxmlformats.org/officeDocument/2006/relationships/hyperlink" Target="http://www.stonybrook.edu/commcms/registrar/calendars/academic_calendars.php" TargetMode="External"/><Relationship Id="rId69" Type="http://schemas.openxmlformats.org/officeDocument/2006/relationships/hyperlink" Target="https://www.stonybrook.edu/grad/about-us/graduate-student-advocate.html" TargetMode="External"/><Relationship Id="rId113" Type="http://schemas.openxmlformats.org/officeDocument/2006/relationships/hyperlink" Target="https://www.stonybrook.edu/catalog/graduate/" TargetMode="External"/><Relationship Id="rId118" Type="http://schemas.openxmlformats.org/officeDocument/2006/relationships/hyperlink" Target="https://www.stonybrook.edu/grad/about-us/graduate-student-advocate.html" TargetMode="External"/><Relationship Id="rId134" Type="http://schemas.openxmlformats.org/officeDocument/2006/relationships/hyperlink" Target="https://www.stonybrook.edu/sasc/" TargetMode="External"/><Relationship Id="rId139" Type="http://schemas.openxmlformats.org/officeDocument/2006/relationships/hyperlink" Target="https://www.stonybrook.edu/human-resources/tax-information/index.php" TargetMode="External"/><Relationship Id="rId80" Type="http://schemas.openxmlformats.org/officeDocument/2006/relationships/hyperlink" Target="https://www.stonybrook.edu/commcms/studentaffairs/shs/" TargetMode="External"/><Relationship Id="rId85" Type="http://schemas.openxmlformats.org/officeDocument/2006/relationships/footer" Target="footer2.xml"/><Relationship Id="rId12" Type="http://schemas.openxmlformats.org/officeDocument/2006/relationships/hyperlink" Target="https://www.stonybrook.edu/gradgenetics/" TargetMode="External"/><Relationship Id="rId17" Type="http://schemas.openxmlformats.org/officeDocument/2006/relationships/hyperlink" Target="https://www.stonybrook.edu/human-resources/total-rewards/_graduate-student-employee/total-rewards-RPA.php" TargetMode="External"/><Relationship Id="rId33" Type="http://schemas.openxmlformats.org/officeDocument/2006/relationships/hyperlink" Target="https://vis.stonybrook.edu/istart/controllers/start/StartEngine.cfm" TargetMode="External"/><Relationship Id="rId38" Type="http://schemas.openxmlformats.org/officeDocument/2006/relationships/hyperlink" Target="https://www.stonybrook.edu/human-resources/total-rewards/_graduate-student-employee/total-rewards-GA-TA" TargetMode="External"/><Relationship Id="rId59" Type="http://schemas.openxmlformats.org/officeDocument/2006/relationships/hyperlink" Target="https://www.stonybrookgso.org/applications" TargetMode="External"/><Relationship Id="rId103" Type="http://schemas.openxmlformats.org/officeDocument/2006/relationships/hyperlink" Target="https://www.stonybrook.edu/sfs/" TargetMode="External"/><Relationship Id="rId108" Type="http://schemas.openxmlformats.org/officeDocument/2006/relationships/hyperlink" Target="https://www.stonybrook.edu/commcms/cie/turner/" TargetMode="External"/><Relationship Id="rId124" Type="http://schemas.openxmlformats.org/officeDocument/2006/relationships/hyperlink" Target="https://www.stonybrook.edu/krasnercenter/" TargetMode="External"/><Relationship Id="rId129" Type="http://schemas.openxmlformats.org/officeDocument/2006/relationships/hyperlink" Target="https://www.stonybrook.edu/sfs/nys-residency/" TargetMode="External"/><Relationship Id="rId54" Type="http://schemas.openxmlformats.org/officeDocument/2006/relationships/hyperlink" Target="https://www.stonybrook.edu/mobility-and-parking/transportation/sustainability/biking.html" TargetMode="External"/><Relationship Id="rId70" Type="http://schemas.openxmlformats.org/officeDocument/2006/relationships/hyperlink" Target="https://www.stonybrook.edu/commcms/oea/" TargetMode="External"/><Relationship Id="rId75" Type="http://schemas.openxmlformats.org/officeDocument/2006/relationships/hyperlink" Target="https://www.stonybrook.edu/commcms/foodpantry/" TargetMode="External"/><Relationship Id="rId91" Type="http://schemas.openxmlformats.org/officeDocument/2006/relationships/hyperlink" Target="http://lirr42.mta.info/" TargetMode="External"/><Relationship Id="rId96" Type="http://schemas.openxmlformats.org/officeDocument/2006/relationships/hyperlink" Target="https://www.stonybrook.edu/grad/" TargetMode="External"/><Relationship Id="rId140" Type="http://schemas.openxmlformats.org/officeDocument/2006/relationships/hyperlink" Target="https://www.stonybrook.edu/commcms/studentaffairs/studentsuppor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tonybrook.edu/commcms/cie/turner/" TargetMode="External"/><Relationship Id="rId28" Type="http://schemas.openxmlformats.org/officeDocument/2006/relationships/hyperlink" Target="https://www.stonybrook.edu/grad/professional_development/idp-toolkit/" TargetMode="External"/><Relationship Id="rId49" Type="http://schemas.openxmlformats.org/officeDocument/2006/relationships/hyperlink" Target="https://www.stonybrook.edu/mobility-and-parking/parking/faculty-staff.html" TargetMode="External"/><Relationship Id="rId114" Type="http://schemas.openxmlformats.org/officeDocument/2006/relationships/hyperlink" Target="https://www.stonybrook.edu/commcms/eap/index.html" TargetMode="External"/><Relationship Id="rId119" Type="http://schemas.openxmlformats.org/officeDocument/2006/relationships/hyperlink" Target="https://www.stonybrook.edu/hr/misc/dd/state.shtml" TargetMode="External"/><Relationship Id="rId44" Type="http://schemas.openxmlformats.org/officeDocument/2006/relationships/hyperlink" Target="https://www.stonybrook.edu/sfs/nys-residency/" TargetMode="External"/><Relationship Id="rId60" Type="http://schemas.openxmlformats.org/officeDocument/2006/relationships/hyperlink" Target="https://www.stonybrookgso.org/applications" TargetMode="External"/><Relationship Id="rId65" Type="http://schemas.openxmlformats.org/officeDocument/2006/relationships/hyperlink" Target="https://www.stonybrook.edu/catalog/graduate/program/genetics-phd/" TargetMode="External"/><Relationship Id="rId81" Type="http://schemas.openxmlformats.org/officeDocument/2006/relationships/hyperlink" Target="mailto:pakaluk@cshl.edu" TargetMode="External"/><Relationship Id="rId86" Type="http://schemas.openxmlformats.org/officeDocument/2006/relationships/hyperlink" Target="http://www.stonybrook.edu/commcms/registrar/calendars/academic_calendars.php" TargetMode="External"/><Relationship Id="rId130" Type="http://schemas.openxmlformats.org/officeDocument/2006/relationships/hyperlink" Target="https://www.stonybrook.edu/ombuds/" TargetMode="External"/><Relationship Id="rId135" Type="http://schemas.openxmlformats.org/officeDocument/2006/relationships/hyperlink" Target="https://www.ssa.gov/number-card/request-number-first-time" TargetMode="External"/><Relationship Id="rId13" Type="http://schemas.openxmlformats.org/officeDocument/2006/relationships/hyperlink" Target="https://renaissance.stonybrookmedicine.edu/mi" TargetMode="External"/><Relationship Id="rId18" Type="http://schemas.openxmlformats.org/officeDocument/2006/relationships/hyperlink" Target="https://www.stonybrook.edu/sfs/tuition-fees/broad-based-fees.html" TargetMode="External"/><Relationship Id="rId39" Type="http://schemas.openxmlformats.org/officeDocument/2006/relationships/hyperlink" Target="http://www.cs.ny.gov/employee-benefits/login/" TargetMode="External"/><Relationship Id="rId109" Type="http://schemas.openxmlformats.org/officeDocument/2006/relationships/hyperlink" Target="https://www.stonybrook.edu/gradgenetics/" TargetMode="External"/><Relationship Id="rId34" Type="http://schemas.openxmlformats.org/officeDocument/2006/relationships/hyperlink" Target="https://www.stonybrook.edu/human-resources/tax-information/" TargetMode="External"/><Relationship Id="rId50" Type="http://schemas.openxmlformats.org/officeDocument/2006/relationships/hyperlink" Target="https://www.stonybrook.edu/mobility-and-parking/parking/parking-map.html" TargetMode="External"/><Relationship Id="rId55" Type="http://schemas.openxmlformats.org/officeDocument/2006/relationships/hyperlink" Target="https://www.stonybrook.edu/commcms/sustainability/transportation/_Biking-At-Stony-Brook/" TargetMode="External"/><Relationship Id="rId76" Type="http://schemas.openxmlformats.org/officeDocument/2006/relationships/hyperlink" Target="https://www.stonybrookgso.org/" TargetMode="External"/><Relationship Id="rId97" Type="http://schemas.openxmlformats.org/officeDocument/2006/relationships/hyperlink" Target="https://www.stonybrook.edu/grad/" TargetMode="External"/><Relationship Id="rId104" Type="http://schemas.openxmlformats.org/officeDocument/2006/relationships/hyperlink" Target="https://researchtraining.nih.gov/programs/fellowships/F31" TargetMode="External"/><Relationship Id="rId120" Type="http://schemas.openxmlformats.org/officeDocument/2006/relationships/hyperlink" Target="https://www.stonybrook.edu/grad/tuition-funding/campus-programs/graduate-student-hardship-fund.html" TargetMode="External"/><Relationship Id="rId125" Type="http://schemas.openxmlformats.org/officeDocument/2006/relationships/hyperlink" Target="https://www.stonybrook.edu/human-resources/tax-information/non-resident-alien.php" TargetMode="External"/><Relationship Id="rId141"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www.stonybrook.edu/ombuds/" TargetMode="External"/><Relationship Id="rId92" Type="http://schemas.openxmlformats.org/officeDocument/2006/relationships/hyperlink" Target="https://medicine.stonybrookmedicine.edu/mgm" TargetMode="External"/><Relationship Id="rId2" Type="http://schemas.openxmlformats.org/officeDocument/2006/relationships/numbering" Target="numbering.xml"/><Relationship Id="rId29" Type="http://schemas.openxmlformats.org/officeDocument/2006/relationships/hyperlink" Target="https://www.stonybrook.edu/human-resources/my-paycheck/direct-deposit.php" TargetMode="External"/><Relationship Id="rId24" Type="http://schemas.openxmlformats.org/officeDocument/2006/relationships/hyperlink" Target="https://www.stonybrook.edu/commcms/turner/" TargetMode="External"/><Relationship Id="rId40" Type="http://schemas.openxmlformats.org/officeDocument/2006/relationships/hyperlink" Target="https://www.stonybrook.edu/human-resources/total-rewards/_graduate-student-employee/total-rewards-RPA.php" TargetMode="External"/><Relationship Id="rId45" Type="http://schemas.openxmlformats.org/officeDocument/2006/relationships/hyperlink" Target="https://www.stonybrook.edu/sfs/" TargetMode="External"/><Relationship Id="rId66" Type="http://schemas.openxmlformats.org/officeDocument/2006/relationships/hyperlink" Target="https://www.stonybrook.edu/commcms/studentaffairs/studentsupport/" TargetMode="External"/><Relationship Id="rId87" Type="http://schemas.openxmlformats.org/officeDocument/2006/relationships/hyperlink" Target="https://www.stonybrook.edu/commcms/sustainability/transportation/_Biking-At-Stony-Brook/" TargetMode="External"/><Relationship Id="rId110" Type="http://schemas.openxmlformats.org/officeDocument/2006/relationships/hyperlink" Target="https://www.stonybrook.edu/cpo/" TargetMode="External"/><Relationship Id="rId115" Type="http://schemas.openxmlformats.org/officeDocument/2006/relationships/hyperlink" Target="https://www.stonybrook.edu/grad/professional_development/idp-toolkit/" TargetMode="External"/><Relationship Id="rId131" Type="http://schemas.openxmlformats.org/officeDocument/2006/relationships/hyperlink" Target="https://www.stonybrook.edu/grad/tuition-funding/campus-programs/parental-leave-policy.html" TargetMode="External"/><Relationship Id="rId136" Type="http://schemas.openxmlformats.org/officeDocument/2006/relationships/hyperlink" Target="https://www.stonybrook.edu/commcms/studentaffairs/studentsupport/SESF.php" TargetMode="External"/><Relationship Id="rId61" Type="http://schemas.openxmlformats.org/officeDocument/2006/relationships/hyperlink" Target="https://www.stonybrook.edu/catalog/graduate/" TargetMode="External"/><Relationship Id="rId82" Type="http://schemas.openxmlformats.org/officeDocument/2006/relationships/image" Target="media/image2.png"/><Relationship Id="rId19" Type="http://schemas.openxmlformats.org/officeDocument/2006/relationships/hyperlink" Target="http://www.stonybrook.edu/commcms/cie/pdf/2014_NSFGRFP_Presentation.pdf" TargetMode="External"/><Relationship Id="rId14" Type="http://schemas.openxmlformats.org/officeDocument/2006/relationships/hyperlink" Target="https://www.stonybrook.edu/grad/" TargetMode="External"/><Relationship Id="rId30" Type="http://schemas.openxmlformats.org/officeDocument/2006/relationships/hyperlink" Target="https://www.stonybrook.edu/commcms/fsa/services/banking.php" TargetMode="External"/><Relationship Id="rId35" Type="http://schemas.openxmlformats.org/officeDocument/2006/relationships/hyperlink" Target="http://www.stonybrook.edu/hr/misc/tax/" TargetMode="External"/><Relationship Id="rId56" Type="http://schemas.openxmlformats.org/officeDocument/2006/relationships/hyperlink" Target="http://lirr42.mta.info/" TargetMode="External"/><Relationship Id="rId77" Type="http://schemas.openxmlformats.org/officeDocument/2006/relationships/hyperlink" Target="https://www.stonybrook.edu/cpo/" TargetMode="External"/><Relationship Id="rId100" Type="http://schemas.openxmlformats.org/officeDocument/2006/relationships/hyperlink" Target="https://www.stonybrook.edu/fellowships/" TargetMode="External"/><Relationship Id="rId105" Type="http://schemas.openxmlformats.org/officeDocument/2006/relationships/hyperlink" Target="https://www.stonybrook.edu/sfs/tuition-fees/Graduate%20Tuition%20and%20Fee%20Per%20Credit%20Rate%20Chart.pcf.html" TargetMode="External"/><Relationship Id="rId126" Type="http://schemas.openxmlformats.org/officeDocument/2006/relationships/hyperlink" Target="https://www.stonybrook.edu/commcms/cdo/about/index.php" TargetMode="External"/><Relationship Id="rId8" Type="http://schemas.openxmlformats.org/officeDocument/2006/relationships/image" Target="media/image1.jpg"/><Relationship Id="rId51" Type="http://schemas.openxmlformats.org/officeDocument/2006/relationships/hyperlink" Target="https://www.stonybrook.edu/mobility-and-parking/" TargetMode="External"/><Relationship Id="rId72" Type="http://schemas.openxmlformats.org/officeDocument/2006/relationships/hyperlink" Target="https://justsbu20.wixsite.com/just" TargetMode="External"/><Relationship Id="rId93" Type="http://schemas.openxmlformats.org/officeDocument/2006/relationships/hyperlink" Target="https://www.stonybrook.edu/mobility-and-parking/" TargetMode="External"/><Relationship Id="rId98" Type="http://schemas.openxmlformats.org/officeDocument/2006/relationships/hyperlink" Target="https://www.stonybrookgso.org" TargetMode="External"/><Relationship Id="rId121" Type="http://schemas.openxmlformats.org/officeDocument/2006/relationships/hyperlink" Target="https://www.stonybrook.edu/human-resources/total-rewards/_graduate-student-employee/total-rewards-RPA.php"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renaissance.stonybrookmedicine.edu/sbms" TargetMode="External"/><Relationship Id="rId46" Type="http://schemas.openxmlformats.org/officeDocument/2006/relationships/hyperlink" Target="https://dmv.ny.gov/offices/county-offices" TargetMode="External"/><Relationship Id="rId67" Type="http://schemas.openxmlformats.org/officeDocument/2006/relationships/hyperlink" Target="https://www.stonybrook.edu/sasc/" TargetMode="External"/><Relationship Id="rId116" Type="http://schemas.openxmlformats.org/officeDocument/2006/relationships/hyperlink" Target="https://www.stonybrook.edu/commcms/employee-labor-relations/" TargetMode="External"/><Relationship Id="rId137" Type="http://schemas.openxmlformats.org/officeDocument/2006/relationships/hyperlink" Target="https://www.stonybrook.edu/commcms/visa/life-at-sbu/social-security-card-ssn.php" TargetMode="External"/><Relationship Id="rId20" Type="http://schemas.openxmlformats.org/officeDocument/2006/relationships/hyperlink" Target="https://www.nsfgrfp.org/" TargetMode="External"/><Relationship Id="rId41" Type="http://schemas.openxmlformats.org/officeDocument/2006/relationships/hyperlink" Target="https://www.stonybrook.edu/grad/tuition-funding/campus-programs/parental-leave-policy.html" TargetMode="External"/><Relationship Id="rId62" Type="http://schemas.openxmlformats.org/officeDocument/2006/relationships/hyperlink" Target="https://www.stonybrook.edu/catalog/graduate/" TargetMode="External"/><Relationship Id="rId83" Type="http://schemas.openxmlformats.org/officeDocument/2006/relationships/image" Target="media/image3.png"/><Relationship Id="rId88" Type="http://schemas.openxmlformats.org/officeDocument/2006/relationships/hyperlink" Target="https://www.stonybrook.edu/campuscard/" TargetMode="External"/><Relationship Id="rId111" Type="http://schemas.openxmlformats.org/officeDocument/2006/relationships/hyperlink" Target="https://www.stonybrook.edu/gradgenetics/" TargetMode="External"/><Relationship Id="rId132" Type="http://schemas.openxmlformats.org/officeDocument/2006/relationships/hyperlink" Target="https://www.stonybrook.edu/commcms/foodpantry/" TargetMode="External"/><Relationship Id="rId15" Type="http://schemas.openxmlformats.org/officeDocument/2006/relationships/hyperlink" Target="https://www.stonybrook.edu/campuscard/" TargetMode="External"/><Relationship Id="rId36" Type="http://schemas.openxmlformats.org/officeDocument/2006/relationships/hyperlink" Target="https://www.stonybrook.edu/human-resources/tax-information/non-resident-alien.php" TargetMode="External"/><Relationship Id="rId57" Type="http://schemas.openxmlformats.org/officeDocument/2006/relationships/hyperlink" Target="https://it.stonybrook.edu/services/google-apps/mail" TargetMode="External"/><Relationship Id="rId106" Type="http://schemas.openxmlformats.org/officeDocument/2006/relationships/hyperlink" Target="https://renaissance.stonybrookmedicine.edu/sbms" TargetMode="External"/><Relationship Id="rId127" Type="http://schemas.openxmlformats.org/officeDocument/2006/relationships/hyperlink" Target="http://www.cs.ny.gov/employee-benefits/login/" TargetMode="External"/><Relationship Id="rId10" Type="http://schemas.openxmlformats.org/officeDocument/2006/relationships/hyperlink" Target="mailto:Martha.Furie@stonybrook.edu" TargetMode="External"/><Relationship Id="rId31" Type="http://schemas.openxmlformats.org/officeDocument/2006/relationships/hyperlink" Target="https://www.stonybrook.edu/commcms/visa/life-at-sbu/social-security-card-ssn.php" TargetMode="External"/><Relationship Id="rId52" Type="http://schemas.openxmlformats.org/officeDocument/2006/relationships/hyperlink" Target="https://www.stonybrook.edu/mobility-and-parking/" TargetMode="External"/><Relationship Id="rId73" Type="http://schemas.openxmlformats.org/officeDocument/2006/relationships/hyperlink" Target="https://www.stonybrook.edu/commcms/eap/index.html" TargetMode="External"/><Relationship Id="rId78" Type="http://schemas.openxmlformats.org/officeDocument/2006/relationships/hyperlink" Target="https://www.stonybrook.edu/caps/" TargetMode="External"/><Relationship Id="rId94" Type="http://schemas.openxmlformats.org/officeDocument/2006/relationships/hyperlink" Target="https://www.stonybrook.edu/commcms/finaid/Contact_Us.php" TargetMode="External"/><Relationship Id="rId99" Type="http://schemas.openxmlformats.org/officeDocument/2006/relationships/hyperlink" Target="https://www.stonybrook.edu/commcms/fsa/services/banking.php" TargetMode="External"/><Relationship Id="rId101" Type="http://schemas.openxmlformats.org/officeDocument/2006/relationships/hyperlink" Target="https://www.stonybrook.edu/sfs/nys-residency/" TargetMode="External"/><Relationship Id="rId122" Type="http://schemas.openxmlformats.org/officeDocument/2006/relationships/hyperlink" Target="https://justsbu20.wixsite.com/just"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onybrook.edu/gradgenetics/" TargetMode="External"/><Relationship Id="rId26" Type="http://schemas.openxmlformats.org/officeDocument/2006/relationships/hyperlink" Target="https://www.stonybrook.edu/fellowships/" TargetMode="External"/><Relationship Id="rId47" Type="http://schemas.openxmlformats.org/officeDocument/2006/relationships/hyperlink" Target="https://www.stonybrook.edu/mobility-and-parking/" TargetMode="External"/><Relationship Id="rId68" Type="http://schemas.openxmlformats.org/officeDocument/2006/relationships/hyperlink" Target="https://www.stonybrook.edu/commcms/employee-labor-relations/" TargetMode="External"/><Relationship Id="rId89" Type="http://schemas.openxmlformats.org/officeDocument/2006/relationships/hyperlink" Target="https://dmv.ny.gov/offices/county-offices" TargetMode="External"/><Relationship Id="rId112" Type="http://schemas.openxmlformats.org/officeDocument/2006/relationships/hyperlink" Target="https://www.stonybrook.edu/caps/" TargetMode="External"/><Relationship Id="rId133" Type="http://schemas.openxmlformats.org/officeDocument/2006/relationships/hyperlink" Target="https://www.stonybrook.edu/commcms/grad/academics/student_resources.php" TargetMode="External"/><Relationship Id="rId16" Type="http://schemas.openxmlformats.org/officeDocument/2006/relationships/hyperlink" Target="https://www.stonybrook.edu/human-resources/total-rewards/_graduate-student-employee/total-rewards-G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A9D06-B4D0-4DDE-BE50-5FC4F99D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8000</Words>
  <Characters>45606</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WELCOME</vt:lpstr>
    </vt:vector>
  </TitlesOfParts>
  <Company>MGM</Company>
  <LinksUpToDate>false</LinksUpToDate>
  <CharactersWithSpaces>53500</CharactersWithSpaces>
  <SharedDoc>false</SharedDoc>
  <HLinks>
    <vt:vector size="108" baseType="variant">
      <vt:variant>
        <vt:i4>7667809</vt:i4>
      </vt:variant>
      <vt:variant>
        <vt:i4>103</vt:i4>
      </vt:variant>
      <vt:variant>
        <vt:i4>0</vt:i4>
      </vt:variant>
      <vt:variant>
        <vt:i4>5</vt:i4>
      </vt:variant>
      <vt:variant>
        <vt:lpwstr>http://www.stonybrook.edu/hr/benefits/</vt:lpwstr>
      </vt:variant>
      <vt:variant>
        <vt:lpwstr/>
      </vt:variant>
      <vt:variant>
        <vt:i4>8192053</vt:i4>
      </vt:variant>
      <vt:variant>
        <vt:i4>100</vt:i4>
      </vt:variant>
      <vt:variant>
        <vt:i4>0</vt:i4>
      </vt:variant>
      <vt:variant>
        <vt:i4>5</vt:i4>
      </vt:variant>
      <vt:variant>
        <vt:lpwstr>http://www.sbgso.org/files/u1/forms/rap.pdf</vt:lpwstr>
      </vt:variant>
      <vt:variant>
        <vt:lpwstr/>
      </vt:variant>
      <vt:variant>
        <vt:i4>8192053</vt:i4>
      </vt:variant>
      <vt:variant>
        <vt:i4>97</vt:i4>
      </vt:variant>
      <vt:variant>
        <vt:i4>0</vt:i4>
      </vt:variant>
      <vt:variant>
        <vt:i4>5</vt:i4>
      </vt:variant>
      <vt:variant>
        <vt:lpwstr>http://www.sbgso.org/files/u1/forms/rap.pdf</vt:lpwstr>
      </vt:variant>
      <vt:variant>
        <vt:lpwstr/>
      </vt:variant>
      <vt:variant>
        <vt:i4>5767271</vt:i4>
      </vt:variant>
      <vt:variant>
        <vt:i4>65</vt:i4>
      </vt:variant>
      <vt:variant>
        <vt:i4>0</vt:i4>
      </vt:variant>
      <vt:variant>
        <vt:i4>5</vt:i4>
      </vt:variant>
      <vt:variant>
        <vt:lpwstr>mailto:newell@cshl.edu</vt:lpwstr>
      </vt:variant>
      <vt:variant>
        <vt:lpwstr/>
      </vt:variant>
      <vt:variant>
        <vt:i4>5177347</vt:i4>
      </vt:variant>
      <vt:variant>
        <vt:i4>60</vt:i4>
      </vt:variant>
      <vt:variant>
        <vt:i4>0</vt:i4>
      </vt:variant>
      <vt:variant>
        <vt:i4>5</vt:i4>
      </vt:variant>
      <vt:variant>
        <vt:lpwstr>http://intranet.cshl.edu/happenings/</vt:lpwstr>
      </vt:variant>
      <vt:variant>
        <vt:lpwstr/>
      </vt:variant>
      <vt:variant>
        <vt:i4>5898343</vt:i4>
      </vt:variant>
      <vt:variant>
        <vt:i4>45</vt:i4>
      </vt:variant>
      <vt:variant>
        <vt:i4>0</vt:i4>
      </vt:variant>
      <vt:variant>
        <vt:i4>5</vt:i4>
      </vt:variant>
      <vt:variant>
        <vt:lpwstr>mailto:kbell@notes.cc.sunysb.edu</vt:lpwstr>
      </vt:variant>
      <vt:variant>
        <vt:lpwstr/>
      </vt:variant>
      <vt:variant>
        <vt:i4>4653143</vt:i4>
      </vt:variant>
      <vt:variant>
        <vt:i4>24</vt:i4>
      </vt:variant>
      <vt:variant>
        <vt:i4>0</vt:i4>
      </vt:variant>
      <vt:variant>
        <vt:i4>5</vt:i4>
      </vt:variant>
      <vt:variant>
        <vt:lpwstr>http://ws.cc.stonybrook.edu/parking/</vt:lpwstr>
      </vt:variant>
      <vt:variant>
        <vt:lpwstr/>
      </vt:variant>
      <vt:variant>
        <vt:i4>3801149</vt:i4>
      </vt:variant>
      <vt:variant>
        <vt:i4>21</vt:i4>
      </vt:variant>
      <vt:variant>
        <vt:i4>0</vt:i4>
      </vt:variant>
      <vt:variant>
        <vt:i4>5</vt:i4>
      </vt:variant>
      <vt:variant>
        <vt:lpwstr>http://ws.cc.stonybrook.edu/registrar/</vt:lpwstr>
      </vt:variant>
      <vt:variant>
        <vt:lpwstr/>
      </vt:variant>
      <vt:variant>
        <vt:i4>6357028</vt:i4>
      </vt:variant>
      <vt:variant>
        <vt:i4>18</vt:i4>
      </vt:variant>
      <vt:variant>
        <vt:i4>0</vt:i4>
      </vt:variant>
      <vt:variant>
        <vt:i4>5</vt:i4>
      </vt:variant>
      <vt:variant>
        <vt:lpwstr>http://ws.cc.stonybrook.edu/bursar/residency.shtml</vt:lpwstr>
      </vt:variant>
      <vt:variant>
        <vt:lpwstr/>
      </vt:variant>
      <vt:variant>
        <vt:i4>3735675</vt:i4>
      </vt:variant>
      <vt:variant>
        <vt:i4>15</vt:i4>
      </vt:variant>
      <vt:variant>
        <vt:i4>0</vt:i4>
      </vt:variant>
      <vt:variant>
        <vt:i4>5</vt:i4>
      </vt:variant>
      <vt:variant>
        <vt:lpwstr>http://www.stonybrook.edu/finaid/applying/federal.shtml</vt:lpwstr>
      </vt:variant>
      <vt:variant>
        <vt:lpwstr/>
      </vt:variant>
      <vt:variant>
        <vt:i4>2555968</vt:i4>
      </vt:variant>
      <vt:variant>
        <vt:i4>12</vt:i4>
      </vt:variant>
      <vt:variant>
        <vt:i4>0</vt:i4>
      </vt:variant>
      <vt:variant>
        <vt:i4>5</vt:i4>
      </vt:variant>
      <vt:variant>
        <vt:lpwstr>mailto:Janet.Hearing@stonybrook.edu</vt:lpwstr>
      </vt:variant>
      <vt:variant>
        <vt:lpwstr/>
      </vt:variant>
      <vt:variant>
        <vt:i4>721017</vt:i4>
      </vt:variant>
      <vt:variant>
        <vt:i4>9</vt:i4>
      </vt:variant>
      <vt:variant>
        <vt:i4>0</vt:i4>
      </vt:variant>
      <vt:variant>
        <vt:i4>5</vt:i4>
      </vt:variant>
      <vt:variant>
        <vt:lpwstr>mailto:Martha.Furie@stonybrookmedicine.edu</vt:lpwstr>
      </vt:variant>
      <vt:variant>
        <vt:lpwstr/>
      </vt:variant>
      <vt:variant>
        <vt:i4>5832726</vt:i4>
      </vt:variant>
      <vt:variant>
        <vt:i4>6</vt:i4>
      </vt:variant>
      <vt:variant>
        <vt:i4>0</vt:i4>
      </vt:variant>
      <vt:variant>
        <vt:i4>5</vt:i4>
      </vt:variant>
      <vt:variant>
        <vt:lpwstr>tel:631-632-4294</vt:lpwstr>
      </vt:variant>
      <vt:variant>
        <vt:lpwstr/>
      </vt:variant>
      <vt:variant>
        <vt:i4>6225948</vt:i4>
      </vt:variant>
      <vt:variant>
        <vt:i4>3</vt:i4>
      </vt:variant>
      <vt:variant>
        <vt:i4>0</vt:i4>
      </vt:variant>
      <vt:variant>
        <vt:i4>5</vt:i4>
      </vt:variant>
      <vt:variant>
        <vt:lpwstr>tel:631-632-4232</vt:lpwstr>
      </vt:variant>
      <vt:variant>
        <vt:lpwstr/>
      </vt:variant>
      <vt:variant>
        <vt:i4>4390959</vt:i4>
      </vt:variant>
      <vt:variant>
        <vt:i4>0</vt:i4>
      </vt:variant>
      <vt:variant>
        <vt:i4>0</vt:i4>
      </vt:variant>
      <vt:variant>
        <vt:i4>5</vt:i4>
      </vt:variant>
      <vt:variant>
        <vt:lpwstr>mailto:Kathryn.Bell@Stonybrook.edu</vt:lpwstr>
      </vt:variant>
      <vt:variant>
        <vt:lpwstr/>
      </vt:variant>
      <vt:variant>
        <vt:i4>7077920</vt:i4>
      </vt:variant>
      <vt:variant>
        <vt:i4>-1</vt:i4>
      </vt:variant>
      <vt:variant>
        <vt:i4>1053</vt:i4>
      </vt:variant>
      <vt:variant>
        <vt:i4>1</vt:i4>
      </vt:variant>
      <vt:variant>
        <vt:lpwstr>http://www.phdcomics.com/comics/archive/phd043007s.gif</vt:lpwstr>
      </vt:variant>
      <vt:variant>
        <vt:lpwstr/>
      </vt:variant>
      <vt:variant>
        <vt:i4>6684714</vt:i4>
      </vt:variant>
      <vt:variant>
        <vt:i4>-1</vt:i4>
      </vt:variant>
      <vt:variant>
        <vt:i4>1065</vt:i4>
      </vt:variant>
      <vt:variant>
        <vt:i4>1</vt:i4>
      </vt:variant>
      <vt:variant>
        <vt:lpwstr>http://www.phdcomics.com/comics/archive/phd050599s.gif</vt:lpwstr>
      </vt:variant>
      <vt:variant>
        <vt:lpwstr/>
      </vt:variant>
      <vt:variant>
        <vt:i4>7143456</vt:i4>
      </vt:variant>
      <vt:variant>
        <vt:i4>-1</vt:i4>
      </vt:variant>
      <vt:variant>
        <vt:i4>1068</vt:i4>
      </vt:variant>
      <vt:variant>
        <vt:i4>1</vt:i4>
      </vt:variant>
      <vt:variant>
        <vt:lpwstr>http://www.phdcomics.com/comics/archive/phd062104s.gif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creator>MGM</dc:creator>
  <cp:lastModifiedBy>Martha Furie</cp:lastModifiedBy>
  <cp:revision>11</cp:revision>
  <cp:lastPrinted>2024-05-30T19:11:00Z</cp:lastPrinted>
  <dcterms:created xsi:type="dcterms:W3CDTF">2026-06-15T14:39:00Z</dcterms:created>
  <dcterms:modified xsi:type="dcterms:W3CDTF">2026-06-29T18:01:00Z</dcterms:modified>
</cp:coreProperties>
</file>