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9F" w:rsidRPr="002F2D84" w:rsidRDefault="00906B9F" w:rsidP="00B22193">
      <w:pPr>
        <w:tabs>
          <w:tab w:val="center" w:pos="5609"/>
        </w:tabs>
        <w:rPr>
          <w:rFonts w:ascii="Times New Roman" w:hAnsi="Times New Roman"/>
          <w:color w:val="000000" w:themeColor="text1"/>
          <w:sz w:val="18"/>
        </w:rPr>
      </w:pPr>
      <w:r>
        <w:rPr>
          <w:rFonts w:ascii="Times New Roman" w:hAnsi="Times New Roman"/>
          <w:b/>
          <w:color w:val="000000" w:themeColor="text1"/>
          <w:sz w:val="26"/>
        </w:rPr>
        <w:t>Stony Brook Curriculum</w:t>
      </w:r>
      <w:r w:rsidR="008F0500">
        <w:rPr>
          <w:rFonts w:ascii="Times New Roman" w:hAnsi="Times New Roman"/>
          <w:b/>
          <w:color w:val="000000" w:themeColor="text1"/>
          <w:sz w:val="26"/>
        </w:rPr>
        <w:t xml:space="preserve"> Proposal Form</w:t>
      </w:r>
    </w:p>
    <w:p w:rsidR="00906B9F" w:rsidRDefault="00906B9F" w:rsidP="00B22193">
      <w:pPr>
        <w:tabs>
          <w:tab w:val="center" w:pos="5609"/>
        </w:tabs>
        <w:jc w:val="both"/>
        <w:rPr>
          <w:rFonts w:ascii="Times New Roman" w:hAnsi="Times New Roman"/>
          <w:sz w:val="14"/>
        </w:rPr>
      </w:pPr>
      <w:r>
        <w:rPr>
          <w:rFonts w:ascii="Times New Roman" w:hAnsi="Times New Roman"/>
          <w:sz w:val="14"/>
        </w:rPr>
        <w:t xml:space="preserve">UNIVERSITY SENATE </w:t>
      </w:r>
    </w:p>
    <w:p w:rsidR="00906B9F" w:rsidRPr="000B1FB2" w:rsidRDefault="00906B9F" w:rsidP="00B22193">
      <w:pPr>
        <w:tabs>
          <w:tab w:val="center" w:pos="5609"/>
        </w:tabs>
        <w:jc w:val="both"/>
        <w:rPr>
          <w:rFonts w:ascii="Times New Roman" w:hAnsi="Times New Roman"/>
          <w:sz w:val="14"/>
        </w:rPr>
      </w:pPr>
      <w:r>
        <w:rPr>
          <w:rFonts w:ascii="Times New Roman" w:hAnsi="Times New Roman"/>
          <w:sz w:val="14"/>
        </w:rPr>
        <w:t xml:space="preserve">STONY BROOK </w:t>
      </w:r>
      <w:r w:rsidRPr="000B1FB2">
        <w:rPr>
          <w:rFonts w:ascii="Times New Roman" w:hAnsi="Times New Roman"/>
          <w:sz w:val="14"/>
        </w:rPr>
        <w:t xml:space="preserve">CURRICULUM </w:t>
      </w:r>
      <w:r>
        <w:rPr>
          <w:rFonts w:ascii="Times New Roman" w:hAnsi="Times New Roman"/>
          <w:sz w:val="14"/>
        </w:rPr>
        <w:t xml:space="preserve">CERTIFICATION </w:t>
      </w:r>
      <w:r w:rsidRPr="000B1FB2">
        <w:rPr>
          <w:rFonts w:ascii="Times New Roman" w:hAnsi="Times New Roman"/>
          <w:sz w:val="14"/>
        </w:rPr>
        <w:t>COMMITTEE</w:t>
      </w:r>
    </w:p>
    <w:p w:rsidR="00906B9F" w:rsidRPr="00E5673C" w:rsidRDefault="00D65914" w:rsidP="00906B9F">
      <w:pPr>
        <w:tabs>
          <w:tab w:val="left" w:pos="-720"/>
        </w:tabs>
        <w:rPr>
          <w:rFonts w:ascii="Times New Roman" w:hAnsi="Times New Roman"/>
          <w:sz w:val="14"/>
          <w:szCs w:val="16"/>
        </w:rPr>
      </w:pPr>
      <w:r>
        <w:rPr>
          <w:rFonts w:ascii="Times New Roman" w:hAnsi="Times New Roman"/>
          <w:sz w:val="14"/>
          <w:szCs w:val="16"/>
        </w:rPr>
        <w:t>Rev. August 2016</w:t>
      </w:r>
    </w:p>
    <w:p w:rsidR="00BF7B20" w:rsidRDefault="00BF7B20" w:rsidP="00906B9F">
      <w:pPr>
        <w:tabs>
          <w:tab w:val="left" w:pos="-720"/>
        </w:tabs>
        <w:rPr>
          <w:rFonts w:ascii="Times New Roman" w:hAnsi="Times New Roman"/>
          <w:sz w:val="18"/>
        </w:rPr>
      </w:pPr>
    </w:p>
    <w:p w:rsidR="0051795F" w:rsidRPr="00E5673C" w:rsidRDefault="0051795F" w:rsidP="00906B9F">
      <w:pPr>
        <w:tabs>
          <w:tab w:val="left" w:pos="-720"/>
        </w:tabs>
        <w:rPr>
          <w:rFonts w:ascii="Arial" w:hAnsi="Arial" w:cs="Arial"/>
          <w:b/>
          <w:sz w:val="16"/>
          <w:szCs w:val="16"/>
          <w:u w:val="single"/>
        </w:rPr>
      </w:pPr>
      <w:r w:rsidRPr="00E5673C">
        <w:rPr>
          <w:rFonts w:ascii="Arial" w:hAnsi="Arial" w:cs="Arial"/>
          <w:b/>
          <w:sz w:val="16"/>
          <w:szCs w:val="16"/>
          <w:u w:val="single"/>
        </w:rPr>
        <w:t>New courses:</w:t>
      </w:r>
    </w:p>
    <w:p w:rsidR="00906B9F" w:rsidRPr="00E5673C" w:rsidRDefault="00906B9F" w:rsidP="00906B9F">
      <w:pPr>
        <w:tabs>
          <w:tab w:val="left" w:pos="-720"/>
        </w:tabs>
        <w:rPr>
          <w:rFonts w:ascii="Arial" w:hAnsi="Arial" w:cs="Arial"/>
          <w:sz w:val="16"/>
          <w:szCs w:val="16"/>
        </w:rPr>
      </w:pPr>
      <w:r w:rsidRPr="00E5673C">
        <w:rPr>
          <w:rFonts w:ascii="Arial" w:hAnsi="Arial" w:cs="Arial"/>
          <w:sz w:val="16"/>
          <w:szCs w:val="16"/>
        </w:rPr>
        <w:t xml:space="preserve">Complete this proposal </w:t>
      </w:r>
      <w:r w:rsidR="00E5673C" w:rsidRPr="00E5673C">
        <w:rPr>
          <w:rFonts w:ascii="Arial" w:hAnsi="Arial" w:cs="Arial"/>
          <w:sz w:val="16"/>
          <w:szCs w:val="16"/>
        </w:rPr>
        <w:t xml:space="preserve">form </w:t>
      </w:r>
      <w:r w:rsidRPr="00E5673C">
        <w:rPr>
          <w:rFonts w:ascii="Arial" w:hAnsi="Arial" w:cs="Arial"/>
          <w:sz w:val="16"/>
          <w:szCs w:val="16"/>
        </w:rPr>
        <w:t xml:space="preserve">along with a </w:t>
      </w:r>
      <w:hyperlink r:id="rId6" w:history="1">
        <w:r w:rsidR="00F14C0E" w:rsidRPr="00E5673C">
          <w:rPr>
            <w:rStyle w:val="Hyperlink"/>
            <w:rFonts w:ascii="Arial" w:hAnsi="Arial" w:cs="Arial"/>
            <w:sz w:val="16"/>
            <w:szCs w:val="16"/>
          </w:rPr>
          <w:t>syllabus in the appropriate format</w:t>
        </w:r>
      </w:hyperlink>
      <w:r w:rsidRPr="00E5673C">
        <w:rPr>
          <w:rFonts w:ascii="Arial" w:hAnsi="Arial" w:cs="Arial"/>
          <w:sz w:val="16"/>
          <w:szCs w:val="16"/>
        </w:rPr>
        <w:t xml:space="preserve"> and </w:t>
      </w:r>
      <w:r w:rsidR="00F14C0E" w:rsidRPr="00E5673C">
        <w:rPr>
          <w:rFonts w:ascii="Arial" w:hAnsi="Arial" w:cs="Arial"/>
          <w:sz w:val="16"/>
          <w:szCs w:val="16"/>
        </w:rPr>
        <w:t>the course proposal form</w:t>
      </w:r>
      <w:r w:rsidRPr="00E5673C">
        <w:rPr>
          <w:rFonts w:ascii="Arial" w:hAnsi="Arial" w:cs="Arial"/>
          <w:sz w:val="16"/>
          <w:szCs w:val="16"/>
        </w:rPr>
        <w:t xml:space="preserve"> </w:t>
      </w:r>
      <w:r w:rsidR="00F14C0E" w:rsidRPr="00E5673C">
        <w:rPr>
          <w:rFonts w:ascii="Arial" w:hAnsi="Arial" w:cs="Arial"/>
          <w:sz w:val="16"/>
          <w:szCs w:val="16"/>
        </w:rPr>
        <w:t xml:space="preserve">for </w:t>
      </w:r>
      <w:r w:rsidRPr="00E5673C">
        <w:rPr>
          <w:rFonts w:ascii="Arial" w:hAnsi="Arial" w:cs="Arial"/>
          <w:sz w:val="16"/>
          <w:szCs w:val="16"/>
        </w:rPr>
        <w:t xml:space="preserve">the </w:t>
      </w:r>
      <w:r w:rsidR="00F14C0E" w:rsidRPr="00E5673C">
        <w:rPr>
          <w:rFonts w:ascii="Arial" w:hAnsi="Arial" w:cs="Arial"/>
          <w:sz w:val="16"/>
          <w:szCs w:val="16"/>
        </w:rPr>
        <w:t>appropriate college</w:t>
      </w:r>
      <w:r w:rsidRPr="00E5673C">
        <w:rPr>
          <w:rFonts w:ascii="Arial" w:hAnsi="Arial" w:cs="Arial"/>
          <w:sz w:val="16"/>
          <w:szCs w:val="16"/>
        </w:rPr>
        <w:t xml:space="preserve"> </w:t>
      </w:r>
      <w:r w:rsidR="0084558B">
        <w:rPr>
          <w:rFonts w:ascii="Arial" w:hAnsi="Arial" w:cs="Arial"/>
          <w:sz w:val="16"/>
          <w:szCs w:val="16"/>
        </w:rPr>
        <w:t xml:space="preserve">undergraduate </w:t>
      </w:r>
      <w:r w:rsidRPr="00E5673C">
        <w:rPr>
          <w:rFonts w:ascii="Arial" w:hAnsi="Arial" w:cs="Arial"/>
          <w:sz w:val="16"/>
          <w:szCs w:val="16"/>
        </w:rPr>
        <w:t xml:space="preserve">curriculum committee (A/S Senate undergraduate curriculum committee, </w:t>
      </w:r>
      <w:r w:rsidR="00C71903" w:rsidRPr="00E5673C">
        <w:rPr>
          <w:rFonts w:ascii="Arial" w:hAnsi="Arial" w:cs="Arial"/>
          <w:sz w:val="16"/>
          <w:szCs w:val="16"/>
        </w:rPr>
        <w:t>CTPC</w:t>
      </w:r>
      <w:r w:rsidRPr="00E5673C">
        <w:rPr>
          <w:rFonts w:ascii="Arial" w:hAnsi="Arial" w:cs="Arial"/>
          <w:sz w:val="16"/>
          <w:szCs w:val="16"/>
        </w:rPr>
        <w:t>, or HSC curriculum committee</w:t>
      </w:r>
      <w:r w:rsidR="00ED1C2D">
        <w:rPr>
          <w:rFonts w:ascii="Arial" w:hAnsi="Arial" w:cs="Arial"/>
          <w:sz w:val="16"/>
          <w:szCs w:val="16"/>
        </w:rPr>
        <w:t>s</w:t>
      </w:r>
      <w:r w:rsidRPr="00E5673C">
        <w:rPr>
          <w:rFonts w:ascii="Arial" w:hAnsi="Arial" w:cs="Arial"/>
          <w:sz w:val="16"/>
          <w:szCs w:val="16"/>
        </w:rPr>
        <w:t xml:space="preserve">).  </w:t>
      </w:r>
    </w:p>
    <w:p w:rsidR="0051795F" w:rsidRPr="00E5673C" w:rsidRDefault="0051795F" w:rsidP="00906B9F">
      <w:pPr>
        <w:tabs>
          <w:tab w:val="left" w:pos="-720"/>
        </w:tabs>
        <w:rPr>
          <w:rFonts w:ascii="Arial" w:hAnsi="Arial" w:cs="Arial"/>
          <w:sz w:val="16"/>
          <w:szCs w:val="16"/>
        </w:rPr>
      </w:pPr>
    </w:p>
    <w:p w:rsidR="0051795F" w:rsidRPr="00E5673C" w:rsidRDefault="0051795F" w:rsidP="00906B9F">
      <w:pPr>
        <w:tabs>
          <w:tab w:val="left" w:pos="-720"/>
        </w:tabs>
        <w:rPr>
          <w:rFonts w:ascii="Arial" w:hAnsi="Arial" w:cs="Arial"/>
          <w:b/>
          <w:sz w:val="16"/>
          <w:szCs w:val="16"/>
          <w:u w:val="single"/>
        </w:rPr>
      </w:pPr>
      <w:r w:rsidRPr="00E5673C">
        <w:rPr>
          <w:rFonts w:ascii="Arial" w:hAnsi="Arial" w:cs="Arial"/>
          <w:b/>
          <w:sz w:val="16"/>
          <w:szCs w:val="16"/>
          <w:u w:val="single"/>
        </w:rPr>
        <w:t xml:space="preserve">Existing courses: </w:t>
      </w:r>
    </w:p>
    <w:p w:rsidR="00E5673C" w:rsidRPr="00E5673C" w:rsidRDefault="00E5673C" w:rsidP="00F14C0E">
      <w:pPr>
        <w:autoSpaceDE w:val="0"/>
        <w:autoSpaceDN w:val="0"/>
        <w:adjustRightInd w:val="0"/>
        <w:rPr>
          <w:rFonts w:ascii="Arial" w:hAnsi="Arial" w:cs="Arial"/>
          <w:sz w:val="16"/>
          <w:szCs w:val="16"/>
        </w:rPr>
      </w:pPr>
      <w:r w:rsidRPr="00E5673C">
        <w:rPr>
          <w:rFonts w:ascii="Arial" w:hAnsi="Arial" w:cs="Arial"/>
          <w:sz w:val="16"/>
          <w:szCs w:val="16"/>
        </w:rPr>
        <w:t xml:space="preserve">Complete this form (Proposal for the Stony Brook Curriculum), and </w:t>
      </w:r>
      <w:r w:rsidR="0051795F" w:rsidRPr="00E5673C">
        <w:rPr>
          <w:rFonts w:ascii="Arial" w:hAnsi="Arial" w:cs="Arial"/>
          <w:sz w:val="16"/>
          <w:szCs w:val="16"/>
        </w:rPr>
        <w:t xml:space="preserve">attach an updated </w:t>
      </w:r>
      <w:hyperlink r:id="rId7" w:history="1">
        <w:r w:rsidR="00F14C0E" w:rsidRPr="00E5673C">
          <w:rPr>
            <w:rStyle w:val="Hyperlink"/>
            <w:rFonts w:ascii="Arial" w:hAnsi="Arial" w:cs="Arial"/>
            <w:sz w:val="16"/>
            <w:szCs w:val="16"/>
          </w:rPr>
          <w:t>syllabus in the appropriate</w:t>
        </w:r>
        <w:r w:rsidR="0051795F" w:rsidRPr="00E5673C">
          <w:rPr>
            <w:rStyle w:val="Hyperlink"/>
            <w:rFonts w:ascii="Arial" w:hAnsi="Arial" w:cs="Arial"/>
            <w:sz w:val="16"/>
            <w:szCs w:val="16"/>
          </w:rPr>
          <w:t xml:space="preserve"> format</w:t>
        </w:r>
      </w:hyperlink>
      <w:r w:rsidR="00BF7B20" w:rsidRPr="00E5673C">
        <w:rPr>
          <w:rFonts w:ascii="Arial" w:hAnsi="Arial" w:cs="Arial"/>
          <w:sz w:val="16"/>
          <w:szCs w:val="16"/>
        </w:rPr>
        <w:t xml:space="preserve"> </w:t>
      </w:r>
      <w:r w:rsidRPr="00E5673C">
        <w:rPr>
          <w:rFonts w:ascii="Arial" w:hAnsi="Arial" w:cs="Arial"/>
          <w:sz w:val="16"/>
          <w:szCs w:val="16"/>
        </w:rPr>
        <w:t>with</w:t>
      </w:r>
      <w:r w:rsidR="00BF7B20" w:rsidRPr="00E5673C">
        <w:rPr>
          <w:rFonts w:ascii="Arial" w:hAnsi="Arial" w:cs="Arial"/>
          <w:sz w:val="16"/>
          <w:szCs w:val="16"/>
        </w:rPr>
        <w:t xml:space="preserve"> a complete list of readings</w:t>
      </w:r>
      <w:r w:rsidR="004B1395">
        <w:rPr>
          <w:rFonts w:ascii="Arial" w:hAnsi="Arial" w:cs="Arial"/>
          <w:sz w:val="16"/>
          <w:szCs w:val="16"/>
        </w:rPr>
        <w:t>.</w:t>
      </w:r>
    </w:p>
    <w:p w:rsidR="00E5673C" w:rsidRPr="00E5673C" w:rsidRDefault="00E5673C" w:rsidP="00F14C0E">
      <w:pPr>
        <w:autoSpaceDE w:val="0"/>
        <w:autoSpaceDN w:val="0"/>
        <w:adjustRightInd w:val="0"/>
        <w:rPr>
          <w:rFonts w:ascii="Arial" w:hAnsi="Arial" w:cs="Arial"/>
          <w:sz w:val="16"/>
          <w:szCs w:val="16"/>
        </w:rPr>
      </w:pPr>
    </w:p>
    <w:p w:rsidR="00E5673C" w:rsidRPr="00E5673C" w:rsidRDefault="00E5673C" w:rsidP="00E5673C">
      <w:pPr>
        <w:tabs>
          <w:tab w:val="left" w:pos="-720"/>
        </w:tabs>
        <w:rPr>
          <w:rFonts w:ascii="Arial" w:hAnsi="Arial" w:cs="Arial"/>
          <w:b/>
          <w:sz w:val="16"/>
          <w:szCs w:val="16"/>
          <w:u w:val="single"/>
        </w:rPr>
      </w:pPr>
      <w:r w:rsidRPr="00E5673C">
        <w:rPr>
          <w:rFonts w:ascii="Arial" w:hAnsi="Arial" w:cs="Arial"/>
          <w:b/>
          <w:sz w:val="16"/>
          <w:szCs w:val="16"/>
          <w:u w:val="single"/>
        </w:rPr>
        <w:t>All proposals:</w:t>
      </w:r>
    </w:p>
    <w:p w:rsidR="00E5673C" w:rsidRPr="00E5673C" w:rsidRDefault="00E5673C" w:rsidP="00E5673C">
      <w:pPr>
        <w:tabs>
          <w:tab w:val="left" w:pos="-720"/>
        </w:tabs>
        <w:rPr>
          <w:rFonts w:ascii="Arial" w:hAnsi="Arial" w:cs="Arial"/>
          <w:sz w:val="16"/>
          <w:szCs w:val="16"/>
        </w:rPr>
      </w:pPr>
      <w:r w:rsidRPr="00E5673C">
        <w:rPr>
          <w:rFonts w:ascii="Arial" w:hAnsi="Arial" w:cs="Arial"/>
          <w:sz w:val="16"/>
          <w:szCs w:val="16"/>
        </w:rPr>
        <w:t>Submit proposals</w:t>
      </w:r>
      <w:r w:rsidR="00C709D5">
        <w:rPr>
          <w:rFonts w:ascii="Arial" w:hAnsi="Arial" w:cs="Arial"/>
          <w:sz w:val="16"/>
          <w:szCs w:val="16"/>
        </w:rPr>
        <w:t xml:space="preserve"> </w:t>
      </w:r>
      <w:r w:rsidR="00C709D5" w:rsidRPr="00C709D5">
        <w:rPr>
          <w:rFonts w:ascii="Arial" w:hAnsi="Arial" w:cs="Arial"/>
          <w:i/>
          <w:sz w:val="16"/>
          <w:szCs w:val="16"/>
        </w:rPr>
        <w:t>electronically</w:t>
      </w:r>
      <w:r w:rsidRPr="00E5673C">
        <w:rPr>
          <w:rFonts w:ascii="Arial" w:hAnsi="Arial" w:cs="Arial"/>
          <w:sz w:val="16"/>
          <w:szCs w:val="16"/>
        </w:rPr>
        <w:t xml:space="preserve"> by the specifi</w:t>
      </w:r>
      <w:r w:rsidR="004B1395">
        <w:rPr>
          <w:rFonts w:ascii="Arial" w:hAnsi="Arial" w:cs="Arial"/>
          <w:sz w:val="16"/>
          <w:szCs w:val="16"/>
        </w:rPr>
        <w:t>ed deadline to the college</w:t>
      </w:r>
      <w:r w:rsidRPr="00E5673C">
        <w:rPr>
          <w:rFonts w:ascii="Arial" w:hAnsi="Arial" w:cs="Arial"/>
          <w:sz w:val="16"/>
          <w:szCs w:val="16"/>
        </w:rPr>
        <w:t xml:space="preserve"> curriculum committee.  The college committee will review and forward approved materials, with the SBC proposal form, to the SBC Certification Committee for consideration for inclusion in the Stony Brook Curriculum. Final review and approval of courses for inclusion in the SB Curriculum is a function of Stony Brook Curriculum Certification Committee.  The role of college curriculum committees with regard to the Stony Brook Curriculum is to review and compile proposals at the college level to ensure consistency among proposals.  When needed, revisions based on review will occur between the SBC Certification Committee and the college curriculum committees to ensure appropriate </w:t>
      </w:r>
      <w:r w:rsidR="00ED1C2D">
        <w:rPr>
          <w:rFonts w:ascii="Arial" w:hAnsi="Arial" w:cs="Arial"/>
          <w:sz w:val="16"/>
          <w:szCs w:val="16"/>
        </w:rPr>
        <w:t xml:space="preserve">and consistent </w:t>
      </w:r>
      <w:r w:rsidRPr="00E5673C">
        <w:rPr>
          <w:rFonts w:ascii="Arial" w:hAnsi="Arial" w:cs="Arial"/>
          <w:sz w:val="16"/>
          <w:szCs w:val="16"/>
        </w:rPr>
        <w:t>changes.</w:t>
      </w:r>
      <w:r w:rsidR="0084558B">
        <w:rPr>
          <w:rFonts w:ascii="Arial" w:hAnsi="Arial" w:cs="Arial"/>
          <w:sz w:val="16"/>
          <w:szCs w:val="16"/>
        </w:rPr>
        <w:t xml:space="preserve"> College committees communicate with departments as appropriate.</w:t>
      </w:r>
    </w:p>
    <w:p w:rsidR="00E5673C" w:rsidRPr="00E5673C" w:rsidRDefault="00E5673C" w:rsidP="00E5673C">
      <w:pPr>
        <w:tabs>
          <w:tab w:val="left" w:pos="-720"/>
        </w:tabs>
        <w:rPr>
          <w:rFonts w:ascii="Arial" w:hAnsi="Arial" w:cs="Arial"/>
          <w:sz w:val="16"/>
          <w:szCs w:val="16"/>
        </w:rPr>
      </w:pPr>
    </w:p>
    <w:p w:rsidR="00F14C0E" w:rsidRPr="00E5673C" w:rsidRDefault="00F14C0E" w:rsidP="00E5673C">
      <w:pPr>
        <w:autoSpaceDE w:val="0"/>
        <w:autoSpaceDN w:val="0"/>
        <w:adjustRightInd w:val="0"/>
        <w:rPr>
          <w:rFonts w:ascii="Arial" w:hAnsi="Arial" w:cs="Arial"/>
          <w:sz w:val="16"/>
          <w:szCs w:val="16"/>
        </w:rPr>
      </w:pPr>
      <w:r w:rsidRPr="00E5673C">
        <w:rPr>
          <w:rFonts w:ascii="Arial" w:hAnsi="Arial" w:cs="Arial"/>
          <w:sz w:val="16"/>
          <w:szCs w:val="16"/>
        </w:rPr>
        <w:t xml:space="preserve">Among other things, the </w:t>
      </w:r>
      <w:hyperlink r:id="rId8" w:history="1">
        <w:r w:rsidR="00E5673C" w:rsidRPr="00E5673C">
          <w:rPr>
            <w:rStyle w:val="Hyperlink"/>
            <w:rFonts w:ascii="Arial" w:hAnsi="Arial" w:cs="Arial"/>
            <w:sz w:val="16"/>
            <w:szCs w:val="16"/>
          </w:rPr>
          <w:t>syllabus in the appropriate format</w:t>
        </w:r>
      </w:hyperlink>
      <w:r w:rsidRPr="00E5673C">
        <w:rPr>
          <w:rFonts w:ascii="Arial" w:hAnsi="Arial" w:cs="Arial"/>
          <w:sz w:val="16"/>
          <w:szCs w:val="16"/>
        </w:rPr>
        <w:t xml:space="preserve"> should clearly identify the learning outcome(s) that would be satisfied by the course; a brief description of the opportunities this course would provide for students to acquire the knowledge or skills necessary to achieve the Stony Brook Curriculum learning outcome(s); a brief description of the graded assignments that the instructor(s) will use to evaluate the students’ achievement of the outcome(s).</w:t>
      </w:r>
    </w:p>
    <w:p w:rsidR="00906B9F" w:rsidRPr="00E5673C" w:rsidRDefault="00906B9F" w:rsidP="00906B9F">
      <w:pPr>
        <w:tabs>
          <w:tab w:val="left" w:pos="-72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3564"/>
        <w:gridCol w:w="2952"/>
      </w:tblGrid>
      <w:tr w:rsidR="0051795F" w:rsidRPr="00DA75E2" w:rsidTr="00DA75E2">
        <w:tc>
          <w:tcPr>
            <w:tcW w:w="7488" w:type="dxa"/>
            <w:gridSpan w:val="2"/>
          </w:tcPr>
          <w:p w:rsidR="0051795F" w:rsidRPr="00DA75E2" w:rsidRDefault="0051795F" w:rsidP="00B22193">
            <w:pPr>
              <w:tabs>
                <w:tab w:val="left" w:pos="-720"/>
              </w:tabs>
              <w:rPr>
                <w:rFonts w:ascii="Arial" w:hAnsi="Arial" w:cs="Arial"/>
                <w:sz w:val="16"/>
                <w:szCs w:val="16"/>
              </w:rPr>
            </w:pPr>
            <w:r w:rsidRPr="00DA75E2">
              <w:rPr>
                <w:rFonts w:ascii="Arial" w:hAnsi="Arial" w:cs="Arial"/>
                <w:sz w:val="16"/>
                <w:szCs w:val="16"/>
              </w:rPr>
              <w:t xml:space="preserve">Department Chairperson's Approval: </w:t>
            </w:r>
          </w:p>
          <w:sdt>
            <w:sdtPr>
              <w:rPr>
                <w:rFonts w:ascii="Arial" w:hAnsi="Arial" w:cs="Arial"/>
                <w:sz w:val="16"/>
                <w:szCs w:val="16"/>
              </w:rPr>
              <w:alias w:val="chair name"/>
              <w:tag w:val="chair name"/>
              <w:id w:val="911824131"/>
              <w:placeholder>
                <w:docPart w:val="8361EB5DC531490F9A15D1D3E40FC6C1"/>
              </w:placeholder>
              <w:showingPlcHdr/>
            </w:sdtPr>
            <w:sdtEndPr/>
            <w:sdtContent>
              <w:p w:rsidR="0051795F" w:rsidRPr="00DA75E2" w:rsidRDefault="00BB423C" w:rsidP="00B22193">
                <w:pPr>
                  <w:tabs>
                    <w:tab w:val="left" w:pos="-720"/>
                  </w:tabs>
                  <w:rPr>
                    <w:rFonts w:ascii="Arial" w:hAnsi="Arial" w:cs="Arial"/>
                    <w:sz w:val="16"/>
                    <w:szCs w:val="16"/>
                  </w:rPr>
                </w:pPr>
                <w:r w:rsidRPr="00DA75E2">
                  <w:rPr>
                    <w:rStyle w:val="PlaceholderText"/>
                    <w:rFonts w:eastAsiaTheme="minorHAnsi"/>
                    <w:sz w:val="16"/>
                    <w:szCs w:val="16"/>
                  </w:rPr>
                  <w:t>Click here to enter text.</w:t>
                </w:r>
              </w:p>
            </w:sdtContent>
          </w:sdt>
          <w:p w:rsidR="0051795F" w:rsidRPr="00DA75E2" w:rsidRDefault="0051795F" w:rsidP="00B22193">
            <w:pPr>
              <w:tabs>
                <w:tab w:val="left" w:pos="-720"/>
              </w:tabs>
              <w:ind w:left="720"/>
              <w:rPr>
                <w:rFonts w:ascii="Arial" w:hAnsi="Arial" w:cs="Arial"/>
                <w:sz w:val="16"/>
                <w:szCs w:val="16"/>
              </w:rPr>
            </w:pPr>
            <w:r w:rsidRPr="00DA75E2">
              <w:rPr>
                <w:rFonts w:ascii="Arial" w:hAnsi="Arial" w:cs="Arial"/>
                <w:sz w:val="16"/>
                <w:szCs w:val="16"/>
              </w:rPr>
              <w:t xml:space="preserve">If approval is by email, indicate Chairperson’s name and the date that his/her approval was sent to </w:t>
            </w:r>
            <w:hyperlink r:id="rId9" w:history="1">
              <w:r w:rsidR="00E56294">
                <w:rPr>
                  <w:rStyle w:val="Hyperlink"/>
                  <w:rFonts w:ascii="Arial" w:hAnsi="Arial" w:cs="Arial"/>
                  <w:sz w:val="16"/>
                  <w:szCs w:val="16"/>
                </w:rPr>
                <w:t>elizabeth.squire@stonybrook.edu</w:t>
              </w:r>
            </w:hyperlink>
          </w:p>
        </w:tc>
        <w:tc>
          <w:tcPr>
            <w:tcW w:w="2952" w:type="dxa"/>
            <w:shd w:val="clear" w:color="auto" w:fill="BFBFBF" w:themeFill="background1" w:themeFillShade="BF"/>
          </w:tcPr>
          <w:p w:rsidR="0051795F" w:rsidRPr="00DA75E2" w:rsidRDefault="0051795F" w:rsidP="00B22193">
            <w:pPr>
              <w:tabs>
                <w:tab w:val="left" w:pos="-720"/>
              </w:tabs>
              <w:rPr>
                <w:rFonts w:ascii="Arial" w:hAnsi="Arial" w:cs="Arial"/>
                <w:sz w:val="16"/>
                <w:szCs w:val="16"/>
              </w:rPr>
            </w:pPr>
            <w:r w:rsidRPr="00DA75E2">
              <w:rPr>
                <w:rFonts w:ascii="Arial" w:hAnsi="Arial" w:cs="Arial"/>
                <w:sz w:val="16"/>
                <w:szCs w:val="16"/>
              </w:rPr>
              <w:t>Office use only</w:t>
            </w:r>
            <w:r w:rsidRPr="00DA75E2">
              <w:rPr>
                <w:rFonts w:ascii="Arial" w:hAnsi="Arial" w:cs="Arial"/>
                <w:sz w:val="16"/>
                <w:szCs w:val="16"/>
              </w:rPr>
              <w:br/>
            </w:r>
            <w:sdt>
              <w:sdtPr>
                <w:rPr>
                  <w:rFonts w:ascii="Arial" w:hAnsi="Arial" w:cs="Arial"/>
                  <w:color w:val="000000" w:themeColor="text1"/>
                  <w:sz w:val="16"/>
                  <w:szCs w:val="16"/>
                </w:rPr>
                <w:id w:val="690185153"/>
                <w14:checkbox>
                  <w14:checked w14:val="0"/>
                  <w14:checkedState w14:val="2612" w14:font="MS Gothic"/>
                  <w14:uncheckedState w14:val="2610" w14:font="MS Gothic"/>
                </w14:checkbox>
              </w:sdtPr>
              <w:sdtEndPr/>
              <w:sdtContent>
                <w:r w:rsidR="00740735">
                  <w:rPr>
                    <w:rFonts w:ascii="MS Gothic" w:eastAsia="MS Gothic" w:hAnsi="MS Gothic" w:cs="Arial" w:hint="eastAsia"/>
                    <w:color w:val="000000" w:themeColor="text1"/>
                    <w:sz w:val="16"/>
                    <w:szCs w:val="16"/>
                  </w:rPr>
                  <w:t>☐</w:t>
                </w:r>
              </w:sdtContent>
            </w:sdt>
            <w:r w:rsidRPr="00DA75E2">
              <w:rPr>
                <w:rFonts w:ascii="Arial" w:hAnsi="Arial" w:cs="Arial"/>
                <w:color w:val="000000" w:themeColor="text1"/>
                <w:sz w:val="16"/>
                <w:szCs w:val="16"/>
              </w:rPr>
              <w:t xml:space="preserve"> </w:t>
            </w:r>
            <w:r w:rsidRPr="00DA75E2">
              <w:rPr>
                <w:rFonts w:ascii="Arial" w:hAnsi="Arial" w:cs="Arial"/>
                <w:sz w:val="16"/>
                <w:szCs w:val="16"/>
              </w:rPr>
              <w:t xml:space="preserve">Approve </w:t>
            </w:r>
          </w:p>
          <w:p w:rsidR="0051795F" w:rsidRPr="00DA75E2" w:rsidRDefault="00E56294" w:rsidP="00B22193">
            <w:pPr>
              <w:tabs>
                <w:tab w:val="left" w:pos="-720"/>
              </w:tabs>
              <w:rPr>
                <w:rFonts w:ascii="Arial" w:hAnsi="Arial" w:cs="Arial"/>
                <w:sz w:val="16"/>
                <w:szCs w:val="16"/>
              </w:rPr>
            </w:pPr>
            <w:sdt>
              <w:sdtPr>
                <w:rPr>
                  <w:rFonts w:ascii="Arial" w:hAnsi="Arial" w:cs="Arial"/>
                  <w:color w:val="000000" w:themeColor="text1"/>
                  <w:sz w:val="16"/>
                  <w:szCs w:val="16"/>
                </w:rPr>
                <w:id w:val="675541562"/>
                <w14:checkbox>
                  <w14:checked w14:val="0"/>
                  <w14:checkedState w14:val="2612" w14:font="MS Gothic"/>
                  <w14:uncheckedState w14:val="2610" w14:font="MS Gothic"/>
                </w14:checkbox>
              </w:sdtPr>
              <w:sdtEndPr/>
              <w:sdtContent>
                <w:r w:rsidR="00DA75E2">
                  <w:rPr>
                    <w:rFonts w:ascii="MS Gothic" w:eastAsia="MS Gothic" w:hAnsi="MS Gothic" w:cs="Arial" w:hint="eastAsia"/>
                    <w:color w:val="000000" w:themeColor="text1"/>
                    <w:sz w:val="16"/>
                    <w:szCs w:val="16"/>
                  </w:rPr>
                  <w:t>☐</w:t>
                </w:r>
              </w:sdtContent>
            </w:sdt>
            <w:r w:rsidR="0051795F" w:rsidRPr="00DA75E2">
              <w:rPr>
                <w:rFonts w:ascii="Arial" w:hAnsi="Arial" w:cs="Arial"/>
                <w:color w:val="000000" w:themeColor="text1"/>
                <w:sz w:val="16"/>
                <w:szCs w:val="16"/>
              </w:rPr>
              <w:t xml:space="preserve"> </w:t>
            </w:r>
            <w:r w:rsidR="0051795F" w:rsidRPr="00DA75E2">
              <w:rPr>
                <w:rFonts w:ascii="Arial" w:hAnsi="Arial" w:cs="Arial"/>
                <w:sz w:val="16"/>
                <w:szCs w:val="16"/>
              </w:rPr>
              <w:t xml:space="preserve">Deny </w:t>
            </w:r>
          </w:p>
        </w:tc>
      </w:tr>
      <w:tr w:rsidR="00214BF4" w:rsidRPr="00DA75E2" w:rsidTr="00DA75E2">
        <w:tc>
          <w:tcPr>
            <w:tcW w:w="3924" w:type="dxa"/>
          </w:tcPr>
          <w:p w:rsidR="00214BF4" w:rsidRPr="00DA75E2" w:rsidRDefault="00214BF4" w:rsidP="00B22193">
            <w:pPr>
              <w:tabs>
                <w:tab w:val="left" w:pos="-720"/>
              </w:tabs>
              <w:rPr>
                <w:rFonts w:ascii="Arial" w:hAnsi="Arial" w:cs="Arial"/>
                <w:sz w:val="16"/>
                <w:szCs w:val="16"/>
              </w:rPr>
            </w:pPr>
            <w:r w:rsidRPr="00DA75E2">
              <w:rPr>
                <w:rFonts w:ascii="Arial" w:hAnsi="Arial" w:cs="Arial"/>
                <w:sz w:val="16"/>
                <w:szCs w:val="16"/>
              </w:rPr>
              <w:t xml:space="preserve">Department: </w:t>
            </w:r>
          </w:p>
          <w:sdt>
            <w:sdtPr>
              <w:rPr>
                <w:rFonts w:ascii="Arial" w:hAnsi="Arial" w:cs="Arial"/>
                <w:sz w:val="16"/>
                <w:szCs w:val="16"/>
              </w:rPr>
              <w:alias w:val="department"/>
              <w:tag w:val="department"/>
              <w:id w:val="-1084298248"/>
              <w:placeholder>
                <w:docPart w:val="A5F66699F0FE4AAA9824982C47BA2010"/>
              </w:placeholder>
              <w:showingPlcHdr/>
            </w:sdtPr>
            <w:sdtEndPr/>
            <w:sdtContent>
              <w:p w:rsidR="00214BF4" w:rsidRPr="00DA75E2" w:rsidRDefault="00E458EF" w:rsidP="00E458EF">
                <w:pPr>
                  <w:tabs>
                    <w:tab w:val="left" w:pos="-720"/>
                  </w:tabs>
                  <w:rPr>
                    <w:rFonts w:ascii="Arial" w:hAnsi="Arial" w:cs="Arial"/>
                    <w:sz w:val="16"/>
                    <w:szCs w:val="16"/>
                  </w:rPr>
                </w:pPr>
                <w:r w:rsidRPr="00DA75E2">
                  <w:rPr>
                    <w:rStyle w:val="PlaceholderText"/>
                    <w:rFonts w:eastAsiaTheme="minorHAnsi"/>
                    <w:sz w:val="16"/>
                    <w:szCs w:val="16"/>
                  </w:rPr>
                  <w:t>Click here to enter text.</w:t>
                </w:r>
              </w:p>
            </w:sdtContent>
          </w:sdt>
        </w:tc>
        <w:tc>
          <w:tcPr>
            <w:tcW w:w="3564" w:type="dxa"/>
          </w:tcPr>
          <w:p w:rsidR="00214BF4" w:rsidRPr="00DA75E2" w:rsidRDefault="00214BF4" w:rsidP="00214BF4">
            <w:pPr>
              <w:tabs>
                <w:tab w:val="left" w:pos="-720"/>
              </w:tabs>
              <w:rPr>
                <w:rFonts w:ascii="Arial" w:hAnsi="Arial" w:cs="Arial"/>
                <w:sz w:val="16"/>
                <w:szCs w:val="16"/>
              </w:rPr>
            </w:pPr>
            <w:r w:rsidRPr="00DA75E2">
              <w:rPr>
                <w:rFonts w:ascii="Arial" w:hAnsi="Arial" w:cs="Arial"/>
                <w:sz w:val="16"/>
                <w:szCs w:val="16"/>
              </w:rPr>
              <w:t xml:space="preserve">Date: </w:t>
            </w:r>
          </w:p>
          <w:sdt>
            <w:sdtPr>
              <w:rPr>
                <w:rFonts w:ascii="Arial" w:hAnsi="Arial" w:cs="Arial"/>
                <w:sz w:val="16"/>
                <w:szCs w:val="16"/>
              </w:rPr>
              <w:alias w:val="date of proposal"/>
              <w:tag w:val="date1"/>
              <w:id w:val="-1444451572"/>
              <w:placeholder>
                <w:docPart w:val="919C7C64AE444EAD9024BEF1D95C2545"/>
              </w:placeholder>
              <w:showingPlcHdr/>
              <w:date>
                <w:dateFormat w:val="M/d/yyyy"/>
                <w:lid w:val="en-US"/>
                <w:storeMappedDataAs w:val="dateTime"/>
                <w:calendar w:val="gregorian"/>
              </w:date>
            </w:sdtPr>
            <w:sdtEndPr/>
            <w:sdtContent>
              <w:p w:rsidR="00214BF4" w:rsidRPr="00DA75E2" w:rsidRDefault="00BB423C" w:rsidP="00214BF4">
                <w:pPr>
                  <w:tabs>
                    <w:tab w:val="left" w:pos="-720"/>
                  </w:tabs>
                  <w:rPr>
                    <w:rFonts w:ascii="Arial" w:hAnsi="Arial" w:cs="Arial"/>
                    <w:sz w:val="16"/>
                    <w:szCs w:val="16"/>
                  </w:rPr>
                </w:pPr>
                <w:r w:rsidRPr="00DA75E2">
                  <w:rPr>
                    <w:rStyle w:val="PlaceholderText"/>
                    <w:rFonts w:eastAsiaTheme="minorHAnsi"/>
                    <w:sz w:val="16"/>
                    <w:szCs w:val="16"/>
                  </w:rPr>
                  <w:t>Click here to enter a date.</w:t>
                </w:r>
              </w:p>
            </w:sdtContent>
          </w:sdt>
        </w:tc>
        <w:tc>
          <w:tcPr>
            <w:tcW w:w="2952" w:type="dxa"/>
            <w:shd w:val="clear" w:color="auto" w:fill="BFBFBF" w:themeFill="background1" w:themeFillShade="BF"/>
          </w:tcPr>
          <w:p w:rsidR="00214BF4" w:rsidRPr="00DA75E2" w:rsidRDefault="00214BF4" w:rsidP="00B22193">
            <w:pPr>
              <w:tabs>
                <w:tab w:val="left" w:pos="-720"/>
              </w:tabs>
              <w:rPr>
                <w:rFonts w:ascii="Arial" w:hAnsi="Arial" w:cs="Arial"/>
                <w:sz w:val="16"/>
                <w:szCs w:val="16"/>
              </w:rPr>
            </w:pPr>
            <w:r w:rsidRPr="00DA75E2">
              <w:rPr>
                <w:rFonts w:ascii="Arial" w:hAnsi="Arial" w:cs="Arial"/>
                <w:sz w:val="16"/>
                <w:szCs w:val="16"/>
              </w:rPr>
              <w:t xml:space="preserve">Date: </w:t>
            </w:r>
          </w:p>
          <w:sdt>
            <w:sdtPr>
              <w:rPr>
                <w:rFonts w:ascii="Arial" w:hAnsi="Arial" w:cs="Arial"/>
                <w:sz w:val="16"/>
                <w:szCs w:val="16"/>
              </w:rPr>
              <w:alias w:val="appr date"/>
              <w:tag w:val="appr date"/>
              <w:id w:val="241760711"/>
              <w:placeholder>
                <w:docPart w:val="00BA68D7E17D475F8A1504F1008C1069"/>
              </w:placeholder>
              <w:showingPlcHdr/>
              <w:date>
                <w:dateFormat w:val="M/d/yyyy"/>
                <w:lid w:val="en-US"/>
                <w:storeMappedDataAs w:val="dateTime"/>
                <w:calendar w:val="gregorian"/>
              </w:date>
            </w:sdtPr>
            <w:sdtEndPr/>
            <w:sdtContent>
              <w:p w:rsidR="00214BF4" w:rsidRPr="00DA75E2" w:rsidRDefault="00DA75E2" w:rsidP="00B22193">
                <w:pPr>
                  <w:tabs>
                    <w:tab w:val="left" w:pos="-720"/>
                  </w:tabs>
                  <w:rPr>
                    <w:rFonts w:ascii="Arial" w:hAnsi="Arial" w:cs="Arial"/>
                    <w:sz w:val="16"/>
                    <w:szCs w:val="16"/>
                  </w:rPr>
                </w:pPr>
                <w:r w:rsidRPr="00DA75E2">
                  <w:rPr>
                    <w:rStyle w:val="PlaceholderText"/>
                    <w:rFonts w:eastAsiaTheme="minorHAnsi"/>
                    <w:sz w:val="16"/>
                    <w:szCs w:val="16"/>
                  </w:rPr>
                  <w:t>Click here to enter a date.</w:t>
                </w:r>
              </w:p>
            </w:sdtContent>
          </w:sdt>
        </w:tc>
      </w:tr>
      <w:tr w:rsidR="0051795F" w:rsidRPr="00DA75E2" w:rsidTr="00DA75E2">
        <w:tc>
          <w:tcPr>
            <w:tcW w:w="7488" w:type="dxa"/>
            <w:gridSpan w:val="2"/>
          </w:tcPr>
          <w:p w:rsidR="00214BF4" w:rsidRPr="00DA75E2" w:rsidRDefault="00BB423C" w:rsidP="00214BF4">
            <w:pPr>
              <w:tabs>
                <w:tab w:val="left" w:pos="-720"/>
              </w:tabs>
              <w:rPr>
                <w:rFonts w:ascii="Arial" w:hAnsi="Arial" w:cs="Arial"/>
                <w:sz w:val="16"/>
                <w:szCs w:val="16"/>
              </w:rPr>
            </w:pPr>
            <w:r w:rsidRPr="00DA75E2">
              <w:rPr>
                <w:rFonts w:ascii="Arial" w:hAnsi="Arial" w:cs="Arial"/>
                <w:sz w:val="16"/>
                <w:szCs w:val="16"/>
              </w:rPr>
              <w:t>College</w:t>
            </w:r>
            <w:r w:rsidR="00214BF4" w:rsidRPr="00DA75E2">
              <w:rPr>
                <w:rFonts w:ascii="Arial" w:hAnsi="Arial" w:cs="Arial"/>
                <w:sz w:val="16"/>
                <w:szCs w:val="16"/>
              </w:rPr>
              <w:t xml:space="preserve"> Curriculum Committee approval date: </w:t>
            </w:r>
          </w:p>
          <w:sdt>
            <w:sdtPr>
              <w:rPr>
                <w:rFonts w:ascii="Arial" w:hAnsi="Arial" w:cs="Arial"/>
                <w:sz w:val="16"/>
                <w:szCs w:val="16"/>
              </w:rPr>
              <w:alias w:val="college committee appr. date"/>
              <w:tag w:val="college committee appr. date"/>
              <w:id w:val="430473537"/>
              <w:showingPlcHdr/>
            </w:sdtPr>
            <w:sdtEndPr/>
            <w:sdtContent>
              <w:p w:rsidR="0051795F" w:rsidRPr="00DA75E2" w:rsidRDefault="00DA75E2" w:rsidP="00DA75E2">
                <w:pPr>
                  <w:tabs>
                    <w:tab w:val="left" w:pos="-720"/>
                  </w:tabs>
                  <w:rPr>
                    <w:rFonts w:ascii="Arial" w:hAnsi="Arial" w:cs="Arial"/>
                    <w:sz w:val="16"/>
                    <w:szCs w:val="16"/>
                  </w:rPr>
                </w:pPr>
                <w:r w:rsidRPr="00DA75E2">
                  <w:rPr>
                    <w:rStyle w:val="PlaceholderText"/>
                    <w:rFonts w:eastAsiaTheme="minorHAnsi"/>
                    <w:sz w:val="16"/>
                    <w:szCs w:val="16"/>
                  </w:rPr>
                  <w:t>Click here to enter text.</w:t>
                </w:r>
              </w:p>
            </w:sdtContent>
          </w:sdt>
        </w:tc>
        <w:tc>
          <w:tcPr>
            <w:tcW w:w="2952" w:type="dxa"/>
            <w:shd w:val="clear" w:color="auto" w:fill="BFBFBF" w:themeFill="background1" w:themeFillShade="BF"/>
          </w:tcPr>
          <w:p w:rsidR="0051795F" w:rsidRPr="00DA75E2" w:rsidRDefault="0051795F" w:rsidP="00B22193">
            <w:pPr>
              <w:tabs>
                <w:tab w:val="left" w:pos="-720"/>
              </w:tabs>
              <w:rPr>
                <w:rFonts w:ascii="Arial" w:hAnsi="Arial" w:cs="Arial"/>
                <w:sz w:val="16"/>
                <w:szCs w:val="16"/>
              </w:rPr>
            </w:pPr>
            <w:r w:rsidRPr="00DA75E2">
              <w:rPr>
                <w:rFonts w:ascii="Arial" w:hAnsi="Arial" w:cs="Arial"/>
                <w:sz w:val="16"/>
                <w:szCs w:val="16"/>
              </w:rPr>
              <w:t>Notes:</w:t>
            </w:r>
          </w:p>
          <w:sdt>
            <w:sdtPr>
              <w:rPr>
                <w:rFonts w:ascii="Arial" w:hAnsi="Arial" w:cs="Arial"/>
                <w:sz w:val="16"/>
                <w:szCs w:val="16"/>
              </w:rPr>
              <w:alias w:val="administrative notes"/>
              <w:tag w:val="administrative notes"/>
              <w:id w:val="631446345"/>
              <w:showingPlcHdr/>
            </w:sdtPr>
            <w:sdtEndPr/>
            <w:sdtContent>
              <w:p w:rsidR="00DA75E2" w:rsidRPr="00DA75E2" w:rsidRDefault="00DA75E2" w:rsidP="00DA75E2">
                <w:pPr>
                  <w:tabs>
                    <w:tab w:val="left" w:pos="-720"/>
                  </w:tabs>
                  <w:rPr>
                    <w:rFonts w:ascii="Arial" w:hAnsi="Arial" w:cs="Arial"/>
                    <w:sz w:val="16"/>
                    <w:szCs w:val="16"/>
                  </w:rPr>
                </w:pPr>
                <w:r w:rsidRPr="00DA75E2">
                  <w:rPr>
                    <w:rStyle w:val="PlaceholderText"/>
                    <w:rFonts w:eastAsiaTheme="minorHAnsi"/>
                    <w:sz w:val="16"/>
                    <w:szCs w:val="16"/>
                  </w:rPr>
                  <w:t>Click here to enter text.</w:t>
                </w:r>
              </w:p>
            </w:sdtContent>
          </w:sdt>
        </w:tc>
      </w:tr>
    </w:tbl>
    <w:p w:rsidR="00906B9F" w:rsidRPr="00E5673C" w:rsidRDefault="00906B9F" w:rsidP="00906B9F">
      <w:pPr>
        <w:tabs>
          <w:tab w:val="left" w:pos="-720"/>
        </w:tabs>
        <w:rPr>
          <w:rFonts w:ascii="Arial" w:hAnsi="Arial" w:cs="Arial"/>
          <w:sz w:val="16"/>
          <w:szCs w:val="16"/>
        </w:rPr>
      </w:pPr>
    </w:p>
    <w:tbl>
      <w:tblPr>
        <w:tblStyle w:val="TableGrid"/>
        <w:tblW w:w="0" w:type="auto"/>
        <w:tblLayout w:type="fixed"/>
        <w:tblLook w:val="01E0" w:firstRow="1" w:lastRow="1" w:firstColumn="1" w:lastColumn="1" w:noHBand="0" w:noVBand="0"/>
      </w:tblPr>
      <w:tblGrid>
        <w:gridCol w:w="468"/>
        <w:gridCol w:w="9972"/>
      </w:tblGrid>
      <w:tr w:rsidR="00906B9F" w:rsidRPr="00DA75E2" w:rsidTr="00B22193">
        <w:tc>
          <w:tcPr>
            <w:tcW w:w="468" w:type="dxa"/>
            <w:tcMar>
              <w:top w:w="115" w:type="dxa"/>
              <w:left w:w="115" w:type="dxa"/>
              <w:bottom w:w="115" w:type="dxa"/>
              <w:right w:w="115" w:type="dxa"/>
            </w:tcMar>
          </w:tcPr>
          <w:p w:rsidR="00906B9F" w:rsidRPr="00DA75E2" w:rsidRDefault="00906B9F" w:rsidP="00906B9F">
            <w:pPr>
              <w:numPr>
                <w:ilvl w:val="0"/>
                <w:numId w:val="1"/>
              </w:numPr>
              <w:tabs>
                <w:tab w:val="left" w:pos="-720"/>
              </w:tabs>
              <w:rPr>
                <w:rFonts w:ascii="Arial" w:hAnsi="Arial" w:cs="Arial"/>
                <w:sz w:val="16"/>
                <w:szCs w:val="16"/>
              </w:rPr>
            </w:pPr>
          </w:p>
        </w:tc>
        <w:tc>
          <w:tcPr>
            <w:tcW w:w="9972" w:type="dxa"/>
            <w:tcMar>
              <w:top w:w="115" w:type="dxa"/>
              <w:left w:w="115" w:type="dxa"/>
              <w:bottom w:w="115" w:type="dxa"/>
              <w:right w:w="115" w:type="dxa"/>
            </w:tcMar>
          </w:tcPr>
          <w:tbl>
            <w:tblPr>
              <w:tblStyle w:val="TableGrid"/>
              <w:tblW w:w="0" w:type="auto"/>
              <w:tblLayout w:type="fixed"/>
              <w:tblLook w:val="04A0" w:firstRow="1" w:lastRow="0" w:firstColumn="1" w:lastColumn="0" w:noHBand="0" w:noVBand="1"/>
            </w:tblPr>
            <w:tblGrid>
              <w:gridCol w:w="1237"/>
              <w:gridCol w:w="1710"/>
              <w:gridCol w:w="6780"/>
            </w:tblGrid>
            <w:tr w:rsidR="0051795F" w:rsidRPr="00DA75E2" w:rsidTr="00AA78AF">
              <w:tc>
                <w:tcPr>
                  <w:tcW w:w="1237" w:type="dxa"/>
                </w:tcPr>
                <w:p w:rsidR="0051795F" w:rsidRPr="00DA75E2" w:rsidRDefault="0051795F" w:rsidP="00B22193">
                  <w:pPr>
                    <w:tabs>
                      <w:tab w:val="left" w:pos="-720"/>
                    </w:tabs>
                    <w:spacing w:line="360" w:lineRule="auto"/>
                    <w:rPr>
                      <w:rFonts w:ascii="Arial" w:hAnsi="Arial" w:cs="Arial"/>
                      <w:sz w:val="16"/>
                      <w:szCs w:val="16"/>
                    </w:rPr>
                  </w:pPr>
                  <w:r w:rsidRPr="00DA75E2">
                    <w:rPr>
                      <w:rFonts w:ascii="Arial" w:hAnsi="Arial" w:cs="Arial"/>
                      <w:sz w:val="16"/>
                      <w:szCs w:val="16"/>
                    </w:rPr>
                    <w:t>Subject code:</w:t>
                  </w:r>
                </w:p>
              </w:tc>
              <w:tc>
                <w:tcPr>
                  <w:tcW w:w="1710" w:type="dxa"/>
                </w:tcPr>
                <w:p w:rsidR="0051795F" w:rsidRPr="00DA75E2" w:rsidRDefault="0051795F" w:rsidP="00B22193">
                  <w:pPr>
                    <w:tabs>
                      <w:tab w:val="left" w:pos="-720"/>
                    </w:tabs>
                    <w:spacing w:line="360" w:lineRule="auto"/>
                    <w:rPr>
                      <w:rFonts w:ascii="Arial" w:hAnsi="Arial" w:cs="Arial"/>
                      <w:sz w:val="16"/>
                      <w:szCs w:val="16"/>
                    </w:rPr>
                  </w:pPr>
                  <w:r w:rsidRPr="00DA75E2">
                    <w:rPr>
                      <w:rFonts w:ascii="Arial" w:hAnsi="Arial" w:cs="Arial"/>
                      <w:sz w:val="16"/>
                      <w:szCs w:val="16"/>
                    </w:rPr>
                    <w:t>Course number:</w:t>
                  </w:r>
                </w:p>
              </w:tc>
              <w:tc>
                <w:tcPr>
                  <w:tcW w:w="6780" w:type="dxa"/>
                </w:tcPr>
                <w:p w:rsidR="0051795F" w:rsidRPr="00DA75E2" w:rsidRDefault="00214BF4" w:rsidP="00B22193">
                  <w:pPr>
                    <w:tabs>
                      <w:tab w:val="left" w:pos="-720"/>
                    </w:tabs>
                    <w:spacing w:line="360" w:lineRule="auto"/>
                    <w:rPr>
                      <w:rFonts w:ascii="Arial" w:hAnsi="Arial" w:cs="Arial"/>
                      <w:sz w:val="16"/>
                      <w:szCs w:val="16"/>
                    </w:rPr>
                  </w:pPr>
                  <w:r w:rsidRPr="00DA75E2">
                    <w:rPr>
                      <w:rFonts w:ascii="Arial" w:hAnsi="Arial" w:cs="Arial"/>
                      <w:sz w:val="16"/>
                      <w:szCs w:val="16"/>
                    </w:rPr>
                    <w:t>Complete Approved Course T</w:t>
                  </w:r>
                  <w:r w:rsidR="0051795F" w:rsidRPr="00DA75E2">
                    <w:rPr>
                      <w:rFonts w:ascii="Arial" w:hAnsi="Arial" w:cs="Arial"/>
                      <w:sz w:val="16"/>
                      <w:szCs w:val="16"/>
                    </w:rPr>
                    <w:t>itle</w:t>
                  </w:r>
                </w:p>
              </w:tc>
            </w:tr>
            <w:tr w:rsidR="0051795F" w:rsidRPr="00DA75E2" w:rsidTr="00AA78AF">
              <w:sdt>
                <w:sdtPr>
                  <w:rPr>
                    <w:rFonts w:ascii="Arial" w:hAnsi="Arial" w:cs="Arial"/>
                    <w:sz w:val="16"/>
                    <w:szCs w:val="16"/>
                  </w:rPr>
                  <w:alias w:val="subject"/>
                  <w:tag w:val="subject"/>
                  <w:id w:val="989052478"/>
                  <w:showingPlcHdr/>
                </w:sdtPr>
                <w:sdtEndPr/>
                <w:sdtContent>
                  <w:tc>
                    <w:tcPr>
                      <w:tcW w:w="1237" w:type="dxa"/>
                    </w:tcPr>
                    <w:p w:rsidR="0051795F" w:rsidRPr="00DA75E2" w:rsidRDefault="00AA78AF" w:rsidP="00AA78AF">
                      <w:pPr>
                        <w:tabs>
                          <w:tab w:val="left" w:pos="-720"/>
                        </w:tabs>
                        <w:spacing w:line="360" w:lineRule="auto"/>
                        <w:rPr>
                          <w:rFonts w:ascii="Arial" w:hAnsi="Arial" w:cs="Arial"/>
                          <w:sz w:val="16"/>
                          <w:szCs w:val="16"/>
                        </w:rPr>
                      </w:pPr>
                      <w:r>
                        <w:rPr>
                          <w:rStyle w:val="PlaceholderText"/>
                          <w:rFonts w:eastAsiaTheme="minorHAnsi"/>
                          <w:sz w:val="16"/>
                          <w:szCs w:val="16"/>
                        </w:rPr>
                        <w:t>subject</w:t>
                      </w:r>
                    </w:p>
                  </w:tc>
                </w:sdtContent>
              </w:sdt>
              <w:sdt>
                <w:sdtPr>
                  <w:rPr>
                    <w:rFonts w:ascii="Arial" w:hAnsi="Arial" w:cs="Arial"/>
                    <w:sz w:val="16"/>
                    <w:szCs w:val="16"/>
                  </w:rPr>
                  <w:alias w:val="course number"/>
                  <w:tag w:val="course number"/>
                  <w:id w:val="543180522"/>
                  <w:showingPlcHdr/>
                </w:sdtPr>
                <w:sdtEndPr/>
                <w:sdtContent>
                  <w:tc>
                    <w:tcPr>
                      <w:tcW w:w="1710" w:type="dxa"/>
                    </w:tcPr>
                    <w:p w:rsidR="0051795F" w:rsidRPr="00DA75E2" w:rsidRDefault="00AA78AF" w:rsidP="00AA78AF">
                      <w:pPr>
                        <w:tabs>
                          <w:tab w:val="left" w:pos="-720"/>
                        </w:tabs>
                        <w:spacing w:line="360" w:lineRule="auto"/>
                        <w:rPr>
                          <w:rFonts w:ascii="Arial" w:hAnsi="Arial" w:cs="Arial"/>
                          <w:sz w:val="16"/>
                          <w:szCs w:val="16"/>
                        </w:rPr>
                      </w:pPr>
                      <w:r>
                        <w:rPr>
                          <w:rStyle w:val="PlaceholderText"/>
                          <w:rFonts w:eastAsiaTheme="minorHAnsi"/>
                          <w:sz w:val="16"/>
                          <w:szCs w:val="16"/>
                        </w:rPr>
                        <w:t>Course number</w:t>
                      </w:r>
                    </w:p>
                  </w:tc>
                </w:sdtContent>
              </w:sdt>
              <w:sdt>
                <w:sdtPr>
                  <w:rPr>
                    <w:rFonts w:ascii="Arial" w:hAnsi="Arial" w:cs="Arial"/>
                    <w:sz w:val="16"/>
                    <w:szCs w:val="16"/>
                  </w:rPr>
                  <w:alias w:val="course title"/>
                  <w:tag w:val="course title"/>
                  <w:id w:val="-1856175953"/>
                  <w:showingPlcHdr/>
                </w:sdtPr>
                <w:sdtEndPr/>
                <w:sdtContent>
                  <w:tc>
                    <w:tcPr>
                      <w:tcW w:w="6780" w:type="dxa"/>
                    </w:tcPr>
                    <w:p w:rsidR="0051795F" w:rsidRPr="00DA75E2" w:rsidRDefault="00DA75E2" w:rsidP="00B22193">
                      <w:pPr>
                        <w:tabs>
                          <w:tab w:val="left" w:pos="-720"/>
                        </w:tabs>
                        <w:spacing w:line="360" w:lineRule="auto"/>
                        <w:rPr>
                          <w:rFonts w:ascii="Arial" w:hAnsi="Arial" w:cs="Arial"/>
                          <w:sz w:val="16"/>
                          <w:szCs w:val="16"/>
                        </w:rPr>
                      </w:pPr>
                      <w:r w:rsidRPr="00DA75E2">
                        <w:rPr>
                          <w:rStyle w:val="PlaceholderText"/>
                          <w:rFonts w:eastAsiaTheme="minorHAnsi"/>
                          <w:sz w:val="16"/>
                          <w:szCs w:val="16"/>
                        </w:rPr>
                        <w:t>Click here to enter text.</w:t>
                      </w:r>
                    </w:p>
                  </w:tc>
                </w:sdtContent>
              </w:sdt>
            </w:tr>
          </w:tbl>
          <w:p w:rsidR="00906B9F" w:rsidRPr="00DA75E2" w:rsidRDefault="00906B9F" w:rsidP="00B22193">
            <w:pPr>
              <w:tabs>
                <w:tab w:val="left" w:pos="-720"/>
              </w:tabs>
              <w:rPr>
                <w:rFonts w:ascii="Arial" w:hAnsi="Arial" w:cs="Arial"/>
                <w:sz w:val="16"/>
                <w:szCs w:val="16"/>
                <w:highlight w:val="red"/>
              </w:rPr>
            </w:pPr>
          </w:p>
        </w:tc>
      </w:tr>
      <w:tr w:rsidR="00906B9F" w:rsidRPr="00E5673C" w:rsidTr="00B22193">
        <w:tc>
          <w:tcPr>
            <w:tcW w:w="468" w:type="dxa"/>
            <w:tcMar>
              <w:top w:w="115" w:type="dxa"/>
              <w:left w:w="115" w:type="dxa"/>
              <w:bottom w:w="115" w:type="dxa"/>
              <w:right w:w="115" w:type="dxa"/>
            </w:tcMar>
          </w:tcPr>
          <w:p w:rsidR="00906B9F" w:rsidRPr="00E5673C" w:rsidRDefault="00906B9F" w:rsidP="00906B9F">
            <w:pPr>
              <w:numPr>
                <w:ilvl w:val="0"/>
                <w:numId w:val="1"/>
              </w:numPr>
              <w:tabs>
                <w:tab w:val="left" w:pos="-720"/>
              </w:tabs>
              <w:rPr>
                <w:rFonts w:ascii="Arial" w:hAnsi="Arial" w:cs="Arial"/>
                <w:sz w:val="16"/>
                <w:szCs w:val="16"/>
              </w:rPr>
            </w:pPr>
          </w:p>
        </w:tc>
        <w:tc>
          <w:tcPr>
            <w:tcW w:w="9972" w:type="dxa"/>
            <w:tcMar>
              <w:top w:w="115" w:type="dxa"/>
              <w:left w:w="115" w:type="dxa"/>
              <w:bottom w:w="115" w:type="dxa"/>
              <w:right w:w="115" w:type="dxa"/>
            </w:tcMar>
          </w:tcPr>
          <w:p w:rsidR="00906B9F" w:rsidRPr="00E5673C" w:rsidRDefault="00906B9F" w:rsidP="00B22193">
            <w:pPr>
              <w:tabs>
                <w:tab w:val="left" w:pos="-720"/>
              </w:tabs>
              <w:rPr>
                <w:rFonts w:ascii="Arial" w:hAnsi="Arial" w:cs="Arial"/>
                <w:sz w:val="16"/>
                <w:szCs w:val="16"/>
              </w:rPr>
            </w:pPr>
            <w:r w:rsidRPr="00E5673C">
              <w:rPr>
                <w:rFonts w:ascii="Arial" w:hAnsi="Arial" w:cs="Arial"/>
                <w:sz w:val="16"/>
                <w:szCs w:val="16"/>
              </w:rPr>
              <w:t xml:space="preserve">Is </w:t>
            </w:r>
            <w:r w:rsidR="0051795F" w:rsidRPr="00E5673C">
              <w:rPr>
                <w:rFonts w:ascii="Arial" w:hAnsi="Arial" w:cs="Arial"/>
                <w:sz w:val="16"/>
                <w:szCs w:val="16"/>
              </w:rPr>
              <w:t>this</w:t>
            </w:r>
            <w:r w:rsidR="002F2E4B">
              <w:rPr>
                <w:rFonts w:ascii="Arial" w:hAnsi="Arial" w:cs="Arial"/>
                <w:sz w:val="16"/>
                <w:szCs w:val="16"/>
              </w:rPr>
              <w:t xml:space="preserve"> proposal for</w:t>
            </w:r>
            <w:r w:rsidR="0051795F" w:rsidRPr="00E5673C">
              <w:rPr>
                <w:rFonts w:ascii="Arial" w:hAnsi="Arial" w:cs="Arial"/>
                <w:sz w:val="16"/>
                <w:szCs w:val="16"/>
              </w:rPr>
              <w:t xml:space="preserve"> a new course</w:t>
            </w:r>
            <w:r w:rsidR="002F2E4B">
              <w:rPr>
                <w:rFonts w:ascii="Arial" w:hAnsi="Arial" w:cs="Arial"/>
                <w:sz w:val="16"/>
                <w:szCs w:val="16"/>
              </w:rPr>
              <w:t>,</w:t>
            </w:r>
            <w:r w:rsidR="0051795F" w:rsidRPr="00E5673C">
              <w:rPr>
                <w:rFonts w:ascii="Arial" w:hAnsi="Arial" w:cs="Arial"/>
                <w:sz w:val="16"/>
                <w:szCs w:val="16"/>
              </w:rPr>
              <w:t xml:space="preserve"> a</w:t>
            </w:r>
            <w:r w:rsidR="002F2E4B">
              <w:rPr>
                <w:rFonts w:ascii="Arial" w:hAnsi="Arial" w:cs="Arial"/>
                <w:sz w:val="16"/>
                <w:szCs w:val="16"/>
              </w:rPr>
              <w:t xml:space="preserve"> </w:t>
            </w:r>
            <w:r w:rsidR="0051795F" w:rsidRPr="00E5673C">
              <w:rPr>
                <w:rFonts w:ascii="Arial" w:hAnsi="Arial" w:cs="Arial"/>
                <w:sz w:val="16"/>
                <w:szCs w:val="16"/>
              </w:rPr>
              <w:t>n</w:t>
            </w:r>
            <w:r w:rsidR="002F2E4B">
              <w:rPr>
                <w:rFonts w:ascii="Arial" w:hAnsi="Arial" w:cs="Arial"/>
                <w:sz w:val="16"/>
                <w:szCs w:val="16"/>
              </w:rPr>
              <w:t>ew certification for</w:t>
            </w:r>
            <w:r w:rsidR="0051795F" w:rsidRPr="00E5673C">
              <w:rPr>
                <w:rFonts w:ascii="Arial" w:hAnsi="Arial" w:cs="Arial"/>
                <w:sz w:val="16"/>
                <w:szCs w:val="16"/>
              </w:rPr>
              <w:t xml:space="preserve"> existing course</w:t>
            </w:r>
            <w:r w:rsidR="002F2E4B">
              <w:rPr>
                <w:rFonts w:ascii="Arial" w:hAnsi="Arial" w:cs="Arial"/>
                <w:sz w:val="16"/>
                <w:szCs w:val="16"/>
              </w:rPr>
              <w:t xml:space="preserve"> or an appeal to the initial certification</w:t>
            </w:r>
            <w:r w:rsidRPr="00E5673C">
              <w:rPr>
                <w:rFonts w:ascii="Arial" w:hAnsi="Arial" w:cs="Arial"/>
                <w:sz w:val="16"/>
                <w:szCs w:val="16"/>
              </w:rPr>
              <w:t xml:space="preserve">?  </w:t>
            </w:r>
          </w:p>
          <w:bookmarkStart w:id="0" w:name="Check18"/>
          <w:p w:rsidR="0051795F" w:rsidRPr="00E5673C" w:rsidRDefault="00E56294" w:rsidP="00B22193">
            <w:pPr>
              <w:tabs>
                <w:tab w:val="left" w:pos="-720"/>
              </w:tabs>
              <w:rPr>
                <w:rFonts w:ascii="Arial" w:hAnsi="Arial" w:cs="Arial"/>
                <w:sz w:val="16"/>
                <w:szCs w:val="16"/>
              </w:rPr>
            </w:pPr>
            <w:sdt>
              <w:sdtPr>
                <w:rPr>
                  <w:rFonts w:ascii="Arial" w:hAnsi="Arial" w:cs="Arial"/>
                  <w:sz w:val="16"/>
                  <w:szCs w:val="16"/>
                </w:rPr>
                <w:id w:val="-1328668476"/>
                <w14:checkbox>
                  <w14:checked w14:val="0"/>
                  <w14:checkedState w14:val="2612" w14:font="MS Gothic"/>
                  <w14:uncheckedState w14:val="2610" w14:font="MS Gothic"/>
                </w14:checkbox>
              </w:sdtPr>
              <w:sdtEndPr/>
              <w:sdtContent>
                <w:r w:rsidR="00DA75E2">
                  <w:rPr>
                    <w:rFonts w:ascii="MS Gothic" w:eastAsia="MS Gothic" w:hAnsi="MS Gothic" w:cs="Arial" w:hint="eastAsia"/>
                    <w:sz w:val="16"/>
                    <w:szCs w:val="16"/>
                  </w:rPr>
                  <w:t>☐</w:t>
                </w:r>
              </w:sdtContent>
            </w:sdt>
            <w:r w:rsidR="00214BF4" w:rsidRPr="00E5673C">
              <w:rPr>
                <w:rFonts w:ascii="Arial" w:hAnsi="Arial" w:cs="Arial"/>
                <w:sz w:val="16"/>
                <w:szCs w:val="16"/>
              </w:rPr>
              <w:t xml:space="preserve"> </w:t>
            </w:r>
            <w:r w:rsidR="0051795F" w:rsidRPr="00E5673C">
              <w:rPr>
                <w:rFonts w:ascii="Arial" w:hAnsi="Arial" w:cs="Arial"/>
                <w:sz w:val="16"/>
                <w:szCs w:val="16"/>
              </w:rPr>
              <w:t xml:space="preserve">New course </w:t>
            </w:r>
            <w:bookmarkStart w:id="1" w:name="Check19"/>
            <w:bookmarkEnd w:id="0"/>
          </w:p>
          <w:p w:rsidR="002F2E4B" w:rsidRDefault="00E56294" w:rsidP="00B22193">
            <w:pPr>
              <w:tabs>
                <w:tab w:val="left" w:pos="-720"/>
              </w:tabs>
              <w:rPr>
                <w:rFonts w:ascii="Arial" w:hAnsi="Arial" w:cs="Arial"/>
                <w:sz w:val="16"/>
                <w:szCs w:val="16"/>
              </w:rPr>
            </w:pPr>
            <w:sdt>
              <w:sdtPr>
                <w:rPr>
                  <w:rFonts w:ascii="Arial" w:hAnsi="Arial" w:cs="Arial"/>
                  <w:sz w:val="16"/>
                  <w:szCs w:val="16"/>
                </w:rPr>
                <w:id w:val="284632847"/>
                <w14:checkbox>
                  <w14:checked w14:val="0"/>
                  <w14:checkedState w14:val="2612" w14:font="MS Gothic"/>
                  <w14:uncheckedState w14:val="2610" w14:font="MS Gothic"/>
                </w14:checkbox>
              </w:sdtPr>
              <w:sdtEndPr/>
              <w:sdtContent>
                <w:r w:rsidR="006F3578">
                  <w:rPr>
                    <w:rFonts w:ascii="MS Gothic" w:eastAsia="MS Gothic" w:hAnsi="MS Gothic" w:cs="Arial" w:hint="eastAsia"/>
                    <w:sz w:val="16"/>
                    <w:szCs w:val="16"/>
                  </w:rPr>
                  <w:t>☐</w:t>
                </w:r>
              </w:sdtContent>
            </w:sdt>
            <w:r w:rsidR="00214BF4" w:rsidRPr="00E5673C">
              <w:rPr>
                <w:rFonts w:ascii="Arial" w:hAnsi="Arial" w:cs="Arial"/>
                <w:sz w:val="16"/>
                <w:szCs w:val="16"/>
              </w:rPr>
              <w:t xml:space="preserve"> </w:t>
            </w:r>
            <w:r w:rsidR="0051795F" w:rsidRPr="00E5673C">
              <w:rPr>
                <w:rFonts w:ascii="Arial" w:hAnsi="Arial" w:cs="Arial"/>
                <w:sz w:val="16"/>
                <w:szCs w:val="16"/>
              </w:rPr>
              <w:t>Existing course</w:t>
            </w:r>
            <w:bookmarkEnd w:id="1"/>
          </w:p>
          <w:p w:rsidR="00906B9F" w:rsidRPr="00E5673C" w:rsidRDefault="00E56294" w:rsidP="00B22193">
            <w:pPr>
              <w:tabs>
                <w:tab w:val="left" w:pos="-720"/>
              </w:tabs>
              <w:rPr>
                <w:rFonts w:ascii="Arial" w:hAnsi="Arial" w:cs="Arial"/>
                <w:sz w:val="16"/>
                <w:szCs w:val="16"/>
              </w:rPr>
            </w:pPr>
            <w:sdt>
              <w:sdtPr>
                <w:rPr>
                  <w:rFonts w:ascii="Arial" w:hAnsi="Arial" w:cs="Arial"/>
                  <w:sz w:val="16"/>
                  <w:szCs w:val="16"/>
                </w:rPr>
                <w:id w:val="-1729213089"/>
                <w14:checkbox>
                  <w14:checked w14:val="0"/>
                  <w14:checkedState w14:val="2612" w14:font="MS Gothic"/>
                  <w14:uncheckedState w14:val="2610" w14:font="MS Gothic"/>
                </w14:checkbox>
              </w:sdtPr>
              <w:sdtEndPr/>
              <w:sdtContent>
                <w:r w:rsidR="002F2E4B">
                  <w:rPr>
                    <w:rFonts w:ascii="MS Gothic" w:eastAsia="MS Gothic" w:hAnsi="MS Gothic" w:cs="Arial" w:hint="eastAsia"/>
                    <w:sz w:val="16"/>
                    <w:szCs w:val="16"/>
                  </w:rPr>
                  <w:t>☐</w:t>
                </w:r>
              </w:sdtContent>
            </w:sdt>
            <w:r w:rsidR="002F2E4B">
              <w:rPr>
                <w:rFonts w:ascii="Arial" w:hAnsi="Arial" w:cs="Arial"/>
                <w:sz w:val="16"/>
                <w:szCs w:val="16"/>
              </w:rPr>
              <w:t xml:space="preserve"> Appeal to the initial certification</w:t>
            </w:r>
          </w:p>
          <w:p w:rsidR="00906B9F" w:rsidRPr="00E5673C" w:rsidRDefault="00906B9F" w:rsidP="00B22193">
            <w:pPr>
              <w:tabs>
                <w:tab w:val="left" w:pos="-720"/>
              </w:tabs>
              <w:rPr>
                <w:rFonts w:ascii="Arial" w:hAnsi="Arial" w:cs="Arial"/>
                <w:sz w:val="16"/>
                <w:szCs w:val="16"/>
              </w:rPr>
            </w:pPr>
          </w:p>
          <w:p w:rsidR="00906B9F" w:rsidRPr="00E5673C" w:rsidRDefault="00906B9F" w:rsidP="00B22193">
            <w:pPr>
              <w:tabs>
                <w:tab w:val="left" w:pos="-720"/>
              </w:tabs>
              <w:rPr>
                <w:rFonts w:ascii="Arial" w:hAnsi="Arial" w:cs="Arial"/>
                <w:sz w:val="16"/>
                <w:szCs w:val="16"/>
              </w:rPr>
            </w:pPr>
            <w:r w:rsidRPr="00E5673C">
              <w:rPr>
                <w:rFonts w:ascii="Arial" w:hAnsi="Arial" w:cs="Arial"/>
                <w:i/>
                <w:sz w:val="16"/>
                <w:szCs w:val="16"/>
              </w:rPr>
              <w:t xml:space="preserve">please refer to </w:t>
            </w:r>
            <w:r w:rsidR="0051795F" w:rsidRPr="00E5673C">
              <w:rPr>
                <w:rFonts w:ascii="Arial" w:hAnsi="Arial" w:cs="Arial"/>
                <w:i/>
                <w:sz w:val="16"/>
                <w:szCs w:val="16"/>
              </w:rPr>
              <w:t xml:space="preserve">detailed information on the </w:t>
            </w:r>
            <w:hyperlink r:id="rId10" w:history="1">
              <w:r w:rsidR="0051795F" w:rsidRPr="00E5673C">
                <w:rPr>
                  <w:rStyle w:val="Hyperlink"/>
                  <w:rFonts w:ascii="Arial" w:hAnsi="Arial" w:cs="Arial"/>
                  <w:i/>
                  <w:sz w:val="16"/>
                  <w:szCs w:val="16"/>
                </w:rPr>
                <w:t>Stony Brook Curriculum</w:t>
              </w:r>
            </w:hyperlink>
            <w:r w:rsidR="0051795F" w:rsidRPr="00E5673C">
              <w:rPr>
                <w:rFonts w:ascii="Arial" w:hAnsi="Arial" w:cs="Arial"/>
                <w:i/>
                <w:sz w:val="16"/>
                <w:szCs w:val="16"/>
              </w:rPr>
              <w:t xml:space="preserve"> </w:t>
            </w:r>
            <w:r w:rsidRPr="00E5673C">
              <w:rPr>
                <w:rFonts w:ascii="Arial" w:hAnsi="Arial" w:cs="Arial"/>
                <w:i/>
                <w:sz w:val="16"/>
                <w:szCs w:val="16"/>
              </w:rPr>
              <w:t>http://www.stonybrook.edu/commcms/gened/requirements.html</w:t>
            </w:r>
          </w:p>
          <w:p w:rsidR="0051795F" w:rsidRPr="00E5673C" w:rsidRDefault="0051795F" w:rsidP="0051795F">
            <w:pPr>
              <w:tabs>
                <w:tab w:val="left" w:pos="-720"/>
              </w:tabs>
              <w:rPr>
                <w:rFonts w:ascii="Arial" w:hAnsi="Arial" w:cs="Arial"/>
                <w:sz w:val="16"/>
                <w:szCs w:val="16"/>
              </w:rPr>
            </w:pPr>
          </w:p>
          <w:p w:rsidR="00906B9F" w:rsidRPr="00E5673C" w:rsidRDefault="0051795F" w:rsidP="00214BF4">
            <w:pPr>
              <w:tabs>
                <w:tab w:val="left" w:pos="-720"/>
              </w:tabs>
              <w:rPr>
                <w:rFonts w:ascii="Arial" w:hAnsi="Arial" w:cs="Arial"/>
                <w:sz w:val="16"/>
                <w:szCs w:val="16"/>
              </w:rPr>
            </w:pPr>
            <w:r w:rsidRPr="00E5673C">
              <w:rPr>
                <w:rFonts w:ascii="Arial" w:hAnsi="Arial" w:cs="Arial"/>
                <w:sz w:val="16"/>
                <w:szCs w:val="16"/>
              </w:rPr>
              <w:t xml:space="preserve">See also, </w:t>
            </w:r>
            <w:hyperlink r:id="rId11" w:history="1">
              <w:r w:rsidRPr="00E5673C">
                <w:rPr>
                  <w:rStyle w:val="Hyperlink"/>
                  <w:rFonts w:ascii="Arial" w:hAnsi="Arial" w:cs="Arial"/>
                  <w:sz w:val="16"/>
                  <w:szCs w:val="16"/>
                </w:rPr>
                <w:t>SUNY guidelines</w:t>
              </w:r>
            </w:hyperlink>
          </w:p>
        </w:tc>
      </w:tr>
      <w:tr w:rsidR="00906B9F" w:rsidRPr="00DA75E2" w:rsidTr="00B22193">
        <w:tc>
          <w:tcPr>
            <w:tcW w:w="468" w:type="dxa"/>
            <w:tcMar>
              <w:top w:w="115" w:type="dxa"/>
              <w:left w:w="115" w:type="dxa"/>
              <w:bottom w:w="115" w:type="dxa"/>
              <w:right w:w="115" w:type="dxa"/>
            </w:tcMar>
          </w:tcPr>
          <w:p w:rsidR="00906B9F" w:rsidRPr="00DA75E2" w:rsidRDefault="00906B9F" w:rsidP="00906B9F">
            <w:pPr>
              <w:numPr>
                <w:ilvl w:val="0"/>
                <w:numId w:val="1"/>
              </w:numPr>
              <w:tabs>
                <w:tab w:val="left" w:pos="-720"/>
              </w:tabs>
              <w:rPr>
                <w:rFonts w:ascii="Arial" w:hAnsi="Arial" w:cs="Arial"/>
                <w:sz w:val="16"/>
                <w:szCs w:val="16"/>
              </w:rPr>
            </w:pPr>
          </w:p>
        </w:tc>
        <w:tc>
          <w:tcPr>
            <w:tcW w:w="9972" w:type="dxa"/>
            <w:tcMar>
              <w:top w:w="115" w:type="dxa"/>
              <w:left w:w="115" w:type="dxa"/>
              <w:bottom w:w="115" w:type="dxa"/>
              <w:right w:w="115" w:type="dxa"/>
            </w:tcMar>
          </w:tcPr>
          <w:p w:rsidR="00DA75E2" w:rsidRPr="00DA75E2" w:rsidRDefault="00CE3415" w:rsidP="00DA75E2">
            <w:pPr>
              <w:tabs>
                <w:tab w:val="left" w:pos="-720"/>
                <w:tab w:val="left" w:pos="0"/>
              </w:tabs>
              <w:rPr>
                <w:rFonts w:ascii="Arial" w:hAnsi="Arial" w:cs="Arial"/>
                <w:sz w:val="16"/>
                <w:szCs w:val="16"/>
              </w:rPr>
            </w:pPr>
            <w:r w:rsidRPr="00DA75E2">
              <w:rPr>
                <w:rFonts w:ascii="Arial" w:hAnsi="Arial" w:cs="Arial"/>
                <w:sz w:val="16"/>
                <w:szCs w:val="16"/>
              </w:rPr>
              <w:t>Please indicate which</w:t>
            </w:r>
            <w:r w:rsidR="00214BF4" w:rsidRPr="00DA75E2">
              <w:rPr>
                <w:rFonts w:ascii="Arial" w:hAnsi="Arial" w:cs="Arial"/>
                <w:sz w:val="16"/>
                <w:szCs w:val="16"/>
              </w:rPr>
              <w:t xml:space="preserve"> category or categories</w:t>
            </w:r>
            <w:r w:rsidRPr="00DA75E2">
              <w:rPr>
                <w:rFonts w:ascii="Arial" w:hAnsi="Arial" w:cs="Arial"/>
                <w:sz w:val="16"/>
                <w:szCs w:val="16"/>
              </w:rPr>
              <w:t xml:space="preserve"> the course would satisfy</w:t>
            </w:r>
            <w:bookmarkStart w:id="2" w:name="Text20"/>
            <w:r w:rsidRPr="00DA75E2">
              <w:rPr>
                <w:rFonts w:ascii="Arial" w:hAnsi="Arial" w:cs="Arial"/>
                <w:sz w:val="16"/>
                <w:szCs w:val="16"/>
              </w:rPr>
              <w:t>.</w:t>
            </w:r>
            <w:bookmarkEnd w:id="2"/>
            <w:r w:rsidR="002F2E4B">
              <w:rPr>
                <w:rFonts w:ascii="Arial" w:hAnsi="Arial" w:cs="Arial"/>
                <w:sz w:val="16"/>
                <w:szCs w:val="16"/>
              </w:rPr>
              <w:t xml:space="preserve">  </w:t>
            </w:r>
            <w:r w:rsidR="00D65914">
              <w:rPr>
                <w:rFonts w:ascii="Arial" w:hAnsi="Arial" w:cs="Arial"/>
                <w:sz w:val="16"/>
                <w:szCs w:val="16"/>
              </w:rPr>
              <w:t>Indicate</w:t>
            </w:r>
            <w:r w:rsidR="002F2E4B">
              <w:rPr>
                <w:rFonts w:ascii="Arial" w:hAnsi="Arial" w:cs="Arial"/>
                <w:sz w:val="16"/>
                <w:szCs w:val="16"/>
              </w:rPr>
              <w:t xml:space="preserve"> all existing (previously certified) and proposed categories.</w:t>
            </w:r>
          </w:p>
          <w:p w:rsidR="00906B9F" w:rsidRPr="00DA75E2" w:rsidRDefault="00E56294" w:rsidP="00DA75E2">
            <w:pPr>
              <w:tabs>
                <w:tab w:val="left" w:pos="-720"/>
                <w:tab w:val="left" w:pos="0"/>
              </w:tabs>
              <w:rPr>
                <w:rFonts w:ascii="Arial" w:hAnsi="Arial" w:cs="Arial"/>
                <w:sz w:val="16"/>
                <w:szCs w:val="16"/>
                <w:highlight w:val="red"/>
              </w:rPr>
            </w:pPr>
            <w:sdt>
              <w:sdtPr>
                <w:rPr>
                  <w:rFonts w:ascii="Arial" w:hAnsi="Arial" w:cs="Arial"/>
                  <w:sz w:val="16"/>
                  <w:szCs w:val="16"/>
                </w:rPr>
                <w:alias w:val="category or categories"/>
                <w:tag w:val="category or categories"/>
                <w:id w:val="-707100993"/>
                <w:showingPlcHdr/>
              </w:sdtPr>
              <w:sdtEndPr/>
              <w:sdtContent>
                <w:r w:rsidR="00DA75E2" w:rsidRPr="00DA75E2">
                  <w:rPr>
                    <w:rStyle w:val="PlaceholderText"/>
                    <w:rFonts w:eastAsiaTheme="minorHAnsi"/>
                    <w:sz w:val="16"/>
                    <w:szCs w:val="16"/>
                  </w:rPr>
                  <w:t>Click here to enter text.</w:t>
                </w:r>
              </w:sdtContent>
            </w:sdt>
            <w:r w:rsidR="00906B9F" w:rsidRPr="00DA75E2">
              <w:rPr>
                <w:rFonts w:ascii="Arial" w:hAnsi="Arial" w:cs="Arial"/>
                <w:sz w:val="16"/>
                <w:szCs w:val="16"/>
              </w:rPr>
              <w:t xml:space="preserve">  </w:t>
            </w:r>
          </w:p>
        </w:tc>
      </w:tr>
      <w:tr w:rsidR="00906B9F" w:rsidRPr="00DA75E2" w:rsidTr="00B22193">
        <w:tc>
          <w:tcPr>
            <w:tcW w:w="468" w:type="dxa"/>
            <w:tcMar>
              <w:top w:w="115" w:type="dxa"/>
              <w:left w:w="115" w:type="dxa"/>
              <w:bottom w:w="115" w:type="dxa"/>
              <w:right w:w="115" w:type="dxa"/>
            </w:tcMar>
          </w:tcPr>
          <w:p w:rsidR="00906B9F" w:rsidRPr="00DA75E2" w:rsidRDefault="00906B9F" w:rsidP="00906B9F">
            <w:pPr>
              <w:numPr>
                <w:ilvl w:val="0"/>
                <w:numId w:val="1"/>
              </w:numPr>
              <w:tabs>
                <w:tab w:val="left" w:pos="-720"/>
              </w:tabs>
              <w:rPr>
                <w:rFonts w:ascii="Arial" w:hAnsi="Arial" w:cs="Arial"/>
                <w:sz w:val="16"/>
                <w:szCs w:val="16"/>
              </w:rPr>
            </w:pPr>
          </w:p>
        </w:tc>
        <w:tc>
          <w:tcPr>
            <w:tcW w:w="9972" w:type="dxa"/>
            <w:tcMar>
              <w:top w:w="115" w:type="dxa"/>
              <w:left w:w="115" w:type="dxa"/>
              <w:bottom w:w="115" w:type="dxa"/>
              <w:right w:w="115" w:type="dxa"/>
            </w:tcMar>
          </w:tcPr>
          <w:p w:rsidR="00906B9F" w:rsidRPr="00DA75E2" w:rsidRDefault="00906B9F" w:rsidP="00906B9F">
            <w:pPr>
              <w:tabs>
                <w:tab w:val="left" w:pos="-720"/>
                <w:tab w:val="left" w:pos="0"/>
              </w:tabs>
              <w:rPr>
                <w:rFonts w:ascii="Arial" w:hAnsi="Arial" w:cs="Arial"/>
                <w:sz w:val="16"/>
                <w:szCs w:val="16"/>
              </w:rPr>
            </w:pPr>
            <w:r w:rsidRPr="00DA75E2">
              <w:rPr>
                <w:rFonts w:ascii="Arial" w:hAnsi="Arial" w:cs="Arial"/>
                <w:sz w:val="16"/>
                <w:szCs w:val="16"/>
              </w:rPr>
              <w:t xml:space="preserve">Please list the specific </w:t>
            </w:r>
            <w:r w:rsidR="004B1395">
              <w:rPr>
                <w:rFonts w:ascii="Arial" w:hAnsi="Arial" w:cs="Arial"/>
                <w:sz w:val="16"/>
                <w:szCs w:val="16"/>
              </w:rPr>
              <w:t>outcomes</w:t>
            </w:r>
            <w:r w:rsidRPr="00DA75E2">
              <w:rPr>
                <w:rFonts w:ascii="Arial" w:hAnsi="Arial" w:cs="Arial"/>
                <w:sz w:val="16"/>
                <w:szCs w:val="16"/>
              </w:rPr>
              <w:t xml:space="preserve"> of the proposed SBC category</w:t>
            </w:r>
            <w:r w:rsidR="00214BF4" w:rsidRPr="00DA75E2">
              <w:rPr>
                <w:rFonts w:ascii="Arial" w:hAnsi="Arial" w:cs="Arial"/>
                <w:sz w:val="16"/>
                <w:szCs w:val="16"/>
              </w:rPr>
              <w:t xml:space="preserve"> or categories</w:t>
            </w:r>
            <w:r w:rsidRPr="00DA75E2">
              <w:rPr>
                <w:rFonts w:ascii="Arial" w:hAnsi="Arial" w:cs="Arial"/>
                <w:sz w:val="16"/>
                <w:szCs w:val="16"/>
              </w:rPr>
              <w:t xml:space="preserve">.  Note that courses in the SBC must satisfy specific, predefined learning outcomes.  </w:t>
            </w:r>
            <w:r w:rsidR="004B1395">
              <w:rPr>
                <w:rFonts w:ascii="Arial" w:hAnsi="Arial" w:cs="Arial"/>
                <w:sz w:val="16"/>
                <w:szCs w:val="16"/>
              </w:rPr>
              <w:t xml:space="preserve">It is expected that courses will have course-specific learning outcomes as well as SBC learning outcomes.  </w:t>
            </w:r>
            <w:r w:rsidR="002F2E4B">
              <w:rPr>
                <w:rFonts w:ascii="Arial" w:hAnsi="Arial" w:cs="Arial"/>
                <w:sz w:val="16"/>
                <w:szCs w:val="16"/>
              </w:rPr>
              <w:t>Please</w:t>
            </w:r>
            <w:r w:rsidRPr="00DA75E2">
              <w:rPr>
                <w:rFonts w:ascii="Arial" w:hAnsi="Arial" w:cs="Arial"/>
                <w:sz w:val="16"/>
                <w:szCs w:val="16"/>
              </w:rPr>
              <w:t xml:space="preserve"> </w:t>
            </w:r>
            <w:r w:rsidR="002F2E4B">
              <w:rPr>
                <w:rFonts w:ascii="Arial" w:hAnsi="Arial" w:cs="Arial"/>
                <w:sz w:val="16"/>
                <w:szCs w:val="16"/>
              </w:rPr>
              <w:t xml:space="preserve">copy and paste the appropriate selected </w:t>
            </w:r>
            <w:r w:rsidR="004B1395">
              <w:rPr>
                <w:rFonts w:ascii="Arial" w:hAnsi="Arial" w:cs="Arial"/>
                <w:sz w:val="16"/>
                <w:szCs w:val="16"/>
              </w:rPr>
              <w:t xml:space="preserve">SBC </w:t>
            </w:r>
            <w:r w:rsidR="002F2E4B">
              <w:rPr>
                <w:rFonts w:ascii="Arial" w:hAnsi="Arial" w:cs="Arial"/>
                <w:sz w:val="16"/>
                <w:szCs w:val="16"/>
              </w:rPr>
              <w:t>outcomes from the</w:t>
            </w:r>
            <w:r w:rsidRPr="00DA75E2">
              <w:rPr>
                <w:rFonts w:ascii="Arial" w:hAnsi="Arial" w:cs="Arial"/>
                <w:sz w:val="16"/>
                <w:szCs w:val="16"/>
              </w:rPr>
              <w:t xml:space="preserve"> </w:t>
            </w:r>
            <w:hyperlink r:id="rId12" w:history="1">
              <w:r w:rsidRPr="00DA75E2">
                <w:rPr>
                  <w:rStyle w:val="Hyperlink"/>
                  <w:rFonts w:ascii="Arial" w:hAnsi="Arial" w:cs="Arial"/>
                  <w:sz w:val="16"/>
                  <w:szCs w:val="16"/>
                </w:rPr>
                <w:t>SBC website</w:t>
              </w:r>
            </w:hyperlink>
            <w:r w:rsidR="004B1395">
              <w:rPr>
                <w:rStyle w:val="Hyperlink"/>
                <w:rFonts w:ascii="Arial" w:hAnsi="Arial" w:cs="Arial"/>
                <w:sz w:val="16"/>
                <w:szCs w:val="16"/>
              </w:rPr>
              <w:t>.</w:t>
            </w:r>
          </w:p>
          <w:sdt>
            <w:sdtPr>
              <w:rPr>
                <w:rFonts w:ascii="Arial" w:hAnsi="Arial" w:cs="Arial"/>
                <w:sz w:val="16"/>
                <w:szCs w:val="16"/>
              </w:rPr>
              <w:id w:val="-495107002"/>
              <w:showingPlcHdr/>
            </w:sdtPr>
            <w:sdtEndPr/>
            <w:sdtContent>
              <w:p w:rsidR="00906B9F" w:rsidRPr="00DA75E2" w:rsidRDefault="00DA75E2" w:rsidP="000F4AF1">
                <w:pPr>
                  <w:pStyle w:val="ListParagraph"/>
                  <w:tabs>
                    <w:tab w:val="left" w:pos="-720"/>
                  </w:tabs>
                  <w:ind w:left="0"/>
                  <w:rPr>
                    <w:rFonts w:ascii="Arial" w:hAnsi="Arial" w:cs="Arial"/>
                    <w:sz w:val="16"/>
                    <w:szCs w:val="16"/>
                  </w:rPr>
                </w:pPr>
                <w:r w:rsidRPr="00DA75E2">
                  <w:rPr>
                    <w:rStyle w:val="PlaceholderText"/>
                    <w:rFonts w:eastAsiaTheme="minorHAnsi"/>
                    <w:sz w:val="16"/>
                    <w:szCs w:val="16"/>
                  </w:rPr>
                  <w:t>Click here to enter text.</w:t>
                </w:r>
              </w:p>
            </w:sdtContent>
          </w:sdt>
        </w:tc>
      </w:tr>
      <w:tr w:rsidR="00D20911" w:rsidRPr="00DA75E2" w:rsidTr="00B22193">
        <w:tc>
          <w:tcPr>
            <w:tcW w:w="468" w:type="dxa"/>
            <w:tcMar>
              <w:top w:w="115" w:type="dxa"/>
              <w:left w:w="115" w:type="dxa"/>
              <w:bottom w:w="115" w:type="dxa"/>
              <w:right w:w="115" w:type="dxa"/>
            </w:tcMar>
          </w:tcPr>
          <w:p w:rsidR="00D20911" w:rsidRPr="00DA75E2" w:rsidRDefault="00D20911" w:rsidP="00906B9F">
            <w:pPr>
              <w:numPr>
                <w:ilvl w:val="0"/>
                <w:numId w:val="1"/>
              </w:numPr>
              <w:tabs>
                <w:tab w:val="left" w:pos="-720"/>
              </w:tabs>
              <w:rPr>
                <w:rFonts w:ascii="Arial" w:hAnsi="Arial" w:cs="Arial"/>
                <w:sz w:val="16"/>
                <w:szCs w:val="16"/>
              </w:rPr>
            </w:pPr>
          </w:p>
        </w:tc>
        <w:tc>
          <w:tcPr>
            <w:tcW w:w="9972" w:type="dxa"/>
            <w:tcMar>
              <w:top w:w="115" w:type="dxa"/>
              <w:left w:w="115" w:type="dxa"/>
              <w:bottom w:w="115" w:type="dxa"/>
              <w:right w:w="115" w:type="dxa"/>
            </w:tcMar>
          </w:tcPr>
          <w:p w:rsidR="00D20911" w:rsidRDefault="00D20911" w:rsidP="00D20911">
            <w:pPr>
              <w:tabs>
                <w:tab w:val="left" w:pos="-720"/>
                <w:tab w:val="left" w:pos="0"/>
              </w:tabs>
              <w:rPr>
                <w:rFonts w:ascii="Arial" w:hAnsi="Arial" w:cs="Arial"/>
                <w:sz w:val="16"/>
                <w:szCs w:val="16"/>
              </w:rPr>
            </w:pPr>
            <w:r>
              <w:rPr>
                <w:rFonts w:ascii="Arial" w:hAnsi="Arial" w:cs="Arial"/>
                <w:sz w:val="16"/>
                <w:szCs w:val="16"/>
              </w:rPr>
              <w:t xml:space="preserve">If this course is proposed to satisfy GLO, please note that we must specify to SUNY whether it meets one of two SUNY GER categories – “Western Civilization” or “Other World Civilizations.”  </w:t>
            </w:r>
            <w:bookmarkStart w:id="3" w:name="_GoBack"/>
            <w:bookmarkEnd w:id="3"/>
            <w:r>
              <w:rPr>
                <w:rFonts w:ascii="Arial" w:hAnsi="Arial" w:cs="Arial"/>
                <w:sz w:val="16"/>
                <w:szCs w:val="16"/>
              </w:rPr>
              <w:t xml:space="preserve">Please review information on the following link and if </w:t>
            </w:r>
            <w:r>
              <w:rPr>
                <w:rFonts w:ascii="Arial" w:hAnsi="Arial" w:cs="Arial"/>
                <w:sz w:val="16"/>
                <w:szCs w:val="16"/>
              </w:rPr>
              <w:t>proposing GLO, please select one or both of the following</w:t>
            </w:r>
            <w:r w:rsidRPr="00D20911">
              <w:rPr>
                <w:rFonts w:ascii="Arial" w:hAnsi="Arial" w:cs="Arial"/>
                <w:sz w:val="16"/>
                <w:szCs w:val="16"/>
              </w:rPr>
              <w:t xml:space="preserve"> </w:t>
            </w:r>
          </w:p>
          <w:p w:rsidR="00D20911" w:rsidRDefault="00D20911" w:rsidP="00D20911">
            <w:pPr>
              <w:tabs>
                <w:tab w:val="left" w:pos="-720"/>
                <w:tab w:val="left" w:pos="0"/>
              </w:tabs>
              <w:rPr>
                <w:rFonts w:ascii="Arial" w:hAnsi="Arial" w:cs="Arial"/>
                <w:sz w:val="16"/>
                <w:szCs w:val="16"/>
              </w:rPr>
            </w:pPr>
          </w:p>
          <w:p w:rsidR="00D20911" w:rsidRDefault="00D20911" w:rsidP="00D20911">
            <w:pPr>
              <w:tabs>
                <w:tab w:val="left" w:pos="-720"/>
                <w:tab w:val="left" w:pos="0"/>
              </w:tabs>
              <w:rPr>
                <w:rFonts w:ascii="Arial" w:hAnsi="Arial" w:cs="Arial"/>
                <w:sz w:val="16"/>
                <w:szCs w:val="16"/>
              </w:rPr>
            </w:pPr>
            <w:hyperlink r:id="rId13" w:history="1">
              <w:r w:rsidRPr="00D20911">
                <w:rPr>
                  <w:rStyle w:val="Hyperlink"/>
                  <w:rFonts w:ascii="Arial" w:hAnsi="Arial" w:cs="Arial"/>
                  <w:sz w:val="16"/>
                  <w:szCs w:val="16"/>
                </w:rPr>
                <w:t>https://system.suny.edu/media/suny/content-assets/documents/academic-affairs/general-education/GenEdCourseGuidelines_2017.pdf</w:t>
              </w:r>
            </w:hyperlink>
            <w:r>
              <w:rPr>
                <w:rFonts w:ascii="Arial" w:hAnsi="Arial" w:cs="Arial"/>
                <w:sz w:val="16"/>
                <w:szCs w:val="16"/>
              </w:rPr>
              <w:t xml:space="preserve">  </w:t>
            </w:r>
          </w:p>
          <w:p w:rsidR="00D20911" w:rsidRDefault="00D20911" w:rsidP="00D20911">
            <w:pPr>
              <w:tabs>
                <w:tab w:val="left" w:pos="-720"/>
                <w:tab w:val="left" w:pos="0"/>
              </w:tabs>
              <w:rPr>
                <w:rFonts w:ascii="Arial" w:hAnsi="Arial" w:cs="Arial"/>
                <w:sz w:val="16"/>
                <w:szCs w:val="16"/>
              </w:rPr>
            </w:pPr>
          </w:p>
          <w:tbl>
            <w:tblPr>
              <w:tblW w:w="9600" w:type="dxa"/>
              <w:tblLayout w:type="fixed"/>
              <w:tblLook w:val="04A0" w:firstRow="1" w:lastRow="0" w:firstColumn="1" w:lastColumn="0" w:noHBand="0" w:noVBand="1"/>
            </w:tblPr>
            <w:tblGrid>
              <w:gridCol w:w="402"/>
              <w:gridCol w:w="9198"/>
            </w:tblGrid>
            <w:tr w:rsidR="00D20911" w:rsidRPr="006F3578" w:rsidTr="00D20911">
              <w:trPr>
                <w:trHeight w:val="288"/>
              </w:trPr>
              <w:tc>
                <w:tcPr>
                  <w:tcW w:w="402" w:type="dxa"/>
                  <w:tcBorders>
                    <w:top w:val="nil"/>
                    <w:left w:val="nil"/>
                    <w:bottom w:val="nil"/>
                    <w:right w:val="nil"/>
                  </w:tcBorders>
                  <w:shd w:val="clear" w:color="auto" w:fill="auto"/>
                  <w:noWrap/>
                  <w:hideMark/>
                </w:tcPr>
                <w:p w:rsidR="00D20911" w:rsidRPr="00B67A82" w:rsidRDefault="00D20911" w:rsidP="00D20911">
                  <w:pPr>
                    <w:jc w:val="center"/>
                    <w:rPr>
                      <w:rFonts w:ascii="Arial" w:hAnsi="Arial" w:cs="Arial"/>
                      <w:sz w:val="16"/>
                      <w:szCs w:val="16"/>
                    </w:rPr>
                  </w:pPr>
                  <w:sdt>
                    <w:sdtPr>
                      <w:rPr>
                        <w:rFonts w:ascii="Arial" w:hAnsi="Arial" w:cs="Arial"/>
                        <w:sz w:val="16"/>
                        <w:szCs w:val="16"/>
                      </w:rPr>
                      <w:id w:val="-1278327965"/>
                      <w14:checkbox>
                        <w14:checked w14:val="0"/>
                        <w14:checkedState w14:val="2612" w14:font="MS Gothic"/>
                        <w14:uncheckedState w14:val="2610" w14:font="MS Gothic"/>
                      </w14:checkbox>
                    </w:sdtPr>
                    <w:sdtContent>
                      <w:r w:rsidRPr="0083584C">
                        <w:rPr>
                          <w:rFonts w:ascii="Segoe UI Symbol" w:eastAsia="MS Gothic" w:hAnsi="Segoe UI Symbol" w:cs="Segoe UI Symbol"/>
                          <w:sz w:val="16"/>
                          <w:szCs w:val="16"/>
                        </w:rPr>
                        <w:t>☐</w:t>
                      </w:r>
                    </w:sdtContent>
                  </w:sdt>
                </w:p>
              </w:tc>
              <w:tc>
                <w:tcPr>
                  <w:tcW w:w="9198" w:type="dxa"/>
                  <w:tcBorders>
                    <w:top w:val="nil"/>
                    <w:left w:val="nil"/>
                    <w:bottom w:val="nil"/>
                    <w:right w:val="nil"/>
                  </w:tcBorders>
                  <w:shd w:val="clear" w:color="auto" w:fill="auto"/>
                </w:tcPr>
                <w:p w:rsidR="00D20911" w:rsidRDefault="00D20911" w:rsidP="00D20911">
                  <w:pPr>
                    <w:ind w:left="360" w:hanging="360"/>
                    <w:rPr>
                      <w:rFonts w:ascii="Arial" w:hAnsi="Arial" w:cs="Arial"/>
                      <w:b/>
                      <w:bCs/>
                      <w:color w:val="000000"/>
                      <w:sz w:val="14"/>
                      <w:szCs w:val="14"/>
                    </w:rPr>
                  </w:pPr>
                  <w:r w:rsidRPr="00D20911">
                    <w:rPr>
                      <w:rFonts w:ascii="Arial" w:hAnsi="Arial" w:cs="Arial"/>
                      <w:b/>
                      <w:bCs/>
                      <w:color w:val="000000"/>
                      <w:sz w:val="14"/>
                      <w:szCs w:val="14"/>
                    </w:rPr>
                    <w:t xml:space="preserve">WESTERN CIVILIZATION </w:t>
                  </w:r>
                </w:p>
                <w:p w:rsidR="00D20911" w:rsidRPr="00B67A82" w:rsidRDefault="00D20911" w:rsidP="00D20911">
                  <w:pPr>
                    <w:ind w:left="360" w:hanging="360"/>
                    <w:rPr>
                      <w:rFonts w:ascii="Arial" w:hAnsi="Arial" w:cs="Arial"/>
                      <w:b/>
                      <w:bCs/>
                      <w:color w:val="000000"/>
                      <w:sz w:val="14"/>
                      <w:szCs w:val="14"/>
                    </w:rPr>
                  </w:pPr>
                  <w:r w:rsidRPr="00D20911">
                    <w:rPr>
                      <w:rFonts w:ascii="Arial" w:hAnsi="Arial" w:cs="Arial"/>
                      <w:bCs/>
                      <w:color w:val="000000"/>
                      <w:sz w:val="14"/>
                      <w:szCs w:val="14"/>
                    </w:rPr>
                    <w:t xml:space="preserve">Students will: </w:t>
                  </w:r>
                  <w:r>
                    <w:rPr>
                      <w:rFonts w:ascii="Arial" w:hAnsi="Arial" w:cs="Arial"/>
                      <w:bCs/>
                      <w:color w:val="000000"/>
                      <w:sz w:val="14"/>
                      <w:szCs w:val="14"/>
                    </w:rPr>
                    <w:br/>
                  </w:r>
                  <w:r w:rsidRPr="00D20911">
                    <w:rPr>
                      <w:rFonts w:ascii="Arial" w:hAnsi="Arial" w:cs="Arial"/>
                      <w:bCs/>
                      <w:color w:val="000000"/>
                      <w:sz w:val="14"/>
                      <w:szCs w:val="14"/>
                    </w:rPr>
                    <w:sym w:font="Symbol" w:char="F0B7"/>
                  </w:r>
                  <w:r w:rsidRPr="00D20911">
                    <w:rPr>
                      <w:rFonts w:ascii="Arial" w:hAnsi="Arial" w:cs="Arial"/>
                      <w:bCs/>
                      <w:color w:val="000000"/>
                      <w:sz w:val="14"/>
                      <w:szCs w:val="14"/>
                    </w:rPr>
                    <w:t xml:space="preserve"> demonstrate knowledge of the development of the distinctive features of the history, institutions, economy, society, culture, etc., of Western civilization; and </w:t>
                  </w:r>
                  <w:r>
                    <w:rPr>
                      <w:rFonts w:ascii="Arial" w:hAnsi="Arial" w:cs="Arial"/>
                      <w:bCs/>
                      <w:color w:val="000000"/>
                      <w:sz w:val="14"/>
                      <w:szCs w:val="14"/>
                    </w:rPr>
                    <w:br/>
                  </w:r>
                  <w:r w:rsidRPr="00D20911">
                    <w:rPr>
                      <w:rFonts w:ascii="Arial" w:hAnsi="Arial" w:cs="Arial"/>
                      <w:bCs/>
                      <w:color w:val="000000"/>
                      <w:sz w:val="14"/>
                      <w:szCs w:val="14"/>
                    </w:rPr>
                    <w:sym w:font="Symbol" w:char="F0B7"/>
                  </w:r>
                  <w:r w:rsidRPr="00D20911">
                    <w:rPr>
                      <w:rFonts w:ascii="Arial" w:hAnsi="Arial" w:cs="Arial"/>
                      <w:bCs/>
                      <w:color w:val="000000"/>
                      <w:sz w:val="14"/>
                      <w:szCs w:val="14"/>
                    </w:rPr>
                    <w:t xml:space="preserve"> relate the development of Western civilization to that of other regions of the world.</w:t>
                  </w:r>
                </w:p>
              </w:tc>
            </w:tr>
            <w:tr w:rsidR="00D20911" w:rsidRPr="006F3578" w:rsidTr="00D20911">
              <w:trPr>
                <w:trHeight w:val="288"/>
              </w:trPr>
              <w:tc>
                <w:tcPr>
                  <w:tcW w:w="402" w:type="dxa"/>
                  <w:tcBorders>
                    <w:top w:val="nil"/>
                    <w:left w:val="nil"/>
                    <w:bottom w:val="nil"/>
                    <w:right w:val="nil"/>
                  </w:tcBorders>
                  <w:shd w:val="clear" w:color="auto" w:fill="auto"/>
                  <w:noWrap/>
                  <w:hideMark/>
                </w:tcPr>
                <w:p w:rsidR="00D20911" w:rsidRPr="00B67A82" w:rsidRDefault="00D20911" w:rsidP="00D20911">
                  <w:pPr>
                    <w:jc w:val="center"/>
                    <w:rPr>
                      <w:rFonts w:ascii="Arial" w:hAnsi="Arial" w:cs="Arial"/>
                      <w:b/>
                      <w:bCs/>
                      <w:color w:val="000000"/>
                      <w:sz w:val="16"/>
                      <w:szCs w:val="16"/>
                    </w:rPr>
                  </w:pPr>
                  <w:sdt>
                    <w:sdtPr>
                      <w:rPr>
                        <w:rFonts w:ascii="Arial" w:hAnsi="Arial" w:cs="Arial"/>
                        <w:sz w:val="16"/>
                        <w:szCs w:val="16"/>
                      </w:rPr>
                      <w:id w:val="1867410728"/>
                      <w14:checkbox>
                        <w14:checked w14:val="0"/>
                        <w14:checkedState w14:val="2612" w14:font="MS Gothic"/>
                        <w14:uncheckedState w14:val="2610" w14:font="MS Gothic"/>
                      </w14:checkbox>
                    </w:sdtPr>
                    <w:sdtContent>
                      <w:r w:rsidRPr="0083584C">
                        <w:rPr>
                          <w:rFonts w:ascii="Segoe UI Symbol" w:eastAsia="MS Gothic" w:hAnsi="Segoe UI Symbol" w:cs="Segoe UI Symbol"/>
                          <w:sz w:val="16"/>
                          <w:szCs w:val="16"/>
                        </w:rPr>
                        <w:t>☐</w:t>
                      </w:r>
                    </w:sdtContent>
                  </w:sdt>
                </w:p>
              </w:tc>
              <w:tc>
                <w:tcPr>
                  <w:tcW w:w="9198" w:type="dxa"/>
                  <w:tcBorders>
                    <w:top w:val="nil"/>
                    <w:left w:val="nil"/>
                    <w:bottom w:val="nil"/>
                    <w:right w:val="nil"/>
                  </w:tcBorders>
                  <w:shd w:val="clear" w:color="auto" w:fill="auto"/>
                </w:tcPr>
                <w:p w:rsidR="00D20911" w:rsidRDefault="00D20911" w:rsidP="00D20911">
                  <w:pPr>
                    <w:ind w:left="360" w:hanging="360"/>
                    <w:rPr>
                      <w:rFonts w:ascii="Arial" w:hAnsi="Arial" w:cs="Arial"/>
                      <w:b/>
                      <w:bCs/>
                      <w:color w:val="000000"/>
                      <w:sz w:val="14"/>
                      <w:szCs w:val="14"/>
                    </w:rPr>
                  </w:pPr>
                  <w:r w:rsidRPr="00D20911">
                    <w:rPr>
                      <w:rFonts w:ascii="Arial" w:hAnsi="Arial" w:cs="Arial"/>
                      <w:b/>
                      <w:bCs/>
                      <w:color w:val="000000"/>
                      <w:sz w:val="14"/>
                      <w:szCs w:val="14"/>
                    </w:rPr>
                    <w:t xml:space="preserve">OTHER WORLD CIVILIZATIONS </w:t>
                  </w:r>
                </w:p>
                <w:p w:rsidR="00D20911" w:rsidRPr="00B67A82" w:rsidRDefault="00D20911" w:rsidP="00D20911">
                  <w:pPr>
                    <w:ind w:left="360" w:hanging="360"/>
                    <w:rPr>
                      <w:rFonts w:ascii="Arial" w:hAnsi="Arial" w:cs="Arial"/>
                      <w:b/>
                      <w:bCs/>
                      <w:color w:val="000000"/>
                      <w:sz w:val="14"/>
                      <w:szCs w:val="14"/>
                    </w:rPr>
                  </w:pPr>
                  <w:r w:rsidRPr="00D20911">
                    <w:rPr>
                      <w:rFonts w:ascii="Arial" w:hAnsi="Arial" w:cs="Arial"/>
                      <w:bCs/>
                      <w:color w:val="000000"/>
                      <w:sz w:val="14"/>
                      <w:szCs w:val="14"/>
                    </w:rPr>
                    <w:t xml:space="preserve">Students will demonstrate: </w:t>
                  </w:r>
                  <w:r w:rsidRPr="00D20911">
                    <w:rPr>
                      <w:rFonts w:ascii="Arial" w:hAnsi="Arial" w:cs="Arial"/>
                      <w:bCs/>
                      <w:color w:val="000000"/>
                      <w:sz w:val="14"/>
                      <w:szCs w:val="14"/>
                    </w:rPr>
                    <w:br/>
                  </w:r>
                  <w:r w:rsidRPr="00D20911">
                    <w:rPr>
                      <w:rFonts w:ascii="Arial" w:hAnsi="Arial" w:cs="Arial"/>
                      <w:bCs/>
                      <w:color w:val="000000"/>
                      <w:sz w:val="14"/>
                      <w:szCs w:val="14"/>
                    </w:rPr>
                    <w:sym w:font="Symbol" w:char="F0B7"/>
                  </w:r>
                  <w:r w:rsidRPr="00D20911">
                    <w:rPr>
                      <w:rFonts w:ascii="Arial" w:hAnsi="Arial" w:cs="Arial"/>
                      <w:bCs/>
                      <w:color w:val="000000"/>
                      <w:sz w:val="14"/>
                      <w:szCs w:val="14"/>
                    </w:rPr>
                    <w:t xml:space="preserve"> knowledge of either a broad outline of world history, or </w:t>
                  </w:r>
                  <w:r w:rsidRPr="00D20911">
                    <w:rPr>
                      <w:rFonts w:ascii="Arial" w:hAnsi="Arial" w:cs="Arial"/>
                      <w:bCs/>
                      <w:color w:val="000000"/>
                      <w:sz w:val="14"/>
                      <w:szCs w:val="14"/>
                    </w:rPr>
                    <w:br/>
                  </w:r>
                  <w:r w:rsidRPr="00D20911">
                    <w:rPr>
                      <w:rFonts w:ascii="Arial" w:hAnsi="Arial" w:cs="Arial"/>
                      <w:bCs/>
                      <w:color w:val="000000"/>
                      <w:sz w:val="14"/>
                      <w:szCs w:val="14"/>
                    </w:rPr>
                    <w:sym w:font="Symbol" w:char="F0B7"/>
                  </w:r>
                  <w:r w:rsidRPr="00D20911">
                    <w:rPr>
                      <w:rFonts w:ascii="Arial" w:hAnsi="Arial" w:cs="Arial"/>
                      <w:bCs/>
                      <w:color w:val="000000"/>
                      <w:sz w:val="14"/>
                      <w:szCs w:val="14"/>
                    </w:rPr>
                    <w:t xml:space="preserve"> the distinctive features of the history, institutions, economy, society, culture, etc., of one non-Western civilization</w:t>
                  </w:r>
                  <w:r w:rsidRPr="00D20911">
                    <w:rPr>
                      <w:rFonts w:ascii="Arial" w:hAnsi="Arial" w:cs="Arial"/>
                      <w:b/>
                      <w:bCs/>
                      <w:color w:val="000000"/>
                      <w:sz w:val="14"/>
                      <w:szCs w:val="14"/>
                    </w:rPr>
                    <w:t>.</w:t>
                  </w:r>
                </w:p>
              </w:tc>
            </w:tr>
          </w:tbl>
          <w:p w:rsidR="00D20911" w:rsidRPr="00DA75E2" w:rsidRDefault="00D20911" w:rsidP="00D20911">
            <w:pPr>
              <w:tabs>
                <w:tab w:val="left" w:pos="-720"/>
                <w:tab w:val="left" w:pos="0"/>
              </w:tabs>
              <w:rPr>
                <w:rFonts w:ascii="Arial" w:hAnsi="Arial" w:cs="Arial"/>
                <w:sz w:val="16"/>
                <w:szCs w:val="16"/>
              </w:rPr>
            </w:pPr>
          </w:p>
        </w:tc>
      </w:tr>
    </w:tbl>
    <w:p w:rsidR="006F3578" w:rsidRDefault="006F3578"/>
    <w:p w:rsidR="006F3578" w:rsidRDefault="006F3578">
      <w:r w:rsidRPr="006F3578">
        <w:rPr>
          <w:rFonts w:ascii="Arial" w:hAnsi="Arial" w:cs="Arial"/>
          <w:sz w:val="16"/>
          <w:szCs w:val="16"/>
        </w:rPr>
        <w:t>Continued on next page</w:t>
      </w:r>
      <w:r>
        <w:br w:type="page"/>
      </w:r>
    </w:p>
    <w:tbl>
      <w:tblPr>
        <w:tblStyle w:val="TableGrid"/>
        <w:tblW w:w="0" w:type="auto"/>
        <w:tblLayout w:type="fixed"/>
        <w:tblLook w:val="01E0" w:firstRow="1" w:lastRow="1" w:firstColumn="1" w:lastColumn="1" w:noHBand="0" w:noVBand="0"/>
      </w:tblPr>
      <w:tblGrid>
        <w:gridCol w:w="468"/>
        <w:gridCol w:w="9972"/>
      </w:tblGrid>
      <w:tr w:rsidR="00D65914" w:rsidRPr="00C709D5" w:rsidTr="00B22193">
        <w:tc>
          <w:tcPr>
            <w:tcW w:w="468" w:type="dxa"/>
            <w:tcMar>
              <w:top w:w="115" w:type="dxa"/>
              <w:left w:w="115" w:type="dxa"/>
              <w:bottom w:w="115" w:type="dxa"/>
              <w:right w:w="115" w:type="dxa"/>
            </w:tcMar>
          </w:tcPr>
          <w:p w:rsidR="00D65914" w:rsidRPr="00C709D5" w:rsidRDefault="00D65914" w:rsidP="00906B9F">
            <w:pPr>
              <w:numPr>
                <w:ilvl w:val="0"/>
                <w:numId w:val="1"/>
              </w:numPr>
              <w:tabs>
                <w:tab w:val="left" w:pos="-720"/>
              </w:tabs>
              <w:rPr>
                <w:rFonts w:ascii="Arial" w:hAnsi="Arial"/>
                <w:sz w:val="14"/>
                <w:szCs w:val="14"/>
              </w:rPr>
            </w:pPr>
          </w:p>
        </w:tc>
        <w:tc>
          <w:tcPr>
            <w:tcW w:w="9972" w:type="dxa"/>
            <w:tcMar>
              <w:top w:w="115" w:type="dxa"/>
              <w:left w:w="115" w:type="dxa"/>
              <w:bottom w:w="115" w:type="dxa"/>
              <w:right w:w="115" w:type="dxa"/>
            </w:tcMar>
          </w:tcPr>
          <w:p w:rsidR="00B67A82" w:rsidRPr="0083584C" w:rsidRDefault="006F3578" w:rsidP="00906B9F">
            <w:pPr>
              <w:tabs>
                <w:tab w:val="left" w:pos="-720"/>
                <w:tab w:val="left" w:pos="0"/>
              </w:tabs>
              <w:rPr>
                <w:rFonts w:ascii="Arial" w:hAnsi="Arial" w:cs="Arial"/>
                <w:sz w:val="16"/>
                <w:szCs w:val="16"/>
              </w:rPr>
            </w:pPr>
            <w:r w:rsidRPr="0083584C">
              <w:rPr>
                <w:rFonts w:ascii="Arial" w:hAnsi="Arial" w:cs="Arial"/>
                <w:sz w:val="16"/>
                <w:szCs w:val="16"/>
              </w:rPr>
              <w:t>If this course is proposed to satisfy the</w:t>
            </w:r>
            <w:r w:rsidR="00D65914" w:rsidRPr="0083584C">
              <w:rPr>
                <w:rFonts w:ascii="Arial" w:hAnsi="Arial" w:cs="Arial"/>
                <w:sz w:val="16"/>
                <w:szCs w:val="16"/>
              </w:rPr>
              <w:t xml:space="preserve"> Experiential Learning category (EXP</w:t>
            </w:r>
            <w:r w:rsidRPr="0083584C">
              <w:rPr>
                <w:rFonts w:ascii="Arial" w:hAnsi="Arial" w:cs="Arial"/>
                <w:sz w:val="16"/>
                <w:szCs w:val="16"/>
              </w:rPr>
              <w:t xml:space="preserve">+), please note that </w:t>
            </w:r>
            <w:r w:rsidR="00D65914" w:rsidRPr="0083584C">
              <w:rPr>
                <w:rFonts w:ascii="Arial" w:hAnsi="Arial" w:cs="Arial"/>
                <w:sz w:val="16"/>
                <w:szCs w:val="16"/>
              </w:rPr>
              <w:t xml:space="preserve"> </w:t>
            </w:r>
            <w:r w:rsidR="00B67A82" w:rsidRPr="0083584C">
              <w:rPr>
                <w:rFonts w:ascii="Arial" w:hAnsi="Arial" w:cs="Arial"/>
                <w:sz w:val="16"/>
                <w:szCs w:val="16"/>
              </w:rPr>
              <w:br/>
            </w:r>
          </w:p>
          <w:p w:rsidR="00B67A82" w:rsidRPr="0083584C" w:rsidRDefault="00B67A82" w:rsidP="00906B9F">
            <w:pPr>
              <w:tabs>
                <w:tab w:val="left" w:pos="-720"/>
                <w:tab w:val="left" w:pos="0"/>
              </w:tabs>
              <w:rPr>
                <w:rFonts w:ascii="Arial" w:hAnsi="Arial" w:cs="Arial"/>
                <w:sz w:val="16"/>
                <w:szCs w:val="16"/>
              </w:rPr>
            </w:pPr>
            <w:r w:rsidRPr="0083584C">
              <w:rPr>
                <w:rFonts w:ascii="Arial" w:hAnsi="Arial" w:cs="Arial"/>
                <w:sz w:val="16"/>
                <w:szCs w:val="16"/>
              </w:rPr>
              <w:t xml:space="preserve">A.) </w:t>
            </w:r>
            <w:r w:rsidR="006F3578" w:rsidRPr="0083584C">
              <w:rPr>
                <w:rFonts w:ascii="Arial" w:hAnsi="Arial" w:cs="Arial"/>
                <w:sz w:val="16"/>
                <w:szCs w:val="16"/>
              </w:rPr>
              <w:t xml:space="preserve">Students fulfill the Stony Brook Curriculum's EXP+ learning objectives through a mentored learning activity in which the student applies knowledge and skills acquired within the classroom in real-world settings and in which insights and skills developed through real-world experience enhance academic success and professional development. Successful experiential learning requires reflection, mentoring, feedback, critical analysis and synthesis. See </w:t>
            </w:r>
            <w:hyperlink r:id="rId14" w:history="1">
              <w:r w:rsidR="006F3578" w:rsidRPr="0083584C">
                <w:rPr>
                  <w:rStyle w:val="Hyperlink"/>
                  <w:rFonts w:ascii="Arial" w:hAnsi="Arial" w:cs="Arial"/>
                  <w:sz w:val="16"/>
                  <w:szCs w:val="16"/>
                </w:rPr>
                <w:t>EXP+ contract template</w:t>
              </w:r>
            </w:hyperlink>
            <w:r w:rsidR="006F3578" w:rsidRPr="0083584C">
              <w:rPr>
                <w:rFonts w:ascii="Arial" w:hAnsi="Arial" w:cs="Arial"/>
                <w:sz w:val="16"/>
                <w:szCs w:val="16"/>
              </w:rPr>
              <w:t>.</w:t>
            </w:r>
          </w:p>
          <w:p w:rsidR="006F3578" w:rsidRPr="0083584C" w:rsidRDefault="006F3578" w:rsidP="00906B9F">
            <w:pPr>
              <w:tabs>
                <w:tab w:val="left" w:pos="-720"/>
                <w:tab w:val="left" w:pos="0"/>
              </w:tabs>
              <w:rPr>
                <w:rFonts w:ascii="Arial" w:hAnsi="Arial" w:cs="Arial"/>
                <w:sz w:val="16"/>
                <w:szCs w:val="16"/>
              </w:rPr>
            </w:pPr>
          </w:p>
          <w:p w:rsidR="00B67A82" w:rsidRPr="0083584C" w:rsidRDefault="00B67A82" w:rsidP="00906B9F">
            <w:pPr>
              <w:tabs>
                <w:tab w:val="left" w:pos="-720"/>
                <w:tab w:val="left" w:pos="0"/>
              </w:tabs>
              <w:rPr>
                <w:rFonts w:ascii="Arial" w:hAnsi="Arial" w:cs="Arial"/>
                <w:sz w:val="16"/>
                <w:szCs w:val="16"/>
              </w:rPr>
            </w:pPr>
            <w:r w:rsidRPr="0083584C">
              <w:rPr>
                <w:rFonts w:ascii="Arial" w:hAnsi="Arial" w:cs="Arial"/>
                <w:sz w:val="16"/>
                <w:szCs w:val="16"/>
              </w:rPr>
              <w:t>B.)</w:t>
            </w:r>
            <w:r w:rsidR="006F3578" w:rsidRPr="0083584C">
              <w:rPr>
                <w:rFonts w:ascii="Arial" w:hAnsi="Arial" w:cs="Arial"/>
                <w:sz w:val="16"/>
                <w:szCs w:val="16"/>
              </w:rPr>
              <w:t xml:space="preserve"> Each EXP+ course must satisfy at l</w:t>
            </w:r>
            <w:r w:rsidRPr="0083584C">
              <w:rPr>
                <w:rFonts w:ascii="Arial" w:hAnsi="Arial" w:cs="Arial"/>
                <w:sz w:val="16"/>
                <w:szCs w:val="16"/>
              </w:rPr>
              <w:t>east one subcategory</w:t>
            </w:r>
            <w:r w:rsidR="006F3578" w:rsidRPr="0083584C">
              <w:rPr>
                <w:rFonts w:ascii="Arial" w:hAnsi="Arial" w:cs="Arial"/>
                <w:sz w:val="16"/>
                <w:szCs w:val="16"/>
              </w:rPr>
              <w:t xml:space="preserve">.  Please select below all appropriate subcategories by ticking the </w:t>
            </w:r>
            <w:proofErr w:type="gramStart"/>
            <w:r w:rsidR="006F3578" w:rsidRPr="0083584C">
              <w:rPr>
                <w:rFonts w:ascii="Arial" w:hAnsi="Arial" w:cs="Arial"/>
                <w:sz w:val="16"/>
                <w:szCs w:val="16"/>
              </w:rPr>
              <w:t>box(</w:t>
            </w:r>
            <w:proofErr w:type="gramEnd"/>
            <w:r w:rsidR="006F3578" w:rsidRPr="0083584C">
              <w:rPr>
                <w:rFonts w:ascii="Arial" w:hAnsi="Arial" w:cs="Arial"/>
                <w:sz w:val="16"/>
                <w:szCs w:val="16"/>
              </w:rPr>
              <w:t>es).</w:t>
            </w:r>
          </w:p>
          <w:p w:rsidR="006F3578" w:rsidRPr="006F3578" w:rsidRDefault="006F3578" w:rsidP="00906B9F">
            <w:pPr>
              <w:tabs>
                <w:tab w:val="left" w:pos="-720"/>
                <w:tab w:val="left" w:pos="0"/>
              </w:tabs>
              <w:rPr>
                <w:rFonts w:ascii="Arial" w:hAnsi="Arial" w:cs="Arial"/>
                <w:sz w:val="14"/>
                <w:szCs w:val="14"/>
              </w:rPr>
            </w:pPr>
          </w:p>
          <w:tbl>
            <w:tblPr>
              <w:tblW w:w="9600" w:type="dxa"/>
              <w:tblLayout w:type="fixed"/>
              <w:tblLook w:val="04A0" w:firstRow="1" w:lastRow="0" w:firstColumn="1" w:lastColumn="0" w:noHBand="0" w:noVBand="1"/>
            </w:tblPr>
            <w:tblGrid>
              <w:gridCol w:w="402"/>
              <w:gridCol w:w="9198"/>
            </w:tblGrid>
            <w:tr w:rsidR="006F3578" w:rsidRPr="006F3578" w:rsidTr="006F3578">
              <w:trPr>
                <w:trHeight w:val="288"/>
              </w:trPr>
              <w:tc>
                <w:tcPr>
                  <w:tcW w:w="402" w:type="dxa"/>
                  <w:tcBorders>
                    <w:top w:val="nil"/>
                    <w:left w:val="nil"/>
                    <w:bottom w:val="nil"/>
                    <w:right w:val="nil"/>
                  </w:tcBorders>
                  <w:shd w:val="clear" w:color="auto" w:fill="auto"/>
                  <w:noWrap/>
                  <w:hideMark/>
                </w:tcPr>
                <w:p w:rsidR="00B67A82" w:rsidRPr="00B67A82" w:rsidRDefault="00E56294" w:rsidP="006F3578">
                  <w:pPr>
                    <w:jc w:val="center"/>
                    <w:rPr>
                      <w:rFonts w:ascii="Arial" w:hAnsi="Arial" w:cs="Arial"/>
                      <w:sz w:val="16"/>
                      <w:szCs w:val="16"/>
                    </w:rPr>
                  </w:pPr>
                  <w:sdt>
                    <w:sdtPr>
                      <w:rPr>
                        <w:rFonts w:ascii="Arial" w:hAnsi="Arial" w:cs="Arial"/>
                        <w:sz w:val="16"/>
                        <w:szCs w:val="16"/>
                      </w:rPr>
                      <w:id w:val="1861167578"/>
                      <w14:checkbox>
                        <w14:checked w14:val="0"/>
                        <w14:checkedState w14:val="2612" w14:font="MS Gothic"/>
                        <w14:uncheckedState w14:val="2610" w14:font="MS Gothic"/>
                      </w14:checkbox>
                    </w:sdtPr>
                    <w:sdtEndPr/>
                    <w:sdtContent>
                      <w:r w:rsidR="006F3578" w:rsidRPr="0083584C">
                        <w:rPr>
                          <w:rFonts w:ascii="Segoe UI Symbol" w:eastAsia="MS Gothic" w:hAnsi="Segoe UI Symbol" w:cs="Segoe UI Symbol"/>
                          <w:sz w:val="16"/>
                          <w:szCs w:val="16"/>
                        </w:rPr>
                        <w:t>☐</w:t>
                      </w:r>
                    </w:sdtContent>
                  </w:sdt>
                </w:p>
              </w:tc>
              <w:tc>
                <w:tcPr>
                  <w:tcW w:w="9198" w:type="dxa"/>
                  <w:tcBorders>
                    <w:top w:val="nil"/>
                    <w:left w:val="nil"/>
                    <w:bottom w:val="nil"/>
                    <w:right w:val="nil"/>
                  </w:tcBorders>
                  <w:shd w:val="clear" w:color="auto" w:fill="auto"/>
                  <w:hideMark/>
                </w:tcPr>
                <w:p w:rsidR="00B67A82" w:rsidRPr="00B67A82" w:rsidRDefault="00B67A82" w:rsidP="006F3578">
                  <w:pPr>
                    <w:ind w:left="360" w:hanging="360"/>
                    <w:rPr>
                      <w:rFonts w:ascii="Arial" w:hAnsi="Arial" w:cs="Arial"/>
                      <w:b/>
                      <w:bCs/>
                      <w:color w:val="000000"/>
                      <w:sz w:val="14"/>
                      <w:szCs w:val="14"/>
                    </w:rPr>
                  </w:pPr>
                  <w:r w:rsidRPr="00B67A82">
                    <w:rPr>
                      <w:rFonts w:ascii="Arial" w:hAnsi="Arial" w:cs="Arial"/>
                      <w:b/>
                      <w:bCs/>
                      <w:color w:val="000000"/>
                      <w:sz w:val="14"/>
                      <w:szCs w:val="14"/>
                    </w:rPr>
                    <w:t>Cooperative Education</w:t>
                  </w:r>
                  <w:r w:rsidRPr="00B67A82">
                    <w:rPr>
                      <w:rFonts w:ascii="Arial" w:hAnsi="Arial" w:cs="Arial"/>
                      <w:color w:val="000000"/>
                      <w:sz w:val="14"/>
                      <w:szCs w:val="14"/>
                    </w:rPr>
                    <w:t>: An applied learning experience that alternates classroom learning and productive paid work experiences in a field related to a student’s academic and career goals. Co-ops are formal partnerships between an educational institution, an employer, and one or more students, and typically provide meaningful work experiences for students. Co-ops are off-campus and full time or part time.</w:t>
                  </w:r>
                </w:p>
              </w:tc>
            </w:tr>
            <w:tr w:rsidR="006F3578" w:rsidRPr="006F3578" w:rsidTr="006F3578">
              <w:trPr>
                <w:trHeight w:val="288"/>
              </w:trPr>
              <w:tc>
                <w:tcPr>
                  <w:tcW w:w="402" w:type="dxa"/>
                  <w:tcBorders>
                    <w:top w:val="nil"/>
                    <w:left w:val="nil"/>
                    <w:bottom w:val="nil"/>
                    <w:right w:val="nil"/>
                  </w:tcBorders>
                  <w:shd w:val="clear" w:color="auto" w:fill="auto"/>
                  <w:noWrap/>
                  <w:hideMark/>
                </w:tcPr>
                <w:p w:rsidR="00B67A82" w:rsidRPr="00B67A82" w:rsidRDefault="00E56294" w:rsidP="006F3578">
                  <w:pPr>
                    <w:jc w:val="center"/>
                    <w:rPr>
                      <w:rFonts w:ascii="Arial" w:hAnsi="Arial" w:cs="Arial"/>
                      <w:b/>
                      <w:bCs/>
                      <w:color w:val="000000"/>
                      <w:sz w:val="16"/>
                      <w:szCs w:val="16"/>
                    </w:rPr>
                  </w:pPr>
                  <w:sdt>
                    <w:sdtPr>
                      <w:rPr>
                        <w:rFonts w:ascii="Arial" w:hAnsi="Arial" w:cs="Arial"/>
                        <w:sz w:val="16"/>
                        <w:szCs w:val="16"/>
                      </w:rPr>
                      <w:id w:val="704916327"/>
                      <w14:checkbox>
                        <w14:checked w14:val="0"/>
                        <w14:checkedState w14:val="2612" w14:font="MS Gothic"/>
                        <w14:uncheckedState w14:val="2610" w14:font="MS Gothic"/>
                      </w14:checkbox>
                    </w:sdtPr>
                    <w:sdtEndPr/>
                    <w:sdtContent>
                      <w:r w:rsidR="006F3578" w:rsidRPr="0083584C">
                        <w:rPr>
                          <w:rFonts w:ascii="Segoe UI Symbol" w:eastAsia="MS Gothic" w:hAnsi="Segoe UI Symbol" w:cs="Segoe UI Symbol"/>
                          <w:sz w:val="16"/>
                          <w:szCs w:val="16"/>
                        </w:rPr>
                        <w:t>☐</w:t>
                      </w:r>
                    </w:sdtContent>
                  </w:sdt>
                </w:p>
              </w:tc>
              <w:tc>
                <w:tcPr>
                  <w:tcW w:w="9198" w:type="dxa"/>
                  <w:tcBorders>
                    <w:top w:val="nil"/>
                    <w:left w:val="nil"/>
                    <w:bottom w:val="nil"/>
                    <w:right w:val="nil"/>
                  </w:tcBorders>
                  <w:shd w:val="clear" w:color="auto" w:fill="auto"/>
                  <w:hideMark/>
                </w:tcPr>
                <w:p w:rsidR="00B67A82" w:rsidRPr="00B67A82" w:rsidRDefault="00B67A82" w:rsidP="006F3578">
                  <w:pPr>
                    <w:ind w:left="360" w:hanging="360"/>
                    <w:rPr>
                      <w:rFonts w:ascii="Arial" w:hAnsi="Arial" w:cs="Arial"/>
                      <w:b/>
                      <w:bCs/>
                      <w:color w:val="000000"/>
                      <w:sz w:val="14"/>
                      <w:szCs w:val="14"/>
                    </w:rPr>
                  </w:pPr>
                  <w:r w:rsidRPr="00B67A82">
                    <w:rPr>
                      <w:rFonts w:ascii="Arial" w:hAnsi="Arial" w:cs="Arial"/>
                      <w:b/>
                      <w:bCs/>
                      <w:color w:val="000000"/>
                      <w:sz w:val="14"/>
                      <w:szCs w:val="14"/>
                    </w:rPr>
                    <w:t>Internship—Credit Bearing/non-credit</w:t>
                  </w:r>
                  <w:r w:rsidRPr="00B67A82">
                    <w:rPr>
                      <w:rFonts w:ascii="Arial" w:hAnsi="Arial" w:cs="Arial"/>
                      <w:color w:val="000000"/>
                      <w:sz w:val="14"/>
                      <w:szCs w:val="14"/>
                    </w:rPr>
                    <w:t>: Applied learning experiences for which a student may earn academic credit in an agreed-upon, short-term, supervised workplace activity, which may be related to a student’s major field or area of interest. The work can be full or part time, on or off campus, paid or unpaid. Some institutions offer both credit and non-credit bearing internships. Internships integrate classroom knowledge and theory with practical application and skills developed in professional or community settings. This definition does not include internships that are required components of a registered program leading to NYS licensure or certification (e.g., teacher preparation, social work, dental hygiene). An internship is distinct from community service or service learning.​</w:t>
                  </w:r>
                </w:p>
              </w:tc>
            </w:tr>
            <w:tr w:rsidR="006F3578" w:rsidRPr="006F3578" w:rsidTr="006F3578">
              <w:trPr>
                <w:trHeight w:val="288"/>
              </w:trPr>
              <w:tc>
                <w:tcPr>
                  <w:tcW w:w="402" w:type="dxa"/>
                  <w:tcBorders>
                    <w:top w:val="nil"/>
                    <w:left w:val="nil"/>
                    <w:bottom w:val="nil"/>
                    <w:right w:val="nil"/>
                  </w:tcBorders>
                  <w:shd w:val="clear" w:color="auto" w:fill="auto"/>
                  <w:noWrap/>
                  <w:hideMark/>
                </w:tcPr>
                <w:p w:rsidR="00B67A82" w:rsidRPr="00B67A82" w:rsidRDefault="00E56294" w:rsidP="006F3578">
                  <w:pPr>
                    <w:jc w:val="center"/>
                    <w:rPr>
                      <w:rFonts w:ascii="Arial" w:hAnsi="Arial" w:cs="Arial"/>
                      <w:b/>
                      <w:bCs/>
                      <w:color w:val="000000"/>
                      <w:sz w:val="16"/>
                      <w:szCs w:val="16"/>
                    </w:rPr>
                  </w:pPr>
                  <w:sdt>
                    <w:sdtPr>
                      <w:rPr>
                        <w:rFonts w:ascii="Arial" w:hAnsi="Arial" w:cs="Arial"/>
                        <w:sz w:val="16"/>
                        <w:szCs w:val="16"/>
                      </w:rPr>
                      <w:id w:val="1325631002"/>
                      <w14:checkbox>
                        <w14:checked w14:val="0"/>
                        <w14:checkedState w14:val="2612" w14:font="MS Gothic"/>
                        <w14:uncheckedState w14:val="2610" w14:font="MS Gothic"/>
                      </w14:checkbox>
                    </w:sdtPr>
                    <w:sdtEndPr/>
                    <w:sdtContent>
                      <w:r w:rsidR="006F3578" w:rsidRPr="0083584C">
                        <w:rPr>
                          <w:rFonts w:ascii="Segoe UI Symbol" w:eastAsia="MS Gothic" w:hAnsi="Segoe UI Symbol" w:cs="Segoe UI Symbol"/>
                          <w:sz w:val="16"/>
                          <w:szCs w:val="16"/>
                        </w:rPr>
                        <w:t>☐</w:t>
                      </w:r>
                    </w:sdtContent>
                  </w:sdt>
                </w:p>
              </w:tc>
              <w:tc>
                <w:tcPr>
                  <w:tcW w:w="9198" w:type="dxa"/>
                  <w:tcBorders>
                    <w:top w:val="nil"/>
                    <w:left w:val="nil"/>
                    <w:bottom w:val="nil"/>
                    <w:right w:val="nil"/>
                  </w:tcBorders>
                  <w:shd w:val="clear" w:color="auto" w:fill="auto"/>
                  <w:hideMark/>
                </w:tcPr>
                <w:p w:rsidR="00B67A82" w:rsidRPr="00B67A82" w:rsidRDefault="00B67A82" w:rsidP="006F3578">
                  <w:pPr>
                    <w:ind w:left="360" w:hanging="360"/>
                    <w:rPr>
                      <w:rFonts w:ascii="Arial" w:hAnsi="Arial" w:cs="Arial"/>
                      <w:b/>
                      <w:bCs/>
                      <w:color w:val="000000"/>
                      <w:sz w:val="14"/>
                      <w:szCs w:val="14"/>
                    </w:rPr>
                  </w:pPr>
                  <w:r w:rsidRPr="00B67A82">
                    <w:rPr>
                      <w:rFonts w:ascii="Arial" w:hAnsi="Arial" w:cs="Arial"/>
                      <w:b/>
                      <w:bCs/>
                      <w:color w:val="000000"/>
                      <w:sz w:val="14"/>
                      <w:szCs w:val="14"/>
                    </w:rPr>
                    <w:t xml:space="preserve">Clinical Placement: </w:t>
                  </w:r>
                  <w:r w:rsidRPr="00B67A82">
                    <w:rPr>
                      <w:rFonts w:ascii="Arial" w:hAnsi="Arial" w:cs="Arial"/>
                      <w:color w:val="000000"/>
                      <w:sz w:val="14"/>
                      <w:szCs w:val="14"/>
                    </w:rPr>
                    <w:t>Students rotate through a variety of health care agencies with faculty supervision focusing on the health care field process, with individual patients or groups reflecting diverse settings, across the lifespan. Emphasis is on mastering theoretical concepts, improving skill competency, and developing clinical reasoning skills with a focus on evidence-based practice</w:t>
                  </w:r>
                  <w:proofErr w:type="gramStart"/>
                  <w:r w:rsidRPr="00B67A82">
                    <w:rPr>
                      <w:rFonts w:ascii="Arial" w:hAnsi="Arial" w:cs="Arial"/>
                      <w:i/>
                      <w:iCs/>
                      <w:color w:val="000000"/>
                      <w:sz w:val="14"/>
                      <w:szCs w:val="14"/>
                    </w:rPr>
                    <w:t>..</w:t>
                  </w:r>
                  <w:proofErr w:type="gramEnd"/>
                </w:p>
              </w:tc>
            </w:tr>
            <w:tr w:rsidR="006F3578" w:rsidRPr="006F3578" w:rsidTr="006F3578">
              <w:trPr>
                <w:trHeight w:val="288"/>
              </w:trPr>
              <w:tc>
                <w:tcPr>
                  <w:tcW w:w="402" w:type="dxa"/>
                  <w:tcBorders>
                    <w:top w:val="nil"/>
                    <w:left w:val="nil"/>
                    <w:bottom w:val="nil"/>
                    <w:right w:val="nil"/>
                  </w:tcBorders>
                  <w:shd w:val="clear" w:color="auto" w:fill="auto"/>
                  <w:noWrap/>
                  <w:hideMark/>
                </w:tcPr>
                <w:p w:rsidR="00B67A82" w:rsidRPr="00B67A82" w:rsidRDefault="00E56294" w:rsidP="006F3578">
                  <w:pPr>
                    <w:jc w:val="center"/>
                    <w:rPr>
                      <w:rFonts w:ascii="Arial" w:hAnsi="Arial" w:cs="Arial"/>
                      <w:b/>
                      <w:bCs/>
                      <w:color w:val="000000"/>
                      <w:sz w:val="16"/>
                      <w:szCs w:val="16"/>
                    </w:rPr>
                  </w:pPr>
                  <w:sdt>
                    <w:sdtPr>
                      <w:rPr>
                        <w:rFonts w:ascii="Arial" w:hAnsi="Arial" w:cs="Arial"/>
                        <w:sz w:val="16"/>
                        <w:szCs w:val="16"/>
                      </w:rPr>
                      <w:id w:val="-388031134"/>
                      <w14:checkbox>
                        <w14:checked w14:val="0"/>
                        <w14:checkedState w14:val="2612" w14:font="MS Gothic"/>
                        <w14:uncheckedState w14:val="2610" w14:font="MS Gothic"/>
                      </w14:checkbox>
                    </w:sdtPr>
                    <w:sdtEndPr/>
                    <w:sdtContent>
                      <w:r w:rsidR="006F3578" w:rsidRPr="0083584C">
                        <w:rPr>
                          <w:rFonts w:ascii="Segoe UI Symbol" w:eastAsia="MS Gothic" w:hAnsi="Segoe UI Symbol" w:cs="Segoe UI Symbol"/>
                          <w:sz w:val="16"/>
                          <w:szCs w:val="16"/>
                        </w:rPr>
                        <w:t>☐</w:t>
                      </w:r>
                    </w:sdtContent>
                  </w:sdt>
                </w:p>
              </w:tc>
              <w:tc>
                <w:tcPr>
                  <w:tcW w:w="9198" w:type="dxa"/>
                  <w:tcBorders>
                    <w:top w:val="nil"/>
                    <w:left w:val="nil"/>
                    <w:bottom w:val="nil"/>
                    <w:right w:val="nil"/>
                  </w:tcBorders>
                  <w:shd w:val="clear" w:color="auto" w:fill="auto"/>
                  <w:hideMark/>
                </w:tcPr>
                <w:p w:rsidR="00B67A82" w:rsidRPr="00B67A82" w:rsidRDefault="00B67A82" w:rsidP="006F3578">
                  <w:pPr>
                    <w:ind w:left="360" w:hanging="360"/>
                    <w:rPr>
                      <w:rFonts w:ascii="Arial" w:hAnsi="Arial" w:cs="Arial"/>
                      <w:b/>
                      <w:bCs/>
                      <w:color w:val="000000"/>
                      <w:sz w:val="14"/>
                      <w:szCs w:val="14"/>
                    </w:rPr>
                  </w:pPr>
                  <w:r w:rsidRPr="00B67A82">
                    <w:rPr>
                      <w:rFonts w:ascii="Arial" w:hAnsi="Arial" w:cs="Arial"/>
                      <w:b/>
                      <w:bCs/>
                      <w:color w:val="000000"/>
                      <w:sz w:val="14"/>
                      <w:szCs w:val="14"/>
                    </w:rPr>
                    <w:t>Practicum: </w:t>
                  </w:r>
                  <w:r w:rsidRPr="00B67A82">
                    <w:rPr>
                      <w:rFonts w:ascii="Arial" w:hAnsi="Arial" w:cs="Arial"/>
                      <w:color w:val="000000"/>
                      <w:sz w:val="14"/>
                      <w:szCs w:val="14"/>
                    </w:rPr>
                    <w:t>A period of practical experience undertaken in academic, professional or community settings/agencies/organizations as part of an academic course. This approach is grounded in application and practice of theoretical/technical concepts/skills and cultural competency relevant to the course or to a profession.</w:t>
                  </w:r>
                </w:p>
              </w:tc>
            </w:tr>
            <w:tr w:rsidR="006F3578" w:rsidRPr="006F3578" w:rsidTr="006F3578">
              <w:trPr>
                <w:trHeight w:val="288"/>
              </w:trPr>
              <w:tc>
                <w:tcPr>
                  <w:tcW w:w="402" w:type="dxa"/>
                  <w:tcBorders>
                    <w:top w:val="nil"/>
                    <w:left w:val="nil"/>
                    <w:bottom w:val="nil"/>
                    <w:right w:val="nil"/>
                  </w:tcBorders>
                  <w:shd w:val="clear" w:color="auto" w:fill="auto"/>
                  <w:noWrap/>
                  <w:hideMark/>
                </w:tcPr>
                <w:p w:rsidR="00B67A82" w:rsidRPr="00B67A82" w:rsidRDefault="00E56294" w:rsidP="006F3578">
                  <w:pPr>
                    <w:jc w:val="center"/>
                    <w:rPr>
                      <w:rFonts w:ascii="Arial" w:hAnsi="Arial" w:cs="Arial"/>
                      <w:b/>
                      <w:bCs/>
                      <w:color w:val="000000"/>
                      <w:sz w:val="16"/>
                      <w:szCs w:val="16"/>
                    </w:rPr>
                  </w:pPr>
                  <w:sdt>
                    <w:sdtPr>
                      <w:rPr>
                        <w:rFonts w:ascii="Arial" w:hAnsi="Arial" w:cs="Arial"/>
                        <w:sz w:val="16"/>
                        <w:szCs w:val="16"/>
                      </w:rPr>
                      <w:id w:val="1933006619"/>
                      <w14:checkbox>
                        <w14:checked w14:val="0"/>
                        <w14:checkedState w14:val="2612" w14:font="MS Gothic"/>
                        <w14:uncheckedState w14:val="2610" w14:font="MS Gothic"/>
                      </w14:checkbox>
                    </w:sdtPr>
                    <w:sdtEndPr/>
                    <w:sdtContent>
                      <w:r w:rsidR="006F3578" w:rsidRPr="0083584C">
                        <w:rPr>
                          <w:rFonts w:ascii="Segoe UI Symbol" w:eastAsia="MS Gothic" w:hAnsi="Segoe UI Symbol" w:cs="Segoe UI Symbol"/>
                          <w:sz w:val="16"/>
                          <w:szCs w:val="16"/>
                        </w:rPr>
                        <w:t>☐</w:t>
                      </w:r>
                    </w:sdtContent>
                  </w:sdt>
                </w:p>
              </w:tc>
              <w:tc>
                <w:tcPr>
                  <w:tcW w:w="9198" w:type="dxa"/>
                  <w:tcBorders>
                    <w:top w:val="nil"/>
                    <w:left w:val="nil"/>
                    <w:bottom w:val="nil"/>
                    <w:right w:val="nil"/>
                  </w:tcBorders>
                  <w:shd w:val="clear" w:color="auto" w:fill="auto"/>
                  <w:hideMark/>
                </w:tcPr>
                <w:p w:rsidR="00B67A82" w:rsidRPr="00B67A82" w:rsidRDefault="00B67A82" w:rsidP="006F3578">
                  <w:pPr>
                    <w:ind w:left="360" w:hanging="360"/>
                    <w:rPr>
                      <w:rFonts w:ascii="Arial" w:hAnsi="Arial" w:cs="Arial"/>
                      <w:b/>
                      <w:bCs/>
                      <w:color w:val="000000"/>
                      <w:sz w:val="14"/>
                      <w:szCs w:val="14"/>
                    </w:rPr>
                  </w:pPr>
                  <w:r w:rsidRPr="00B67A82">
                    <w:rPr>
                      <w:rFonts w:ascii="Arial" w:hAnsi="Arial" w:cs="Arial"/>
                      <w:b/>
                      <w:bCs/>
                      <w:color w:val="000000"/>
                      <w:sz w:val="14"/>
                      <w:szCs w:val="14"/>
                    </w:rPr>
                    <w:t>Service-Learning:</w:t>
                  </w:r>
                  <w:r w:rsidRPr="00B67A82">
                    <w:rPr>
                      <w:rFonts w:ascii="Arial" w:hAnsi="Arial" w:cs="Arial"/>
                      <w:color w:val="000000"/>
                      <w:sz w:val="14"/>
                      <w:szCs w:val="14"/>
                    </w:rPr>
                    <w:t xml:space="preserve"> A credit-bearing educational strategy that integrates meaningful community service with instruction and reflection to enrich the learning experience and strengthen communities.</w:t>
                  </w:r>
                </w:p>
              </w:tc>
            </w:tr>
            <w:tr w:rsidR="006F3578" w:rsidRPr="006F3578" w:rsidTr="006F3578">
              <w:trPr>
                <w:trHeight w:val="288"/>
              </w:trPr>
              <w:tc>
                <w:tcPr>
                  <w:tcW w:w="402" w:type="dxa"/>
                  <w:tcBorders>
                    <w:top w:val="nil"/>
                    <w:left w:val="nil"/>
                    <w:bottom w:val="nil"/>
                    <w:right w:val="nil"/>
                  </w:tcBorders>
                  <w:shd w:val="clear" w:color="auto" w:fill="auto"/>
                  <w:noWrap/>
                  <w:hideMark/>
                </w:tcPr>
                <w:p w:rsidR="00B67A82" w:rsidRPr="00B67A82" w:rsidRDefault="00E56294" w:rsidP="006F3578">
                  <w:pPr>
                    <w:jc w:val="center"/>
                    <w:rPr>
                      <w:rFonts w:ascii="Arial" w:hAnsi="Arial" w:cs="Arial"/>
                      <w:b/>
                      <w:bCs/>
                      <w:color w:val="000000"/>
                      <w:sz w:val="16"/>
                      <w:szCs w:val="16"/>
                    </w:rPr>
                  </w:pPr>
                  <w:sdt>
                    <w:sdtPr>
                      <w:rPr>
                        <w:rFonts w:ascii="Arial" w:hAnsi="Arial" w:cs="Arial"/>
                        <w:sz w:val="16"/>
                        <w:szCs w:val="16"/>
                      </w:rPr>
                      <w:id w:val="-305391644"/>
                      <w14:checkbox>
                        <w14:checked w14:val="0"/>
                        <w14:checkedState w14:val="2612" w14:font="MS Gothic"/>
                        <w14:uncheckedState w14:val="2610" w14:font="MS Gothic"/>
                      </w14:checkbox>
                    </w:sdtPr>
                    <w:sdtEndPr/>
                    <w:sdtContent>
                      <w:r w:rsidR="006F3578" w:rsidRPr="0083584C">
                        <w:rPr>
                          <w:rFonts w:ascii="Segoe UI Symbol" w:eastAsia="MS Gothic" w:hAnsi="Segoe UI Symbol" w:cs="Segoe UI Symbol"/>
                          <w:sz w:val="16"/>
                          <w:szCs w:val="16"/>
                        </w:rPr>
                        <w:t>☐</w:t>
                      </w:r>
                    </w:sdtContent>
                  </w:sdt>
                </w:p>
              </w:tc>
              <w:tc>
                <w:tcPr>
                  <w:tcW w:w="9198" w:type="dxa"/>
                  <w:tcBorders>
                    <w:top w:val="nil"/>
                    <w:left w:val="nil"/>
                    <w:bottom w:val="nil"/>
                    <w:right w:val="nil"/>
                  </w:tcBorders>
                  <w:shd w:val="clear" w:color="auto" w:fill="auto"/>
                  <w:hideMark/>
                </w:tcPr>
                <w:p w:rsidR="00B67A82" w:rsidRPr="00B67A82" w:rsidRDefault="00B67A82" w:rsidP="006F3578">
                  <w:pPr>
                    <w:ind w:left="360" w:hanging="360"/>
                    <w:rPr>
                      <w:rFonts w:ascii="Arial" w:hAnsi="Arial" w:cs="Arial"/>
                      <w:b/>
                      <w:bCs/>
                      <w:color w:val="000000"/>
                      <w:sz w:val="14"/>
                      <w:szCs w:val="14"/>
                    </w:rPr>
                  </w:pPr>
                  <w:r w:rsidRPr="00B67A82">
                    <w:rPr>
                      <w:rFonts w:ascii="Arial" w:hAnsi="Arial" w:cs="Arial"/>
                      <w:b/>
                      <w:bCs/>
                      <w:color w:val="000000"/>
                      <w:sz w:val="14"/>
                      <w:szCs w:val="14"/>
                    </w:rPr>
                    <w:t xml:space="preserve">Community Service: </w:t>
                  </w:r>
                  <w:r w:rsidRPr="00B67A82">
                    <w:rPr>
                      <w:rFonts w:ascii="Arial" w:hAnsi="Arial" w:cs="Arial"/>
                      <w:color w:val="000000"/>
                      <w:sz w:val="14"/>
                      <w:szCs w:val="14"/>
                    </w:rPr>
                    <w:t>Volunteerism and community service performed by students for community benefit. This service can be, but is not necessarily integrated with a particular program of study. This may include structured projects (days of service), smaller group projects, fund-raising events, or individual volunteerism, which is acknowledged by the campus.</w:t>
                  </w:r>
                </w:p>
              </w:tc>
            </w:tr>
            <w:tr w:rsidR="006F3578" w:rsidRPr="006F3578" w:rsidTr="006F3578">
              <w:trPr>
                <w:trHeight w:val="288"/>
              </w:trPr>
              <w:tc>
                <w:tcPr>
                  <w:tcW w:w="402" w:type="dxa"/>
                  <w:tcBorders>
                    <w:top w:val="nil"/>
                    <w:left w:val="nil"/>
                    <w:bottom w:val="nil"/>
                    <w:right w:val="nil"/>
                  </w:tcBorders>
                  <w:shd w:val="clear" w:color="auto" w:fill="auto"/>
                  <w:noWrap/>
                  <w:hideMark/>
                </w:tcPr>
                <w:p w:rsidR="00B67A82" w:rsidRPr="00B67A82" w:rsidRDefault="00E56294" w:rsidP="006F3578">
                  <w:pPr>
                    <w:jc w:val="center"/>
                    <w:rPr>
                      <w:rFonts w:ascii="Arial" w:hAnsi="Arial" w:cs="Arial"/>
                      <w:b/>
                      <w:bCs/>
                      <w:color w:val="000000"/>
                      <w:sz w:val="16"/>
                      <w:szCs w:val="16"/>
                    </w:rPr>
                  </w:pPr>
                  <w:sdt>
                    <w:sdtPr>
                      <w:rPr>
                        <w:rFonts w:ascii="Arial" w:hAnsi="Arial" w:cs="Arial"/>
                        <w:sz w:val="16"/>
                        <w:szCs w:val="16"/>
                      </w:rPr>
                      <w:id w:val="-635026076"/>
                      <w14:checkbox>
                        <w14:checked w14:val="0"/>
                        <w14:checkedState w14:val="2612" w14:font="MS Gothic"/>
                        <w14:uncheckedState w14:val="2610" w14:font="MS Gothic"/>
                      </w14:checkbox>
                    </w:sdtPr>
                    <w:sdtEndPr/>
                    <w:sdtContent>
                      <w:r w:rsidR="006F3578" w:rsidRPr="0083584C">
                        <w:rPr>
                          <w:rFonts w:ascii="Segoe UI Symbol" w:eastAsia="MS Gothic" w:hAnsi="Segoe UI Symbol" w:cs="Segoe UI Symbol"/>
                          <w:sz w:val="16"/>
                          <w:szCs w:val="16"/>
                        </w:rPr>
                        <w:t>☐</w:t>
                      </w:r>
                    </w:sdtContent>
                  </w:sdt>
                </w:p>
              </w:tc>
              <w:tc>
                <w:tcPr>
                  <w:tcW w:w="9198" w:type="dxa"/>
                  <w:tcBorders>
                    <w:top w:val="nil"/>
                    <w:left w:val="nil"/>
                    <w:bottom w:val="nil"/>
                    <w:right w:val="nil"/>
                  </w:tcBorders>
                  <w:shd w:val="clear" w:color="auto" w:fill="auto"/>
                  <w:hideMark/>
                </w:tcPr>
                <w:p w:rsidR="00B67A82" w:rsidRPr="00B67A82" w:rsidRDefault="00B67A82" w:rsidP="006F3578">
                  <w:pPr>
                    <w:ind w:left="360" w:hanging="360"/>
                    <w:rPr>
                      <w:rFonts w:ascii="Arial" w:hAnsi="Arial" w:cs="Arial"/>
                      <w:b/>
                      <w:bCs/>
                      <w:color w:val="000000"/>
                      <w:sz w:val="14"/>
                      <w:szCs w:val="14"/>
                    </w:rPr>
                  </w:pPr>
                  <w:r w:rsidRPr="00B67A82">
                    <w:rPr>
                      <w:rFonts w:ascii="Arial" w:hAnsi="Arial" w:cs="Arial"/>
                      <w:b/>
                      <w:bCs/>
                      <w:color w:val="000000"/>
                      <w:sz w:val="14"/>
                      <w:szCs w:val="14"/>
                    </w:rPr>
                    <w:t>Civic Engagement</w:t>
                  </w:r>
                  <w:r w:rsidRPr="00B67A82">
                    <w:rPr>
                      <w:rFonts w:ascii="Arial" w:hAnsi="Arial" w:cs="Arial"/>
                      <w:color w:val="000000"/>
                      <w:sz w:val="14"/>
                      <w:szCs w:val="14"/>
                    </w:rPr>
                    <w:t>: A teaching and learning focus on educating students as global citizens. Classes or programs include meaningful civic education and activities for social good. Classes and projects have components of reflection and engagement.</w:t>
                  </w:r>
                </w:p>
              </w:tc>
            </w:tr>
            <w:tr w:rsidR="006F3578" w:rsidRPr="006F3578" w:rsidTr="006F3578">
              <w:trPr>
                <w:trHeight w:val="288"/>
              </w:trPr>
              <w:tc>
                <w:tcPr>
                  <w:tcW w:w="402" w:type="dxa"/>
                  <w:tcBorders>
                    <w:top w:val="nil"/>
                    <w:left w:val="nil"/>
                    <w:bottom w:val="nil"/>
                    <w:right w:val="nil"/>
                  </w:tcBorders>
                  <w:shd w:val="clear" w:color="auto" w:fill="auto"/>
                  <w:noWrap/>
                  <w:hideMark/>
                </w:tcPr>
                <w:p w:rsidR="00B67A82" w:rsidRPr="00B67A82" w:rsidRDefault="00E56294" w:rsidP="006F3578">
                  <w:pPr>
                    <w:jc w:val="center"/>
                    <w:rPr>
                      <w:rFonts w:ascii="Arial" w:hAnsi="Arial" w:cs="Arial"/>
                      <w:b/>
                      <w:bCs/>
                      <w:color w:val="000000"/>
                      <w:sz w:val="16"/>
                      <w:szCs w:val="16"/>
                    </w:rPr>
                  </w:pPr>
                  <w:sdt>
                    <w:sdtPr>
                      <w:rPr>
                        <w:rFonts w:ascii="Arial" w:hAnsi="Arial" w:cs="Arial"/>
                        <w:sz w:val="16"/>
                        <w:szCs w:val="16"/>
                      </w:rPr>
                      <w:id w:val="1755239110"/>
                      <w14:checkbox>
                        <w14:checked w14:val="0"/>
                        <w14:checkedState w14:val="2612" w14:font="MS Gothic"/>
                        <w14:uncheckedState w14:val="2610" w14:font="MS Gothic"/>
                      </w14:checkbox>
                    </w:sdtPr>
                    <w:sdtEndPr/>
                    <w:sdtContent>
                      <w:r w:rsidR="006F3578" w:rsidRPr="0083584C">
                        <w:rPr>
                          <w:rFonts w:ascii="Segoe UI Symbol" w:eastAsia="MS Gothic" w:hAnsi="Segoe UI Symbol" w:cs="Segoe UI Symbol"/>
                          <w:sz w:val="16"/>
                          <w:szCs w:val="16"/>
                        </w:rPr>
                        <w:t>☐</w:t>
                      </w:r>
                    </w:sdtContent>
                  </w:sdt>
                </w:p>
              </w:tc>
              <w:tc>
                <w:tcPr>
                  <w:tcW w:w="9198" w:type="dxa"/>
                  <w:tcBorders>
                    <w:top w:val="nil"/>
                    <w:left w:val="nil"/>
                    <w:bottom w:val="nil"/>
                    <w:right w:val="nil"/>
                  </w:tcBorders>
                  <w:shd w:val="clear" w:color="auto" w:fill="auto"/>
                  <w:hideMark/>
                </w:tcPr>
                <w:p w:rsidR="00B67A82" w:rsidRPr="00B67A82" w:rsidRDefault="00B67A82" w:rsidP="006F3578">
                  <w:pPr>
                    <w:ind w:left="360" w:hanging="360"/>
                    <w:rPr>
                      <w:rFonts w:ascii="Arial" w:hAnsi="Arial" w:cs="Arial"/>
                      <w:b/>
                      <w:bCs/>
                      <w:color w:val="000000"/>
                      <w:sz w:val="14"/>
                      <w:szCs w:val="14"/>
                    </w:rPr>
                  </w:pPr>
                  <w:r w:rsidRPr="00B67A82">
                    <w:rPr>
                      <w:rFonts w:ascii="Arial" w:hAnsi="Arial" w:cs="Arial"/>
                      <w:b/>
                      <w:bCs/>
                      <w:color w:val="000000"/>
                      <w:sz w:val="14"/>
                      <w:szCs w:val="14"/>
                    </w:rPr>
                    <w:t>Creative Works</w:t>
                  </w:r>
                  <w:r w:rsidRPr="00B67A82">
                    <w:rPr>
                      <w:rFonts w:ascii="Arial" w:hAnsi="Arial" w:cs="Arial"/>
                      <w:color w:val="000000"/>
                      <w:sz w:val="14"/>
                      <w:szCs w:val="14"/>
                    </w:rPr>
                    <w:t>: A capstone, senior project, performance, or other creative work that occurs as a culminating experience for a student in an accredited class or program</w:t>
                  </w:r>
                </w:p>
              </w:tc>
            </w:tr>
            <w:tr w:rsidR="006F3578" w:rsidRPr="006F3578" w:rsidTr="006F3578">
              <w:trPr>
                <w:trHeight w:val="288"/>
              </w:trPr>
              <w:tc>
                <w:tcPr>
                  <w:tcW w:w="402" w:type="dxa"/>
                  <w:tcBorders>
                    <w:top w:val="nil"/>
                    <w:left w:val="nil"/>
                    <w:bottom w:val="nil"/>
                    <w:right w:val="nil"/>
                  </w:tcBorders>
                  <w:shd w:val="clear" w:color="auto" w:fill="auto"/>
                  <w:noWrap/>
                  <w:hideMark/>
                </w:tcPr>
                <w:p w:rsidR="00B67A82" w:rsidRPr="00B67A82" w:rsidRDefault="00E56294" w:rsidP="006F3578">
                  <w:pPr>
                    <w:jc w:val="center"/>
                    <w:rPr>
                      <w:rFonts w:ascii="Arial" w:hAnsi="Arial" w:cs="Arial"/>
                      <w:b/>
                      <w:bCs/>
                      <w:color w:val="000000"/>
                      <w:sz w:val="16"/>
                      <w:szCs w:val="16"/>
                    </w:rPr>
                  </w:pPr>
                  <w:sdt>
                    <w:sdtPr>
                      <w:rPr>
                        <w:rFonts w:ascii="Arial" w:hAnsi="Arial" w:cs="Arial"/>
                        <w:sz w:val="16"/>
                        <w:szCs w:val="16"/>
                      </w:rPr>
                      <w:id w:val="1371570355"/>
                      <w14:checkbox>
                        <w14:checked w14:val="0"/>
                        <w14:checkedState w14:val="2612" w14:font="MS Gothic"/>
                        <w14:uncheckedState w14:val="2610" w14:font="MS Gothic"/>
                      </w14:checkbox>
                    </w:sdtPr>
                    <w:sdtEndPr/>
                    <w:sdtContent>
                      <w:r w:rsidR="006F3578" w:rsidRPr="0083584C">
                        <w:rPr>
                          <w:rFonts w:ascii="Segoe UI Symbol" w:eastAsia="MS Gothic" w:hAnsi="Segoe UI Symbol" w:cs="Segoe UI Symbol"/>
                          <w:sz w:val="16"/>
                          <w:szCs w:val="16"/>
                        </w:rPr>
                        <w:t>☐</w:t>
                      </w:r>
                    </w:sdtContent>
                  </w:sdt>
                </w:p>
              </w:tc>
              <w:tc>
                <w:tcPr>
                  <w:tcW w:w="9198" w:type="dxa"/>
                  <w:tcBorders>
                    <w:top w:val="nil"/>
                    <w:left w:val="nil"/>
                    <w:bottom w:val="nil"/>
                    <w:right w:val="nil"/>
                  </w:tcBorders>
                  <w:shd w:val="clear" w:color="auto" w:fill="auto"/>
                  <w:hideMark/>
                </w:tcPr>
                <w:p w:rsidR="00B67A82" w:rsidRPr="00B67A82" w:rsidRDefault="00B67A82" w:rsidP="006F3578">
                  <w:pPr>
                    <w:ind w:left="360" w:hanging="360"/>
                    <w:rPr>
                      <w:rFonts w:ascii="Arial" w:hAnsi="Arial" w:cs="Arial"/>
                      <w:b/>
                      <w:bCs/>
                      <w:color w:val="000000"/>
                      <w:sz w:val="14"/>
                      <w:szCs w:val="14"/>
                    </w:rPr>
                  </w:pPr>
                  <w:r w:rsidRPr="00B67A82">
                    <w:rPr>
                      <w:rFonts w:ascii="Arial" w:hAnsi="Arial" w:cs="Arial"/>
                      <w:b/>
                      <w:bCs/>
                      <w:color w:val="000000"/>
                      <w:sz w:val="14"/>
                      <w:szCs w:val="14"/>
                    </w:rPr>
                    <w:t xml:space="preserve">Research: </w:t>
                  </w:r>
                  <w:r w:rsidRPr="00B67A82">
                    <w:rPr>
                      <w:rFonts w:ascii="Arial" w:hAnsi="Arial" w:cs="Arial"/>
                      <w:color w:val="000000"/>
                      <w:sz w:val="14"/>
                      <w:szCs w:val="14"/>
                    </w:rPr>
                    <w:t>Mentored, self-directed work that enables students to make an original, intellectual or creative contribution to the discipline by exploring an issue of interest to them and communicating the results to others.</w:t>
                  </w:r>
                </w:p>
              </w:tc>
            </w:tr>
            <w:tr w:rsidR="006F3578" w:rsidRPr="006F3578" w:rsidTr="006F3578">
              <w:trPr>
                <w:trHeight w:val="288"/>
              </w:trPr>
              <w:tc>
                <w:tcPr>
                  <w:tcW w:w="402" w:type="dxa"/>
                  <w:tcBorders>
                    <w:top w:val="nil"/>
                    <w:left w:val="nil"/>
                    <w:bottom w:val="nil"/>
                    <w:right w:val="nil"/>
                  </w:tcBorders>
                  <w:shd w:val="clear" w:color="auto" w:fill="auto"/>
                  <w:noWrap/>
                  <w:hideMark/>
                </w:tcPr>
                <w:p w:rsidR="00B67A82" w:rsidRPr="00B67A82" w:rsidRDefault="00E56294" w:rsidP="006F3578">
                  <w:pPr>
                    <w:jc w:val="center"/>
                    <w:rPr>
                      <w:rFonts w:ascii="Arial" w:hAnsi="Arial" w:cs="Arial"/>
                      <w:b/>
                      <w:bCs/>
                      <w:color w:val="000000"/>
                      <w:sz w:val="16"/>
                      <w:szCs w:val="16"/>
                    </w:rPr>
                  </w:pPr>
                  <w:sdt>
                    <w:sdtPr>
                      <w:rPr>
                        <w:rFonts w:ascii="Arial" w:hAnsi="Arial" w:cs="Arial"/>
                        <w:sz w:val="16"/>
                        <w:szCs w:val="16"/>
                      </w:rPr>
                      <w:id w:val="-1066340324"/>
                      <w14:checkbox>
                        <w14:checked w14:val="0"/>
                        <w14:checkedState w14:val="2612" w14:font="MS Gothic"/>
                        <w14:uncheckedState w14:val="2610" w14:font="MS Gothic"/>
                      </w14:checkbox>
                    </w:sdtPr>
                    <w:sdtEndPr/>
                    <w:sdtContent>
                      <w:r w:rsidR="006F3578" w:rsidRPr="0083584C">
                        <w:rPr>
                          <w:rFonts w:ascii="Segoe UI Symbol" w:eastAsia="MS Gothic" w:hAnsi="Segoe UI Symbol" w:cs="Segoe UI Symbol"/>
                          <w:sz w:val="16"/>
                          <w:szCs w:val="16"/>
                        </w:rPr>
                        <w:t>☐</w:t>
                      </w:r>
                    </w:sdtContent>
                  </w:sdt>
                </w:p>
              </w:tc>
              <w:tc>
                <w:tcPr>
                  <w:tcW w:w="9198" w:type="dxa"/>
                  <w:tcBorders>
                    <w:top w:val="nil"/>
                    <w:left w:val="nil"/>
                    <w:bottom w:val="nil"/>
                    <w:right w:val="nil"/>
                  </w:tcBorders>
                  <w:shd w:val="clear" w:color="auto" w:fill="auto"/>
                  <w:vAlign w:val="bottom"/>
                  <w:hideMark/>
                </w:tcPr>
                <w:p w:rsidR="00B67A82" w:rsidRPr="00B67A82" w:rsidRDefault="00B67A82" w:rsidP="006F3578">
                  <w:pPr>
                    <w:ind w:left="360" w:hanging="360"/>
                    <w:rPr>
                      <w:rFonts w:ascii="Arial" w:hAnsi="Arial" w:cs="Arial"/>
                      <w:color w:val="000000"/>
                      <w:sz w:val="14"/>
                      <w:szCs w:val="14"/>
                    </w:rPr>
                  </w:pPr>
                  <w:r w:rsidRPr="00B67A82">
                    <w:rPr>
                      <w:rFonts w:ascii="Arial" w:hAnsi="Arial" w:cs="Arial"/>
                      <w:b/>
                      <w:bCs/>
                      <w:color w:val="000000"/>
                      <w:sz w:val="14"/>
                      <w:szCs w:val="14"/>
                    </w:rPr>
                    <w:t>Undergraduate Research</w:t>
                  </w:r>
                  <w:r w:rsidRPr="00B67A82">
                    <w:rPr>
                      <w:rFonts w:ascii="Arial" w:hAnsi="Arial" w:cs="Arial"/>
                      <w:color w:val="000000"/>
                      <w:sz w:val="14"/>
                      <w:szCs w:val="14"/>
                    </w:rPr>
                    <w:t>: An inquiry or investigation conducted by an undergraduate student that makes an original intellectual or creative contribution to the discipline. http://www.cur.org/</w:t>
                  </w:r>
                </w:p>
              </w:tc>
            </w:tr>
            <w:tr w:rsidR="006F3578" w:rsidRPr="006F3578" w:rsidTr="006F3578">
              <w:trPr>
                <w:trHeight w:val="288"/>
              </w:trPr>
              <w:tc>
                <w:tcPr>
                  <w:tcW w:w="402" w:type="dxa"/>
                  <w:tcBorders>
                    <w:top w:val="nil"/>
                    <w:left w:val="nil"/>
                    <w:bottom w:val="nil"/>
                    <w:right w:val="nil"/>
                  </w:tcBorders>
                  <w:shd w:val="clear" w:color="auto" w:fill="auto"/>
                  <w:noWrap/>
                  <w:hideMark/>
                </w:tcPr>
                <w:p w:rsidR="00B67A82" w:rsidRPr="00B67A82" w:rsidRDefault="00E56294" w:rsidP="006F3578">
                  <w:pPr>
                    <w:jc w:val="center"/>
                    <w:rPr>
                      <w:rFonts w:ascii="Arial" w:hAnsi="Arial" w:cs="Arial"/>
                      <w:color w:val="000000"/>
                      <w:sz w:val="16"/>
                      <w:szCs w:val="16"/>
                    </w:rPr>
                  </w:pPr>
                  <w:sdt>
                    <w:sdtPr>
                      <w:rPr>
                        <w:rFonts w:ascii="Arial" w:hAnsi="Arial" w:cs="Arial"/>
                        <w:sz w:val="16"/>
                        <w:szCs w:val="16"/>
                      </w:rPr>
                      <w:id w:val="-685447841"/>
                      <w14:checkbox>
                        <w14:checked w14:val="0"/>
                        <w14:checkedState w14:val="2612" w14:font="MS Gothic"/>
                        <w14:uncheckedState w14:val="2610" w14:font="MS Gothic"/>
                      </w14:checkbox>
                    </w:sdtPr>
                    <w:sdtEndPr/>
                    <w:sdtContent>
                      <w:r w:rsidR="006F3578" w:rsidRPr="0083584C">
                        <w:rPr>
                          <w:rFonts w:ascii="Segoe UI Symbol" w:eastAsia="MS Gothic" w:hAnsi="Segoe UI Symbol" w:cs="Segoe UI Symbol"/>
                          <w:sz w:val="16"/>
                          <w:szCs w:val="16"/>
                        </w:rPr>
                        <w:t>☐</w:t>
                      </w:r>
                    </w:sdtContent>
                  </w:sdt>
                </w:p>
              </w:tc>
              <w:tc>
                <w:tcPr>
                  <w:tcW w:w="9198" w:type="dxa"/>
                  <w:tcBorders>
                    <w:top w:val="nil"/>
                    <w:left w:val="nil"/>
                    <w:bottom w:val="nil"/>
                    <w:right w:val="nil"/>
                  </w:tcBorders>
                  <w:shd w:val="clear" w:color="auto" w:fill="auto"/>
                  <w:hideMark/>
                </w:tcPr>
                <w:p w:rsidR="00B67A82" w:rsidRPr="00B67A82" w:rsidRDefault="00B67A82" w:rsidP="006F3578">
                  <w:pPr>
                    <w:ind w:left="360" w:hanging="360"/>
                    <w:rPr>
                      <w:rFonts w:ascii="Arial" w:hAnsi="Arial" w:cs="Arial"/>
                      <w:b/>
                      <w:bCs/>
                      <w:color w:val="000000"/>
                      <w:sz w:val="14"/>
                      <w:szCs w:val="14"/>
                    </w:rPr>
                  </w:pPr>
                  <w:r w:rsidRPr="00B67A82">
                    <w:rPr>
                      <w:rFonts w:ascii="Arial" w:hAnsi="Arial" w:cs="Arial"/>
                      <w:b/>
                      <w:bCs/>
                      <w:color w:val="000000"/>
                      <w:sz w:val="14"/>
                      <w:szCs w:val="14"/>
                    </w:rPr>
                    <w:t xml:space="preserve">Entrepreneurship (program, class, </w:t>
                  </w:r>
                  <w:proofErr w:type="gramStart"/>
                  <w:r w:rsidRPr="00B67A82">
                    <w:rPr>
                      <w:rFonts w:ascii="Arial" w:hAnsi="Arial" w:cs="Arial"/>
                      <w:b/>
                      <w:bCs/>
                      <w:color w:val="000000"/>
                      <w:sz w:val="14"/>
                      <w:szCs w:val="14"/>
                    </w:rPr>
                    <w:t>project</w:t>
                  </w:r>
                  <w:proofErr w:type="gramEnd"/>
                  <w:r w:rsidRPr="00B67A82">
                    <w:rPr>
                      <w:rFonts w:ascii="Arial" w:hAnsi="Arial" w:cs="Arial"/>
                      <w:b/>
                      <w:bCs/>
                      <w:color w:val="000000"/>
                      <w:sz w:val="14"/>
                      <w:szCs w:val="14"/>
                    </w:rPr>
                    <w:t xml:space="preserve">): </w:t>
                  </w:r>
                  <w:r w:rsidRPr="00B67A82">
                    <w:rPr>
                      <w:rFonts w:ascii="Arial" w:hAnsi="Arial" w:cs="Arial"/>
                      <w:color w:val="000000"/>
                      <w:sz w:val="14"/>
                      <w:szCs w:val="14"/>
                    </w:rPr>
                    <w:t>Students in an entrepreneurship program develop a broad-based entrepreneurial skill relevant to any organization – start-up, established, and for and not-for-profit agency, organization, community or industry. Entrepreneurship involves consistently thinking and acting in ways designed to uncover new opportunities that are then applied to provide value.</w:t>
                  </w:r>
                </w:p>
              </w:tc>
            </w:tr>
            <w:tr w:rsidR="006F3578" w:rsidRPr="006F3578" w:rsidTr="006F3578">
              <w:trPr>
                <w:trHeight w:val="288"/>
              </w:trPr>
              <w:tc>
                <w:tcPr>
                  <w:tcW w:w="402" w:type="dxa"/>
                  <w:tcBorders>
                    <w:top w:val="nil"/>
                    <w:left w:val="nil"/>
                    <w:bottom w:val="nil"/>
                    <w:right w:val="nil"/>
                  </w:tcBorders>
                  <w:shd w:val="clear" w:color="auto" w:fill="auto"/>
                  <w:noWrap/>
                  <w:hideMark/>
                </w:tcPr>
                <w:p w:rsidR="00B67A82" w:rsidRPr="00B67A82" w:rsidRDefault="00E56294" w:rsidP="006F3578">
                  <w:pPr>
                    <w:jc w:val="center"/>
                    <w:rPr>
                      <w:rFonts w:ascii="Arial" w:hAnsi="Arial" w:cs="Arial"/>
                      <w:b/>
                      <w:bCs/>
                      <w:color w:val="000000"/>
                      <w:sz w:val="16"/>
                      <w:szCs w:val="16"/>
                    </w:rPr>
                  </w:pPr>
                  <w:sdt>
                    <w:sdtPr>
                      <w:rPr>
                        <w:rFonts w:ascii="Arial" w:hAnsi="Arial" w:cs="Arial"/>
                        <w:sz w:val="16"/>
                        <w:szCs w:val="16"/>
                      </w:rPr>
                      <w:id w:val="-626857845"/>
                      <w14:checkbox>
                        <w14:checked w14:val="0"/>
                        <w14:checkedState w14:val="2612" w14:font="MS Gothic"/>
                        <w14:uncheckedState w14:val="2610" w14:font="MS Gothic"/>
                      </w14:checkbox>
                    </w:sdtPr>
                    <w:sdtEndPr/>
                    <w:sdtContent>
                      <w:r w:rsidR="006F3578" w:rsidRPr="0083584C">
                        <w:rPr>
                          <w:rFonts w:ascii="Segoe UI Symbol" w:eastAsia="MS Gothic" w:hAnsi="Segoe UI Symbol" w:cs="Segoe UI Symbol"/>
                          <w:sz w:val="16"/>
                          <w:szCs w:val="16"/>
                        </w:rPr>
                        <w:t>☐</w:t>
                      </w:r>
                    </w:sdtContent>
                  </w:sdt>
                </w:p>
              </w:tc>
              <w:tc>
                <w:tcPr>
                  <w:tcW w:w="9198" w:type="dxa"/>
                  <w:tcBorders>
                    <w:top w:val="nil"/>
                    <w:left w:val="nil"/>
                    <w:bottom w:val="nil"/>
                    <w:right w:val="nil"/>
                  </w:tcBorders>
                  <w:shd w:val="clear" w:color="auto" w:fill="auto"/>
                  <w:hideMark/>
                </w:tcPr>
                <w:p w:rsidR="00B67A82" w:rsidRPr="00B67A82" w:rsidRDefault="00B67A82" w:rsidP="006F3578">
                  <w:pPr>
                    <w:ind w:left="360" w:hanging="360"/>
                    <w:rPr>
                      <w:rFonts w:ascii="Arial" w:hAnsi="Arial" w:cs="Arial"/>
                      <w:b/>
                      <w:bCs/>
                      <w:color w:val="000000"/>
                      <w:sz w:val="14"/>
                      <w:szCs w:val="14"/>
                    </w:rPr>
                  </w:pPr>
                  <w:r w:rsidRPr="00B67A82">
                    <w:rPr>
                      <w:rFonts w:ascii="Arial" w:hAnsi="Arial" w:cs="Arial"/>
                      <w:b/>
                      <w:bCs/>
                      <w:color w:val="000000"/>
                      <w:sz w:val="14"/>
                      <w:szCs w:val="14"/>
                    </w:rPr>
                    <w:t xml:space="preserve">Field Study: </w:t>
                  </w:r>
                  <w:r w:rsidRPr="00B67A82">
                    <w:rPr>
                      <w:rFonts w:ascii="Arial" w:hAnsi="Arial" w:cs="Arial"/>
                      <w:color w:val="000000"/>
                      <w:sz w:val="14"/>
                      <w:szCs w:val="14"/>
                    </w:rPr>
                    <w:t>Collection of information outside of an experimental or lab setting. This type of data collection is most often conducted in natural settings or environments and can be designed in a variety of ways for various disciplines. May be mentored, self-directed work, or comprise a full course. The projects include inquiry, design, investigation, discovery and application.</w:t>
                  </w:r>
                </w:p>
              </w:tc>
            </w:tr>
            <w:tr w:rsidR="006F3578" w:rsidRPr="006F3578" w:rsidTr="006F3578">
              <w:trPr>
                <w:trHeight w:val="288"/>
              </w:trPr>
              <w:tc>
                <w:tcPr>
                  <w:tcW w:w="402" w:type="dxa"/>
                  <w:tcBorders>
                    <w:top w:val="nil"/>
                    <w:left w:val="nil"/>
                    <w:bottom w:val="nil"/>
                    <w:right w:val="nil"/>
                  </w:tcBorders>
                  <w:shd w:val="clear" w:color="auto" w:fill="auto"/>
                  <w:noWrap/>
                  <w:hideMark/>
                </w:tcPr>
                <w:p w:rsidR="00B67A82" w:rsidRPr="00B67A82" w:rsidRDefault="00E56294" w:rsidP="006F3578">
                  <w:pPr>
                    <w:jc w:val="center"/>
                    <w:rPr>
                      <w:rFonts w:ascii="Arial" w:hAnsi="Arial" w:cs="Arial"/>
                      <w:b/>
                      <w:bCs/>
                      <w:color w:val="000000"/>
                      <w:sz w:val="16"/>
                      <w:szCs w:val="16"/>
                    </w:rPr>
                  </w:pPr>
                  <w:sdt>
                    <w:sdtPr>
                      <w:rPr>
                        <w:rFonts w:ascii="Arial" w:hAnsi="Arial" w:cs="Arial"/>
                        <w:sz w:val="16"/>
                        <w:szCs w:val="16"/>
                      </w:rPr>
                      <w:id w:val="-1949538804"/>
                      <w14:checkbox>
                        <w14:checked w14:val="0"/>
                        <w14:checkedState w14:val="2612" w14:font="MS Gothic"/>
                        <w14:uncheckedState w14:val="2610" w14:font="MS Gothic"/>
                      </w14:checkbox>
                    </w:sdtPr>
                    <w:sdtEndPr/>
                    <w:sdtContent>
                      <w:r w:rsidR="005F3641">
                        <w:rPr>
                          <w:rFonts w:ascii="MS Gothic" w:eastAsia="MS Gothic" w:hAnsi="MS Gothic" w:cs="Arial" w:hint="eastAsia"/>
                          <w:sz w:val="16"/>
                          <w:szCs w:val="16"/>
                        </w:rPr>
                        <w:t>☐</w:t>
                      </w:r>
                    </w:sdtContent>
                  </w:sdt>
                </w:p>
              </w:tc>
              <w:tc>
                <w:tcPr>
                  <w:tcW w:w="9198" w:type="dxa"/>
                  <w:tcBorders>
                    <w:top w:val="nil"/>
                    <w:left w:val="nil"/>
                    <w:bottom w:val="nil"/>
                    <w:right w:val="nil"/>
                  </w:tcBorders>
                  <w:shd w:val="clear" w:color="auto" w:fill="auto"/>
                  <w:hideMark/>
                </w:tcPr>
                <w:p w:rsidR="00B67A82" w:rsidRPr="00B67A82" w:rsidRDefault="00B67A82" w:rsidP="006F3578">
                  <w:pPr>
                    <w:ind w:left="360" w:hanging="360"/>
                    <w:rPr>
                      <w:rFonts w:ascii="Arial" w:hAnsi="Arial" w:cs="Arial"/>
                      <w:b/>
                      <w:bCs/>
                      <w:color w:val="000000"/>
                      <w:sz w:val="14"/>
                      <w:szCs w:val="14"/>
                    </w:rPr>
                  </w:pPr>
                  <w:r w:rsidRPr="00B67A82">
                    <w:rPr>
                      <w:rFonts w:ascii="Arial" w:hAnsi="Arial" w:cs="Arial"/>
                      <w:b/>
                      <w:bCs/>
                      <w:color w:val="000000"/>
                      <w:sz w:val="14"/>
                      <w:szCs w:val="14"/>
                    </w:rPr>
                    <w:t xml:space="preserve">International and Domestic Travel/Exchange: </w:t>
                  </w:r>
                  <w:r w:rsidRPr="00B67A82">
                    <w:rPr>
                      <w:rFonts w:ascii="Arial" w:hAnsi="Arial" w:cs="Arial"/>
                      <w:color w:val="000000"/>
                      <w:sz w:val="14"/>
                      <w:szCs w:val="14"/>
                    </w:rPr>
                    <w:t>An instructional program delivered in either an overseas location or domestic location. Often the program is delivered as a semester-long or intercession sequence of courses, the content of which is enhanced by the location of instruction, by distinctive historic or cultural features available in the location, or by a unique approach to the subject matter that is specific to the locale. Exchanges are often conducted by individual students traveling independently to a location that has been pre-approved by their home institution, and where they determine their specific course of study in collaboration with home and host institution faculty.</w:t>
                  </w:r>
                </w:p>
              </w:tc>
            </w:tr>
            <w:tr w:rsidR="005F3641" w:rsidRPr="006F3578" w:rsidTr="006F3578">
              <w:trPr>
                <w:trHeight w:val="288"/>
              </w:trPr>
              <w:tc>
                <w:tcPr>
                  <w:tcW w:w="402" w:type="dxa"/>
                  <w:tcBorders>
                    <w:top w:val="nil"/>
                    <w:left w:val="nil"/>
                    <w:bottom w:val="nil"/>
                    <w:right w:val="nil"/>
                  </w:tcBorders>
                  <w:shd w:val="clear" w:color="auto" w:fill="auto"/>
                  <w:noWrap/>
                </w:tcPr>
                <w:p w:rsidR="005F3641" w:rsidRDefault="00E56294" w:rsidP="006F3578">
                  <w:pPr>
                    <w:jc w:val="center"/>
                    <w:rPr>
                      <w:rFonts w:ascii="MS Gothic" w:eastAsia="MS Gothic" w:hAnsi="MS Gothic" w:cs="Arial"/>
                      <w:sz w:val="16"/>
                      <w:szCs w:val="16"/>
                    </w:rPr>
                  </w:pPr>
                  <w:sdt>
                    <w:sdtPr>
                      <w:rPr>
                        <w:rFonts w:ascii="Arial" w:hAnsi="Arial" w:cs="Arial"/>
                        <w:sz w:val="16"/>
                        <w:szCs w:val="16"/>
                      </w:rPr>
                      <w:id w:val="496153705"/>
                      <w14:checkbox>
                        <w14:checked w14:val="0"/>
                        <w14:checkedState w14:val="2612" w14:font="MS Gothic"/>
                        <w14:uncheckedState w14:val="2610" w14:font="MS Gothic"/>
                      </w14:checkbox>
                    </w:sdtPr>
                    <w:sdtEndPr/>
                    <w:sdtContent>
                      <w:r w:rsidR="005F3641">
                        <w:rPr>
                          <w:rFonts w:ascii="MS Gothic" w:eastAsia="MS Gothic" w:hAnsi="MS Gothic" w:cs="Arial" w:hint="eastAsia"/>
                          <w:sz w:val="16"/>
                          <w:szCs w:val="16"/>
                        </w:rPr>
                        <w:t>☐</w:t>
                      </w:r>
                    </w:sdtContent>
                  </w:sdt>
                </w:p>
              </w:tc>
              <w:tc>
                <w:tcPr>
                  <w:tcW w:w="9198" w:type="dxa"/>
                  <w:tcBorders>
                    <w:top w:val="nil"/>
                    <w:left w:val="nil"/>
                    <w:bottom w:val="nil"/>
                    <w:right w:val="nil"/>
                  </w:tcBorders>
                  <w:shd w:val="clear" w:color="auto" w:fill="auto"/>
                </w:tcPr>
                <w:p w:rsidR="005F3641" w:rsidRPr="00B67A82" w:rsidRDefault="005F3641" w:rsidP="006F3578">
                  <w:pPr>
                    <w:ind w:left="360" w:hanging="360"/>
                    <w:rPr>
                      <w:rFonts w:ascii="Arial" w:hAnsi="Arial" w:cs="Arial"/>
                      <w:b/>
                      <w:bCs/>
                      <w:color w:val="000000"/>
                      <w:sz w:val="14"/>
                      <w:szCs w:val="14"/>
                    </w:rPr>
                  </w:pPr>
                  <w:r>
                    <w:rPr>
                      <w:rFonts w:ascii="Arial" w:hAnsi="Arial" w:cs="Arial"/>
                      <w:b/>
                      <w:bCs/>
                      <w:color w:val="000000"/>
                      <w:sz w:val="14"/>
                      <w:szCs w:val="14"/>
                    </w:rPr>
                    <w:t>Uncategorized</w:t>
                  </w:r>
                </w:p>
              </w:tc>
            </w:tr>
          </w:tbl>
          <w:p w:rsidR="00D65914" w:rsidRPr="00D65914" w:rsidRDefault="00D65914" w:rsidP="00906B9F">
            <w:pPr>
              <w:tabs>
                <w:tab w:val="left" w:pos="-720"/>
                <w:tab w:val="left" w:pos="0"/>
              </w:tabs>
              <w:rPr>
                <w:rFonts w:ascii="Arial" w:hAnsi="Arial" w:cs="Arial"/>
                <w:sz w:val="14"/>
                <w:szCs w:val="14"/>
              </w:rPr>
            </w:pPr>
            <w:r>
              <w:rPr>
                <w:rFonts w:ascii="Arial" w:hAnsi="Arial" w:cs="Arial"/>
                <w:sz w:val="14"/>
                <w:szCs w:val="14"/>
              </w:rPr>
              <w:t xml:space="preserve"> </w:t>
            </w:r>
          </w:p>
        </w:tc>
      </w:tr>
      <w:tr w:rsidR="00906B9F" w:rsidRPr="00C709D5" w:rsidTr="00B22193">
        <w:tc>
          <w:tcPr>
            <w:tcW w:w="468" w:type="dxa"/>
            <w:tcMar>
              <w:top w:w="115" w:type="dxa"/>
              <w:left w:w="115" w:type="dxa"/>
              <w:bottom w:w="115" w:type="dxa"/>
              <w:right w:w="115" w:type="dxa"/>
            </w:tcMar>
          </w:tcPr>
          <w:p w:rsidR="00906B9F" w:rsidRPr="00C709D5" w:rsidRDefault="00906B9F" w:rsidP="00906B9F">
            <w:pPr>
              <w:numPr>
                <w:ilvl w:val="0"/>
                <w:numId w:val="1"/>
              </w:numPr>
              <w:tabs>
                <w:tab w:val="left" w:pos="-720"/>
              </w:tabs>
              <w:rPr>
                <w:rFonts w:ascii="Arial" w:hAnsi="Arial"/>
                <w:sz w:val="14"/>
                <w:szCs w:val="14"/>
              </w:rPr>
            </w:pPr>
          </w:p>
        </w:tc>
        <w:tc>
          <w:tcPr>
            <w:tcW w:w="9972" w:type="dxa"/>
            <w:tcMar>
              <w:top w:w="115" w:type="dxa"/>
              <w:left w:w="115" w:type="dxa"/>
              <w:bottom w:w="115" w:type="dxa"/>
              <w:right w:w="115" w:type="dxa"/>
            </w:tcMar>
          </w:tcPr>
          <w:p w:rsidR="00CE3415" w:rsidRPr="00C709D5" w:rsidRDefault="00CE3415" w:rsidP="00906B9F">
            <w:pPr>
              <w:tabs>
                <w:tab w:val="left" w:pos="-720"/>
                <w:tab w:val="left" w:pos="0"/>
              </w:tabs>
              <w:rPr>
                <w:rFonts w:ascii="Arial" w:hAnsi="Arial" w:cs="Arial"/>
                <w:i/>
                <w:sz w:val="14"/>
                <w:szCs w:val="14"/>
              </w:rPr>
            </w:pPr>
            <w:r w:rsidRPr="00C709D5">
              <w:rPr>
                <w:rFonts w:ascii="Arial" w:hAnsi="Arial" w:cs="Arial"/>
                <w:i/>
                <w:sz w:val="14"/>
                <w:szCs w:val="14"/>
              </w:rPr>
              <w:t>SUNY Gen</w:t>
            </w:r>
            <w:r w:rsidR="001060F9" w:rsidRPr="00C709D5">
              <w:rPr>
                <w:rFonts w:ascii="Arial" w:hAnsi="Arial" w:cs="Arial"/>
                <w:i/>
                <w:sz w:val="14"/>
                <w:szCs w:val="14"/>
              </w:rPr>
              <w:t>eral</w:t>
            </w:r>
            <w:r w:rsidRPr="00C709D5">
              <w:rPr>
                <w:rFonts w:ascii="Arial" w:hAnsi="Arial" w:cs="Arial"/>
                <w:i/>
                <w:sz w:val="14"/>
                <w:szCs w:val="14"/>
              </w:rPr>
              <w:t xml:space="preserve"> Ed</w:t>
            </w:r>
            <w:r w:rsidR="001060F9" w:rsidRPr="00C709D5">
              <w:rPr>
                <w:rFonts w:ascii="Arial" w:hAnsi="Arial" w:cs="Arial"/>
                <w:i/>
                <w:sz w:val="14"/>
                <w:szCs w:val="14"/>
              </w:rPr>
              <w:t>ucation</w:t>
            </w:r>
            <w:r w:rsidRPr="00C709D5">
              <w:rPr>
                <w:rFonts w:ascii="Arial" w:hAnsi="Arial" w:cs="Arial"/>
                <w:i/>
                <w:sz w:val="14"/>
                <w:szCs w:val="14"/>
              </w:rPr>
              <w:t xml:space="preserve"> mandates</w:t>
            </w:r>
            <w:r w:rsidR="001060F9" w:rsidRPr="00C709D5">
              <w:rPr>
                <w:rFonts w:ascii="Arial" w:hAnsi="Arial" w:cs="Arial"/>
                <w:i/>
                <w:sz w:val="14"/>
                <w:szCs w:val="14"/>
              </w:rPr>
              <w:t xml:space="preserve">.  </w:t>
            </w:r>
          </w:p>
          <w:p w:rsidR="00CE3415" w:rsidRPr="00C709D5" w:rsidRDefault="00CE3415" w:rsidP="00906B9F">
            <w:pPr>
              <w:tabs>
                <w:tab w:val="left" w:pos="-720"/>
                <w:tab w:val="left" w:pos="0"/>
              </w:tabs>
              <w:rPr>
                <w:rFonts w:ascii="Arial" w:hAnsi="Arial" w:cs="Arial"/>
                <w:i/>
                <w:sz w:val="14"/>
                <w:szCs w:val="14"/>
              </w:rPr>
            </w:pPr>
          </w:p>
          <w:p w:rsidR="00906B9F" w:rsidRPr="00C709D5" w:rsidRDefault="00906B9F" w:rsidP="00906B9F">
            <w:pPr>
              <w:tabs>
                <w:tab w:val="left" w:pos="-720"/>
                <w:tab w:val="left" w:pos="0"/>
              </w:tabs>
              <w:rPr>
                <w:rFonts w:ascii="Arial" w:hAnsi="Arial" w:cs="Arial"/>
                <w:i/>
                <w:sz w:val="14"/>
                <w:szCs w:val="14"/>
              </w:rPr>
            </w:pPr>
            <w:r w:rsidRPr="00C709D5">
              <w:rPr>
                <w:rFonts w:ascii="Arial" w:hAnsi="Arial" w:cs="Arial"/>
                <w:i/>
                <w:sz w:val="14"/>
                <w:szCs w:val="14"/>
              </w:rPr>
              <w:t>A). If a course satisfies a D.E.C./SUNY general education requirement, the syllabus must include a statement of the learning objectives of the category.  These objectives must be consistent with DEC and SUNY Gen Ed requirements. Refer to the Degree Requirements chapter of the Undergraduate Bulletin for a statement of the SUNY general education requirements, learning outcomes, and D.E.C. category objectives.</w:t>
            </w:r>
          </w:p>
          <w:p w:rsidR="00906B9F" w:rsidRPr="00C709D5" w:rsidRDefault="00906B9F" w:rsidP="00906B9F">
            <w:pPr>
              <w:tabs>
                <w:tab w:val="left" w:pos="-720"/>
                <w:tab w:val="left" w:pos="0"/>
              </w:tabs>
              <w:rPr>
                <w:rFonts w:ascii="Arial" w:hAnsi="Arial" w:cs="Arial"/>
                <w:i/>
                <w:sz w:val="14"/>
                <w:szCs w:val="14"/>
              </w:rPr>
            </w:pPr>
          </w:p>
          <w:p w:rsidR="00906B9F" w:rsidRPr="00C709D5" w:rsidRDefault="00906B9F" w:rsidP="00906B9F">
            <w:pPr>
              <w:tabs>
                <w:tab w:val="left" w:pos="-720"/>
                <w:tab w:val="left" w:pos="0"/>
              </w:tabs>
              <w:rPr>
                <w:rFonts w:ascii="Arial" w:hAnsi="Arial" w:cs="Arial"/>
                <w:i/>
                <w:sz w:val="14"/>
                <w:szCs w:val="14"/>
              </w:rPr>
            </w:pPr>
            <w:r w:rsidRPr="00C709D5">
              <w:rPr>
                <w:rFonts w:ascii="Arial" w:hAnsi="Arial" w:cs="Arial"/>
                <w:i/>
                <w:sz w:val="14"/>
                <w:szCs w:val="14"/>
              </w:rPr>
              <w:t>B). Courses submitted to fulfill DEC requirements must be approved by SUNY System Administration before they can be offered to satisfy Stony Brook general education requirements</w:t>
            </w:r>
            <w:r w:rsidRPr="00C709D5">
              <w:rPr>
                <w:rFonts w:ascii="Arial" w:hAnsi="Arial" w:cs="Arial"/>
                <w:bCs/>
                <w:iCs/>
                <w:sz w:val="14"/>
                <w:szCs w:val="14"/>
              </w:rPr>
              <w:t xml:space="preserve">.   </w:t>
            </w:r>
            <w:r w:rsidRPr="00C709D5">
              <w:rPr>
                <w:rFonts w:ascii="Arial" w:hAnsi="Arial" w:cs="Arial"/>
                <w:i/>
                <w:sz w:val="14"/>
                <w:szCs w:val="14"/>
              </w:rPr>
              <w:t xml:space="preserve">The Curriculum Committee will prepare a SUNY-GER Course Addition Reporting Template on your behalf.  Only sections I-V of this template (Campus, Campus Contact Person, Course Identification, SUNY-GER Category, and Catalog Description) will be filled out and sent to System Administration.  If System Administration approves the course, it can be added to the list of DEC/SUNY GER courses.  </w:t>
            </w:r>
          </w:p>
          <w:p w:rsidR="00906B9F" w:rsidRPr="00C709D5" w:rsidRDefault="00906B9F" w:rsidP="00906B9F">
            <w:pPr>
              <w:tabs>
                <w:tab w:val="left" w:pos="-720"/>
                <w:tab w:val="left" w:pos="0"/>
              </w:tabs>
              <w:rPr>
                <w:rFonts w:ascii="Arial" w:hAnsi="Arial" w:cs="Arial"/>
                <w:i/>
                <w:sz w:val="14"/>
                <w:szCs w:val="14"/>
              </w:rPr>
            </w:pPr>
          </w:p>
          <w:p w:rsidR="00906B9F" w:rsidRPr="00C709D5" w:rsidRDefault="00906B9F" w:rsidP="00906B9F">
            <w:pPr>
              <w:tabs>
                <w:tab w:val="left" w:pos="-720"/>
                <w:tab w:val="left" w:pos="0"/>
              </w:tabs>
              <w:rPr>
                <w:rFonts w:ascii="Arial" w:hAnsi="Arial" w:cs="Arial"/>
                <w:i/>
                <w:sz w:val="14"/>
                <w:szCs w:val="14"/>
              </w:rPr>
            </w:pPr>
            <w:r w:rsidRPr="00C709D5">
              <w:rPr>
                <w:rFonts w:ascii="Arial" w:hAnsi="Arial" w:cs="Arial"/>
                <w:i/>
                <w:sz w:val="14"/>
                <w:szCs w:val="14"/>
              </w:rPr>
              <w:t>C). If System Administration questions whether the course fulfills the SUNY-GER learning outcomes, the Course Addition Reporting Template will be automatically sent to SUNY ACGE (Advisory Council for General Education) for final determination.  ACGE may request additional information about the course.  To facilitate the approval process, please indicate whether you authorize the Curriculum Committee to submit the following additional information to ACGE if requested</w:t>
            </w:r>
          </w:p>
          <w:p w:rsidR="00906B9F" w:rsidRPr="00C709D5" w:rsidRDefault="00906B9F" w:rsidP="00906B9F">
            <w:pPr>
              <w:keepNext/>
              <w:tabs>
                <w:tab w:val="left" w:pos="-720"/>
              </w:tabs>
              <w:rPr>
                <w:rFonts w:ascii="Arial" w:hAnsi="Arial" w:cs="Arial"/>
                <w:iCs/>
                <w:sz w:val="14"/>
                <w:szCs w:val="14"/>
              </w:rPr>
            </w:pPr>
          </w:p>
          <w:p w:rsidR="00906B9F" w:rsidRPr="00C709D5" w:rsidRDefault="00906B9F" w:rsidP="00906B9F">
            <w:pPr>
              <w:tabs>
                <w:tab w:val="left" w:pos="-720"/>
                <w:tab w:val="left" w:pos="0"/>
              </w:tabs>
              <w:rPr>
                <w:rFonts w:ascii="Arial" w:hAnsi="Arial" w:cs="Arial"/>
                <w:sz w:val="14"/>
                <w:szCs w:val="14"/>
              </w:rPr>
            </w:pPr>
            <w:r w:rsidRPr="00C709D5">
              <w:rPr>
                <w:rFonts w:ascii="Arial" w:hAnsi="Arial" w:cs="Arial"/>
                <w:sz w:val="14"/>
                <w:szCs w:val="14"/>
              </w:rPr>
              <w:t xml:space="preserve">Yes </w:t>
            </w:r>
            <w:sdt>
              <w:sdtPr>
                <w:rPr>
                  <w:rFonts w:ascii="Arial" w:hAnsi="Arial" w:cs="Arial"/>
                  <w:sz w:val="14"/>
                  <w:szCs w:val="14"/>
                </w:rPr>
                <w:id w:val="1989434126"/>
                <w14:checkbox>
                  <w14:checked w14:val="0"/>
                  <w14:checkedState w14:val="2612" w14:font="MS Gothic"/>
                  <w14:uncheckedState w14:val="2610" w14:font="MS Gothic"/>
                </w14:checkbox>
              </w:sdtPr>
              <w:sdtEndPr/>
              <w:sdtContent>
                <w:r w:rsidR="00C709D5" w:rsidRPr="00C709D5">
                  <w:rPr>
                    <w:rFonts w:ascii="MS Gothic" w:eastAsia="MS Gothic" w:hAnsi="MS Gothic" w:cs="Arial" w:hint="eastAsia"/>
                    <w:sz w:val="14"/>
                    <w:szCs w:val="14"/>
                  </w:rPr>
                  <w:t>☐</w:t>
                </w:r>
              </w:sdtContent>
            </w:sdt>
            <w:r w:rsidRPr="00C709D5">
              <w:rPr>
                <w:rFonts w:ascii="Arial" w:hAnsi="Arial" w:cs="Arial"/>
                <w:sz w:val="14"/>
                <w:szCs w:val="14"/>
              </w:rPr>
              <w:t xml:space="preserve">  No </w:t>
            </w:r>
            <w:sdt>
              <w:sdtPr>
                <w:rPr>
                  <w:rFonts w:ascii="Arial" w:hAnsi="Arial" w:cs="Arial"/>
                  <w:sz w:val="14"/>
                  <w:szCs w:val="14"/>
                </w:rPr>
                <w:id w:val="-1459641172"/>
                <w14:checkbox>
                  <w14:checked w14:val="0"/>
                  <w14:checkedState w14:val="2612" w14:font="MS Gothic"/>
                  <w14:uncheckedState w14:val="2610" w14:font="MS Gothic"/>
                </w14:checkbox>
              </w:sdtPr>
              <w:sdtEndPr/>
              <w:sdtContent>
                <w:r w:rsidR="0066172E">
                  <w:rPr>
                    <w:rFonts w:ascii="MS Gothic" w:eastAsia="MS Gothic" w:hAnsi="MS Gothic" w:cs="Arial" w:hint="eastAsia"/>
                    <w:sz w:val="14"/>
                    <w:szCs w:val="14"/>
                  </w:rPr>
                  <w:t>☐</w:t>
                </w:r>
              </w:sdtContent>
            </w:sdt>
            <w:r w:rsidR="00CE3415" w:rsidRPr="00C709D5">
              <w:rPr>
                <w:rFonts w:ascii="Arial" w:hAnsi="Arial" w:cs="Arial"/>
                <w:sz w:val="14"/>
                <w:szCs w:val="14"/>
              </w:rPr>
              <w:t xml:space="preserve"> </w:t>
            </w:r>
            <w:r w:rsidRPr="00C709D5">
              <w:rPr>
                <w:rFonts w:ascii="Arial" w:hAnsi="Arial" w:cs="Arial"/>
                <w:sz w:val="14"/>
                <w:szCs w:val="14"/>
              </w:rPr>
              <w:t xml:space="preserve">The following list of topics: </w:t>
            </w:r>
            <w:sdt>
              <w:sdtPr>
                <w:rPr>
                  <w:rFonts w:ascii="Arial" w:hAnsi="Arial" w:cs="Arial"/>
                  <w:sz w:val="14"/>
                  <w:szCs w:val="14"/>
                </w:rPr>
                <w:alias w:val="topics for SUNY"/>
                <w:tag w:val="topics for SUNY"/>
                <w:id w:val="-1633157103"/>
                <w:showingPlcHdr/>
              </w:sdtPr>
              <w:sdtEndPr/>
              <w:sdtContent>
                <w:r w:rsidR="00C709D5" w:rsidRPr="00C709D5">
                  <w:rPr>
                    <w:rStyle w:val="PlaceholderText"/>
                    <w:rFonts w:eastAsiaTheme="minorHAnsi"/>
                    <w:sz w:val="14"/>
                    <w:szCs w:val="14"/>
                  </w:rPr>
                  <w:t>Click here to enter text.</w:t>
                </w:r>
              </w:sdtContent>
            </w:sdt>
          </w:p>
          <w:p w:rsidR="00906B9F" w:rsidRPr="00C709D5" w:rsidRDefault="00906B9F" w:rsidP="00906B9F">
            <w:pPr>
              <w:tabs>
                <w:tab w:val="left" w:pos="-720"/>
                <w:tab w:val="left" w:pos="0"/>
              </w:tabs>
              <w:rPr>
                <w:rFonts w:ascii="Arial" w:hAnsi="Arial" w:cs="Arial"/>
                <w:color w:val="000000" w:themeColor="text1"/>
                <w:sz w:val="14"/>
                <w:szCs w:val="14"/>
              </w:rPr>
            </w:pPr>
            <w:r w:rsidRPr="00C709D5">
              <w:rPr>
                <w:rFonts w:ascii="Arial" w:hAnsi="Arial" w:cs="Arial"/>
                <w:sz w:val="14"/>
                <w:szCs w:val="14"/>
              </w:rPr>
              <w:t xml:space="preserve">Yes </w:t>
            </w:r>
            <w:sdt>
              <w:sdtPr>
                <w:rPr>
                  <w:rFonts w:ascii="Arial" w:hAnsi="Arial" w:cs="Arial"/>
                  <w:sz w:val="14"/>
                  <w:szCs w:val="14"/>
                </w:rPr>
                <w:id w:val="719716633"/>
                <w14:checkbox>
                  <w14:checked w14:val="0"/>
                  <w14:checkedState w14:val="2612" w14:font="MS Gothic"/>
                  <w14:uncheckedState w14:val="2610" w14:font="MS Gothic"/>
                </w14:checkbox>
              </w:sdtPr>
              <w:sdtEndPr/>
              <w:sdtContent>
                <w:r w:rsidR="00C709D5">
                  <w:rPr>
                    <w:rFonts w:ascii="MS Gothic" w:eastAsia="MS Gothic" w:hAnsi="MS Gothic" w:cs="Arial" w:hint="eastAsia"/>
                    <w:sz w:val="14"/>
                    <w:szCs w:val="14"/>
                  </w:rPr>
                  <w:t>☐</w:t>
                </w:r>
              </w:sdtContent>
            </w:sdt>
            <w:r w:rsidRPr="00C709D5">
              <w:rPr>
                <w:rFonts w:ascii="Arial" w:hAnsi="Arial" w:cs="Arial"/>
                <w:sz w:val="14"/>
                <w:szCs w:val="14"/>
              </w:rPr>
              <w:t xml:space="preserve">  No </w:t>
            </w:r>
            <w:sdt>
              <w:sdtPr>
                <w:rPr>
                  <w:rFonts w:ascii="Arial" w:hAnsi="Arial" w:cs="Arial"/>
                  <w:sz w:val="14"/>
                  <w:szCs w:val="14"/>
                </w:rPr>
                <w:id w:val="1355159489"/>
                <w14:checkbox>
                  <w14:checked w14:val="0"/>
                  <w14:checkedState w14:val="2612" w14:font="MS Gothic"/>
                  <w14:uncheckedState w14:val="2610" w14:font="MS Gothic"/>
                </w14:checkbox>
              </w:sdtPr>
              <w:sdtEndPr/>
              <w:sdtContent>
                <w:r w:rsidR="00C709D5">
                  <w:rPr>
                    <w:rFonts w:ascii="MS Gothic" w:eastAsia="MS Gothic" w:hAnsi="MS Gothic" w:cs="Arial" w:hint="eastAsia"/>
                    <w:sz w:val="14"/>
                    <w:szCs w:val="14"/>
                  </w:rPr>
                  <w:t>☐</w:t>
                </w:r>
              </w:sdtContent>
            </w:sdt>
            <w:r w:rsidR="00CE3415" w:rsidRPr="00C709D5">
              <w:rPr>
                <w:rFonts w:ascii="Arial" w:hAnsi="Arial" w:cs="Arial"/>
                <w:sz w:val="14"/>
                <w:szCs w:val="14"/>
              </w:rPr>
              <w:t xml:space="preserve"> </w:t>
            </w:r>
            <w:r w:rsidRPr="00C709D5">
              <w:rPr>
                <w:rFonts w:ascii="Arial" w:hAnsi="Arial" w:cs="Arial"/>
                <w:sz w:val="14"/>
                <w:szCs w:val="14"/>
              </w:rPr>
              <w:t xml:space="preserve">The following list of readings: </w:t>
            </w:r>
            <w:sdt>
              <w:sdtPr>
                <w:rPr>
                  <w:rFonts w:ascii="Arial" w:hAnsi="Arial" w:cs="Arial"/>
                  <w:sz w:val="14"/>
                  <w:szCs w:val="14"/>
                </w:rPr>
                <w:alias w:val="readings for SUNY"/>
                <w:tag w:val="readings for SUNY"/>
                <w:id w:val="-698319406"/>
                <w:showingPlcHdr/>
              </w:sdtPr>
              <w:sdtEndPr/>
              <w:sdtContent>
                <w:r w:rsidR="00C709D5" w:rsidRPr="00C709D5">
                  <w:rPr>
                    <w:rStyle w:val="PlaceholderText"/>
                    <w:rFonts w:eastAsiaTheme="minorHAnsi"/>
                    <w:sz w:val="14"/>
                    <w:szCs w:val="14"/>
                  </w:rPr>
                  <w:t>Click here to enter text.</w:t>
                </w:r>
              </w:sdtContent>
            </w:sdt>
          </w:p>
          <w:p w:rsidR="00906B9F" w:rsidRPr="00C709D5" w:rsidRDefault="00906B9F" w:rsidP="00906B9F">
            <w:pPr>
              <w:tabs>
                <w:tab w:val="left" w:pos="-720"/>
                <w:tab w:val="left" w:pos="0"/>
              </w:tabs>
              <w:rPr>
                <w:rFonts w:ascii="Arial" w:hAnsi="Arial" w:cs="Arial"/>
                <w:color w:val="000000" w:themeColor="text1"/>
                <w:sz w:val="14"/>
                <w:szCs w:val="14"/>
              </w:rPr>
            </w:pPr>
            <w:r w:rsidRPr="00C709D5">
              <w:rPr>
                <w:rFonts w:ascii="Arial" w:hAnsi="Arial" w:cs="Arial"/>
                <w:color w:val="000000" w:themeColor="text1"/>
                <w:sz w:val="14"/>
                <w:szCs w:val="14"/>
              </w:rPr>
              <w:t xml:space="preserve">Yes </w:t>
            </w:r>
            <w:sdt>
              <w:sdtPr>
                <w:rPr>
                  <w:rFonts w:ascii="Arial" w:hAnsi="Arial" w:cs="Arial"/>
                  <w:color w:val="000000" w:themeColor="text1"/>
                  <w:sz w:val="14"/>
                  <w:szCs w:val="14"/>
                </w:rPr>
                <w:id w:val="2054576262"/>
                <w14:checkbox>
                  <w14:checked w14:val="0"/>
                  <w14:checkedState w14:val="2612" w14:font="MS Gothic"/>
                  <w14:uncheckedState w14:val="2610" w14:font="MS Gothic"/>
                </w14:checkbox>
              </w:sdtPr>
              <w:sdtEndPr/>
              <w:sdtContent>
                <w:r w:rsidR="00C709D5">
                  <w:rPr>
                    <w:rFonts w:ascii="MS Gothic" w:eastAsia="MS Gothic" w:hAnsi="MS Gothic" w:cs="Arial" w:hint="eastAsia"/>
                    <w:color w:val="000000" w:themeColor="text1"/>
                    <w:sz w:val="14"/>
                    <w:szCs w:val="14"/>
                  </w:rPr>
                  <w:t>☐</w:t>
                </w:r>
              </w:sdtContent>
            </w:sdt>
            <w:r w:rsidRPr="00C709D5">
              <w:rPr>
                <w:rFonts w:ascii="Arial" w:hAnsi="Arial" w:cs="Arial"/>
                <w:color w:val="000000" w:themeColor="text1"/>
                <w:sz w:val="14"/>
                <w:szCs w:val="14"/>
              </w:rPr>
              <w:t xml:space="preserve">  No </w:t>
            </w:r>
            <w:sdt>
              <w:sdtPr>
                <w:rPr>
                  <w:rFonts w:ascii="Arial" w:hAnsi="Arial" w:cs="Arial"/>
                  <w:color w:val="000000" w:themeColor="text1"/>
                  <w:sz w:val="14"/>
                  <w:szCs w:val="14"/>
                </w:rPr>
                <w:id w:val="2097899853"/>
                <w14:checkbox>
                  <w14:checked w14:val="0"/>
                  <w14:checkedState w14:val="2612" w14:font="MS Gothic"/>
                  <w14:uncheckedState w14:val="2610" w14:font="MS Gothic"/>
                </w14:checkbox>
              </w:sdtPr>
              <w:sdtEndPr/>
              <w:sdtContent>
                <w:r w:rsidR="00C709D5">
                  <w:rPr>
                    <w:rFonts w:ascii="MS Gothic" w:eastAsia="MS Gothic" w:hAnsi="MS Gothic" w:cs="Arial" w:hint="eastAsia"/>
                    <w:color w:val="000000" w:themeColor="text1"/>
                    <w:sz w:val="14"/>
                    <w:szCs w:val="14"/>
                  </w:rPr>
                  <w:t>☐</w:t>
                </w:r>
              </w:sdtContent>
            </w:sdt>
            <w:r w:rsidR="00CE3415" w:rsidRPr="00C709D5">
              <w:rPr>
                <w:rFonts w:ascii="Arial" w:hAnsi="Arial" w:cs="Arial"/>
                <w:color w:val="000000" w:themeColor="text1"/>
                <w:sz w:val="14"/>
                <w:szCs w:val="14"/>
              </w:rPr>
              <w:t xml:space="preserve"> </w:t>
            </w:r>
            <w:r w:rsidRPr="00C709D5">
              <w:rPr>
                <w:rFonts w:ascii="Arial" w:hAnsi="Arial" w:cs="Arial"/>
                <w:color w:val="000000" w:themeColor="text1"/>
                <w:sz w:val="14"/>
                <w:szCs w:val="14"/>
              </w:rPr>
              <w:t xml:space="preserve">The course syllabus (please attach).  </w:t>
            </w:r>
          </w:p>
          <w:p w:rsidR="00906B9F" w:rsidRPr="00C709D5" w:rsidRDefault="00214BF4" w:rsidP="00906B9F">
            <w:pPr>
              <w:tabs>
                <w:tab w:val="left" w:pos="-720"/>
                <w:tab w:val="left" w:pos="0"/>
              </w:tabs>
              <w:rPr>
                <w:rFonts w:ascii="Arial" w:hAnsi="Arial" w:cs="Arial"/>
                <w:sz w:val="14"/>
                <w:szCs w:val="14"/>
              </w:rPr>
            </w:pPr>
            <w:r w:rsidRPr="00C709D5">
              <w:rPr>
                <w:rFonts w:ascii="Arial" w:hAnsi="Arial" w:cs="Arial"/>
                <w:iCs/>
                <w:color w:val="000000" w:themeColor="text1"/>
                <w:sz w:val="14"/>
                <w:szCs w:val="14"/>
              </w:rPr>
              <w:t>Note that t</w:t>
            </w:r>
            <w:r w:rsidR="00906B9F" w:rsidRPr="00C709D5">
              <w:rPr>
                <w:rFonts w:ascii="Arial" w:hAnsi="Arial" w:cs="Arial"/>
                <w:iCs/>
                <w:color w:val="000000" w:themeColor="text1"/>
                <w:sz w:val="14"/>
                <w:szCs w:val="14"/>
              </w:rPr>
              <w:t>he course cannot be offered for DEC/SUNY GER c</w:t>
            </w:r>
            <w:r w:rsidR="00CE3415" w:rsidRPr="00C709D5">
              <w:rPr>
                <w:rFonts w:ascii="Arial" w:hAnsi="Arial" w:cs="Arial"/>
                <w:iCs/>
                <w:color w:val="000000" w:themeColor="text1"/>
                <w:sz w:val="14"/>
                <w:szCs w:val="14"/>
              </w:rPr>
              <w:t>redit until final SUNY approval.</w:t>
            </w:r>
          </w:p>
        </w:tc>
      </w:tr>
    </w:tbl>
    <w:p w:rsidR="00C71903" w:rsidRPr="00186606" w:rsidRDefault="00C71903" w:rsidP="00186606">
      <w:pPr>
        <w:tabs>
          <w:tab w:val="left" w:pos="-720"/>
        </w:tabs>
        <w:rPr>
          <w:rFonts w:ascii="Times New Roman" w:hAnsi="Times New Roman"/>
          <w:sz w:val="6"/>
          <w:szCs w:val="6"/>
        </w:rPr>
      </w:pPr>
    </w:p>
    <w:sectPr w:rsidR="00C71903" w:rsidRPr="00186606" w:rsidSect="00E56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D292A"/>
    <w:multiLevelType w:val="hybridMultilevel"/>
    <w:tmpl w:val="E6166C42"/>
    <w:lvl w:ilvl="0" w:tplc="D21C04F6">
      <w:start w:val="1"/>
      <w:numFmt w:val="decimal"/>
      <w:lvlText w:val="%1."/>
      <w:lvlJc w:val="left"/>
      <w:pPr>
        <w:tabs>
          <w:tab w:val="num" w:pos="14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461A74"/>
    <w:multiLevelType w:val="hybridMultilevel"/>
    <w:tmpl w:val="139E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9F"/>
    <w:rsid w:val="00074D2A"/>
    <w:rsid w:val="000F4AF1"/>
    <w:rsid w:val="001060F9"/>
    <w:rsid w:val="00186606"/>
    <w:rsid w:val="00214BF4"/>
    <w:rsid w:val="002E3AF2"/>
    <w:rsid w:val="002F2E4B"/>
    <w:rsid w:val="003F61CD"/>
    <w:rsid w:val="004B1395"/>
    <w:rsid w:val="004E7095"/>
    <w:rsid w:val="0051795F"/>
    <w:rsid w:val="005F3641"/>
    <w:rsid w:val="006164D4"/>
    <w:rsid w:val="0066172E"/>
    <w:rsid w:val="006C6099"/>
    <w:rsid w:val="006F3578"/>
    <w:rsid w:val="00722BE0"/>
    <w:rsid w:val="00740735"/>
    <w:rsid w:val="0074730E"/>
    <w:rsid w:val="00795C83"/>
    <w:rsid w:val="0083584C"/>
    <w:rsid w:val="0084558B"/>
    <w:rsid w:val="008F0500"/>
    <w:rsid w:val="00906B9F"/>
    <w:rsid w:val="009760DC"/>
    <w:rsid w:val="00AA78AF"/>
    <w:rsid w:val="00B67A82"/>
    <w:rsid w:val="00BB423C"/>
    <w:rsid w:val="00BF7B20"/>
    <w:rsid w:val="00C709D5"/>
    <w:rsid w:val="00C71903"/>
    <w:rsid w:val="00CE3415"/>
    <w:rsid w:val="00D20911"/>
    <w:rsid w:val="00D65914"/>
    <w:rsid w:val="00DA75E2"/>
    <w:rsid w:val="00DC6B87"/>
    <w:rsid w:val="00E458EF"/>
    <w:rsid w:val="00E56294"/>
    <w:rsid w:val="00E5673C"/>
    <w:rsid w:val="00ED1C2D"/>
    <w:rsid w:val="00F1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3DCB"/>
  <w15:docId w15:val="{0D900C35-CFC1-4763-B696-C54D8898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B9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B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B9F"/>
    <w:pPr>
      <w:ind w:left="720"/>
      <w:contextualSpacing/>
    </w:pPr>
  </w:style>
  <w:style w:type="character" w:styleId="Hyperlink">
    <w:name w:val="Hyperlink"/>
    <w:basedOn w:val="DefaultParagraphFont"/>
    <w:uiPriority w:val="99"/>
    <w:unhideWhenUsed/>
    <w:rsid w:val="00906B9F"/>
    <w:rPr>
      <w:color w:val="0000FF" w:themeColor="hyperlink"/>
      <w:u w:val="single"/>
    </w:rPr>
  </w:style>
  <w:style w:type="character" w:styleId="PlaceholderText">
    <w:name w:val="Placeholder Text"/>
    <w:basedOn w:val="DefaultParagraphFont"/>
    <w:uiPriority w:val="99"/>
    <w:semiHidden/>
    <w:rsid w:val="002E3AF2"/>
    <w:rPr>
      <w:color w:val="808080"/>
    </w:rPr>
  </w:style>
  <w:style w:type="paragraph" w:styleId="BalloonText">
    <w:name w:val="Balloon Text"/>
    <w:basedOn w:val="Normal"/>
    <w:link w:val="BalloonTextChar"/>
    <w:uiPriority w:val="99"/>
    <w:semiHidden/>
    <w:unhideWhenUsed/>
    <w:rsid w:val="00BB423C"/>
    <w:rPr>
      <w:rFonts w:ascii="Tahoma" w:hAnsi="Tahoma" w:cs="Tahoma"/>
      <w:sz w:val="16"/>
      <w:szCs w:val="16"/>
    </w:rPr>
  </w:style>
  <w:style w:type="character" w:customStyle="1" w:styleId="BalloonTextChar">
    <w:name w:val="Balloon Text Char"/>
    <w:basedOn w:val="DefaultParagraphFont"/>
    <w:link w:val="BalloonText"/>
    <w:uiPriority w:val="99"/>
    <w:semiHidden/>
    <w:rsid w:val="00BB42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8199">
      <w:bodyDiv w:val="1"/>
      <w:marLeft w:val="0"/>
      <w:marRight w:val="0"/>
      <w:marTop w:val="0"/>
      <w:marBottom w:val="0"/>
      <w:divBdr>
        <w:top w:val="none" w:sz="0" w:space="0" w:color="auto"/>
        <w:left w:val="none" w:sz="0" w:space="0" w:color="auto"/>
        <w:bottom w:val="none" w:sz="0" w:space="0" w:color="auto"/>
        <w:right w:val="none" w:sz="0" w:space="0" w:color="auto"/>
      </w:divBdr>
    </w:div>
    <w:div w:id="20216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ybrook.edu/commcms/gened/Syllabus%20Template%20rev%202013%2007.doc" TargetMode="External"/><Relationship Id="rId13" Type="http://schemas.openxmlformats.org/officeDocument/2006/relationships/hyperlink" Target="https://system.suny.edu/media/suny/content-assets/documents/academic-affairs/general-education/GenEdCourseGuidelines_2017.pdf" TargetMode="External"/><Relationship Id="rId3" Type="http://schemas.openxmlformats.org/officeDocument/2006/relationships/styles" Target="styles.xml"/><Relationship Id="rId7" Type="http://schemas.openxmlformats.org/officeDocument/2006/relationships/hyperlink" Target="http://www.stonybrook.edu/commcms/gened/Syllabus%20Template%20rev%202013%2007.doc" TargetMode="External"/><Relationship Id="rId12" Type="http://schemas.openxmlformats.org/officeDocument/2006/relationships/hyperlink" Target="http://www.stonybrook.edu/commcms/gened/requirement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www.stonybrook.edu/commcms/gened/Syllabus%20Template%20rev%202013%2007.doc" TargetMode="External"/><Relationship Id="rId11" Type="http://schemas.openxmlformats.org/officeDocument/2006/relationships/hyperlink" Target="http://www.stonybrook.edu/commcms/cas/curriculum/curriculum_com/gen%20ed%20review%20procedur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onybrook.edu/commcms/gened/requirements.html" TargetMode="External"/><Relationship Id="rId4" Type="http://schemas.openxmlformats.org/officeDocument/2006/relationships/settings" Target="settings.xml"/><Relationship Id="rId9" Type="http://schemas.openxmlformats.org/officeDocument/2006/relationships/hyperlink" Target="mailto:elizabeth.squire@stonybrook.edu?subject=SBC%20proposal%20form" TargetMode="External"/><Relationship Id="rId14" Type="http://schemas.openxmlformats.org/officeDocument/2006/relationships/hyperlink" Target="http://sb.cc.stonybrook.edu/bulletin/current/policiesandregulations/degree_requirements/EXP%20contract%20template%202016%2004%2029.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61EB5DC531490F9A15D1D3E40FC6C1"/>
        <w:category>
          <w:name w:val="General"/>
          <w:gallery w:val="placeholder"/>
        </w:category>
        <w:types>
          <w:type w:val="bbPlcHdr"/>
        </w:types>
        <w:behaviors>
          <w:behavior w:val="content"/>
        </w:behaviors>
        <w:guid w:val="{2AA613B1-10B9-432E-BA77-1ECB4B1BBD44}"/>
      </w:docPartPr>
      <w:docPartBody>
        <w:p w:rsidR="002C0272" w:rsidRDefault="00264D88" w:rsidP="00264D88">
          <w:pPr>
            <w:pStyle w:val="8361EB5DC531490F9A15D1D3E40FC6C13"/>
          </w:pPr>
          <w:r w:rsidRPr="00DA75E2">
            <w:rPr>
              <w:rStyle w:val="PlaceholderText"/>
              <w:rFonts w:eastAsiaTheme="minorHAnsi"/>
              <w:sz w:val="16"/>
              <w:szCs w:val="16"/>
            </w:rPr>
            <w:t>Click here to enter text.</w:t>
          </w:r>
        </w:p>
      </w:docPartBody>
    </w:docPart>
    <w:docPart>
      <w:docPartPr>
        <w:name w:val="919C7C64AE444EAD9024BEF1D95C2545"/>
        <w:category>
          <w:name w:val="General"/>
          <w:gallery w:val="placeholder"/>
        </w:category>
        <w:types>
          <w:type w:val="bbPlcHdr"/>
        </w:types>
        <w:behaviors>
          <w:behavior w:val="content"/>
        </w:behaviors>
        <w:guid w:val="{1A915FD3-9744-41E5-9E75-25D8620B5650}"/>
      </w:docPartPr>
      <w:docPartBody>
        <w:p w:rsidR="002C0272" w:rsidRDefault="00264D88" w:rsidP="00264D88">
          <w:pPr>
            <w:pStyle w:val="919C7C64AE444EAD9024BEF1D95C25453"/>
          </w:pPr>
          <w:r w:rsidRPr="00DA75E2">
            <w:rPr>
              <w:rStyle w:val="PlaceholderText"/>
              <w:rFonts w:eastAsiaTheme="minorHAnsi"/>
              <w:sz w:val="16"/>
              <w:szCs w:val="16"/>
            </w:rPr>
            <w:t>Click here to enter a date.</w:t>
          </w:r>
        </w:p>
      </w:docPartBody>
    </w:docPart>
    <w:docPart>
      <w:docPartPr>
        <w:name w:val="A5F66699F0FE4AAA9824982C47BA2010"/>
        <w:category>
          <w:name w:val="General"/>
          <w:gallery w:val="placeholder"/>
        </w:category>
        <w:types>
          <w:type w:val="bbPlcHdr"/>
        </w:types>
        <w:behaviors>
          <w:behavior w:val="content"/>
        </w:behaviors>
        <w:guid w:val="{14E506BE-3A44-491C-9A4C-3783DF6C7938}"/>
      </w:docPartPr>
      <w:docPartBody>
        <w:p w:rsidR="002C0272" w:rsidRDefault="00264D88" w:rsidP="00264D88">
          <w:pPr>
            <w:pStyle w:val="A5F66699F0FE4AAA9824982C47BA20102"/>
          </w:pPr>
          <w:r w:rsidRPr="00DA75E2">
            <w:rPr>
              <w:rStyle w:val="PlaceholderText"/>
              <w:rFonts w:eastAsiaTheme="minorHAnsi"/>
              <w:sz w:val="16"/>
              <w:szCs w:val="16"/>
            </w:rPr>
            <w:t>Click here to enter text.</w:t>
          </w:r>
        </w:p>
      </w:docPartBody>
    </w:docPart>
    <w:docPart>
      <w:docPartPr>
        <w:name w:val="00BA68D7E17D475F8A1504F1008C1069"/>
        <w:category>
          <w:name w:val="General"/>
          <w:gallery w:val="placeholder"/>
        </w:category>
        <w:types>
          <w:type w:val="bbPlcHdr"/>
        </w:types>
        <w:behaviors>
          <w:behavior w:val="content"/>
        </w:behaviors>
        <w:guid w:val="{4967D3CD-9C92-45B5-A735-D02592A77308}"/>
      </w:docPartPr>
      <w:docPartBody>
        <w:p w:rsidR="002C0272" w:rsidRDefault="00264D88" w:rsidP="00264D88">
          <w:pPr>
            <w:pStyle w:val="00BA68D7E17D475F8A1504F1008C10692"/>
          </w:pPr>
          <w:r w:rsidRPr="00DA75E2">
            <w:rPr>
              <w:rStyle w:val="PlaceholderText"/>
              <w:rFonts w:eastAsiaTheme="minorHAnsi"/>
              <w:sz w:val="16"/>
              <w:szCs w:val="1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C0"/>
    <w:rsid w:val="00223F56"/>
    <w:rsid w:val="00264D88"/>
    <w:rsid w:val="002C0272"/>
    <w:rsid w:val="00614707"/>
    <w:rsid w:val="008B18C0"/>
    <w:rsid w:val="00A6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707"/>
    <w:rPr>
      <w:color w:val="808080"/>
    </w:rPr>
  </w:style>
  <w:style w:type="paragraph" w:customStyle="1" w:styleId="8361EB5DC531490F9A15D1D3E40FC6C1">
    <w:name w:val="8361EB5DC531490F9A15D1D3E40FC6C1"/>
    <w:rsid w:val="008B18C0"/>
    <w:pPr>
      <w:spacing w:after="0" w:line="240" w:lineRule="auto"/>
    </w:pPr>
    <w:rPr>
      <w:rFonts w:ascii="Courier New" w:eastAsia="Times New Roman" w:hAnsi="Courier New" w:cs="Times New Roman"/>
      <w:sz w:val="24"/>
      <w:szCs w:val="20"/>
    </w:rPr>
  </w:style>
  <w:style w:type="paragraph" w:customStyle="1" w:styleId="919C7C64AE444EAD9024BEF1D95C2545">
    <w:name w:val="919C7C64AE444EAD9024BEF1D95C2545"/>
    <w:rsid w:val="008B18C0"/>
    <w:pPr>
      <w:spacing w:after="0" w:line="240" w:lineRule="auto"/>
    </w:pPr>
    <w:rPr>
      <w:rFonts w:ascii="Courier New" w:eastAsia="Times New Roman" w:hAnsi="Courier New" w:cs="Times New Roman"/>
      <w:sz w:val="24"/>
      <w:szCs w:val="20"/>
    </w:rPr>
  </w:style>
  <w:style w:type="paragraph" w:customStyle="1" w:styleId="8361EB5DC531490F9A15D1D3E40FC6C11">
    <w:name w:val="8361EB5DC531490F9A15D1D3E40FC6C11"/>
    <w:rsid w:val="008B18C0"/>
    <w:pPr>
      <w:spacing w:after="0" w:line="240" w:lineRule="auto"/>
    </w:pPr>
    <w:rPr>
      <w:rFonts w:ascii="Courier New" w:eastAsia="Times New Roman" w:hAnsi="Courier New" w:cs="Times New Roman"/>
      <w:sz w:val="24"/>
      <w:szCs w:val="20"/>
    </w:rPr>
  </w:style>
  <w:style w:type="paragraph" w:customStyle="1" w:styleId="A5F66699F0FE4AAA9824982C47BA2010">
    <w:name w:val="A5F66699F0FE4AAA9824982C47BA2010"/>
    <w:rsid w:val="008B18C0"/>
    <w:pPr>
      <w:spacing w:after="0" w:line="240" w:lineRule="auto"/>
    </w:pPr>
    <w:rPr>
      <w:rFonts w:ascii="Courier New" w:eastAsia="Times New Roman" w:hAnsi="Courier New" w:cs="Times New Roman"/>
      <w:sz w:val="24"/>
      <w:szCs w:val="20"/>
    </w:rPr>
  </w:style>
  <w:style w:type="paragraph" w:customStyle="1" w:styleId="919C7C64AE444EAD9024BEF1D95C25451">
    <w:name w:val="919C7C64AE444EAD9024BEF1D95C25451"/>
    <w:rsid w:val="008B18C0"/>
    <w:pPr>
      <w:spacing w:after="0" w:line="240" w:lineRule="auto"/>
    </w:pPr>
    <w:rPr>
      <w:rFonts w:ascii="Courier New" w:eastAsia="Times New Roman" w:hAnsi="Courier New" w:cs="Times New Roman"/>
      <w:sz w:val="24"/>
      <w:szCs w:val="20"/>
    </w:rPr>
  </w:style>
  <w:style w:type="paragraph" w:customStyle="1" w:styleId="00BA68D7E17D475F8A1504F1008C1069">
    <w:name w:val="00BA68D7E17D475F8A1504F1008C1069"/>
    <w:rsid w:val="008B18C0"/>
    <w:pPr>
      <w:spacing w:after="0" w:line="240" w:lineRule="auto"/>
    </w:pPr>
    <w:rPr>
      <w:rFonts w:ascii="Courier New" w:eastAsia="Times New Roman" w:hAnsi="Courier New" w:cs="Times New Roman"/>
      <w:sz w:val="24"/>
      <w:szCs w:val="20"/>
    </w:rPr>
  </w:style>
  <w:style w:type="paragraph" w:customStyle="1" w:styleId="C58E3F841613450B82E9AF9C2D5EB47E">
    <w:name w:val="C58E3F841613450B82E9AF9C2D5EB47E"/>
    <w:rsid w:val="008B18C0"/>
    <w:pPr>
      <w:spacing w:after="0" w:line="240" w:lineRule="auto"/>
    </w:pPr>
    <w:rPr>
      <w:rFonts w:ascii="Courier New" w:eastAsia="Times New Roman" w:hAnsi="Courier New" w:cs="Times New Roman"/>
      <w:sz w:val="24"/>
      <w:szCs w:val="20"/>
    </w:rPr>
  </w:style>
  <w:style w:type="paragraph" w:customStyle="1" w:styleId="D8DC751BF0FE4DDFBDB29FC190075455">
    <w:name w:val="D8DC751BF0FE4DDFBDB29FC190075455"/>
    <w:rsid w:val="008B18C0"/>
    <w:pPr>
      <w:spacing w:after="0" w:line="240" w:lineRule="auto"/>
    </w:pPr>
    <w:rPr>
      <w:rFonts w:ascii="Courier New" w:eastAsia="Times New Roman" w:hAnsi="Courier New" w:cs="Times New Roman"/>
      <w:sz w:val="24"/>
      <w:szCs w:val="20"/>
    </w:rPr>
  </w:style>
  <w:style w:type="paragraph" w:customStyle="1" w:styleId="D247DCE0DE28402A9A1B7E89248AC6AB">
    <w:name w:val="D247DCE0DE28402A9A1B7E89248AC6AB"/>
    <w:rsid w:val="008B18C0"/>
    <w:pPr>
      <w:spacing w:after="0" w:line="240" w:lineRule="auto"/>
    </w:pPr>
    <w:rPr>
      <w:rFonts w:ascii="Courier New" w:eastAsia="Times New Roman" w:hAnsi="Courier New" w:cs="Times New Roman"/>
      <w:sz w:val="24"/>
      <w:szCs w:val="20"/>
    </w:rPr>
  </w:style>
  <w:style w:type="paragraph" w:customStyle="1" w:styleId="8995138CFF454C0696F38B895305FD2B">
    <w:name w:val="8995138CFF454C0696F38B895305FD2B"/>
    <w:rsid w:val="008B18C0"/>
    <w:pPr>
      <w:spacing w:after="0" w:line="240" w:lineRule="auto"/>
    </w:pPr>
    <w:rPr>
      <w:rFonts w:ascii="Courier New" w:eastAsia="Times New Roman" w:hAnsi="Courier New" w:cs="Times New Roman"/>
      <w:sz w:val="24"/>
      <w:szCs w:val="20"/>
    </w:rPr>
  </w:style>
  <w:style w:type="paragraph" w:customStyle="1" w:styleId="058BDD90573547139F1747DBC2274E73">
    <w:name w:val="058BDD90573547139F1747DBC2274E73"/>
    <w:rsid w:val="008B18C0"/>
    <w:pPr>
      <w:spacing w:after="0" w:line="240" w:lineRule="auto"/>
    </w:pPr>
    <w:rPr>
      <w:rFonts w:ascii="Courier New" w:eastAsia="Times New Roman" w:hAnsi="Courier New" w:cs="Times New Roman"/>
      <w:sz w:val="24"/>
      <w:szCs w:val="20"/>
    </w:rPr>
  </w:style>
  <w:style w:type="paragraph" w:customStyle="1" w:styleId="22C5849972BF4B24AF762AEE47D0A2CA">
    <w:name w:val="22C5849972BF4B24AF762AEE47D0A2CA"/>
    <w:rsid w:val="008B18C0"/>
    <w:pPr>
      <w:spacing w:after="0" w:line="240" w:lineRule="auto"/>
    </w:pPr>
    <w:rPr>
      <w:rFonts w:ascii="Courier New" w:eastAsia="Times New Roman" w:hAnsi="Courier New" w:cs="Times New Roman"/>
      <w:sz w:val="24"/>
      <w:szCs w:val="20"/>
    </w:rPr>
  </w:style>
  <w:style w:type="paragraph" w:customStyle="1" w:styleId="56EB9845544F4C4BAE5D1DC640E61E93">
    <w:name w:val="56EB9845544F4C4BAE5D1DC640E61E93"/>
    <w:rsid w:val="008B18C0"/>
    <w:pPr>
      <w:spacing w:after="0" w:line="240" w:lineRule="auto"/>
      <w:ind w:left="720"/>
      <w:contextualSpacing/>
    </w:pPr>
    <w:rPr>
      <w:rFonts w:ascii="Courier New" w:eastAsia="Times New Roman" w:hAnsi="Courier New" w:cs="Times New Roman"/>
      <w:sz w:val="24"/>
      <w:szCs w:val="20"/>
    </w:rPr>
  </w:style>
  <w:style w:type="paragraph" w:customStyle="1" w:styleId="6E65750056194DE6B4B4488448E3A005">
    <w:name w:val="6E65750056194DE6B4B4488448E3A005"/>
    <w:rsid w:val="008B18C0"/>
    <w:pPr>
      <w:spacing w:after="0" w:line="240" w:lineRule="auto"/>
    </w:pPr>
    <w:rPr>
      <w:rFonts w:ascii="Courier New" w:eastAsia="Times New Roman" w:hAnsi="Courier New" w:cs="Times New Roman"/>
      <w:sz w:val="24"/>
      <w:szCs w:val="20"/>
    </w:rPr>
  </w:style>
  <w:style w:type="paragraph" w:customStyle="1" w:styleId="94F17BB570384C1098797262D51FEE86">
    <w:name w:val="94F17BB570384C1098797262D51FEE86"/>
    <w:rsid w:val="008B18C0"/>
    <w:pPr>
      <w:spacing w:after="0" w:line="240" w:lineRule="auto"/>
    </w:pPr>
    <w:rPr>
      <w:rFonts w:ascii="Courier New" w:eastAsia="Times New Roman" w:hAnsi="Courier New" w:cs="Times New Roman"/>
      <w:sz w:val="24"/>
      <w:szCs w:val="20"/>
    </w:rPr>
  </w:style>
  <w:style w:type="paragraph" w:customStyle="1" w:styleId="8361EB5DC531490F9A15D1D3E40FC6C12">
    <w:name w:val="8361EB5DC531490F9A15D1D3E40FC6C12"/>
    <w:rsid w:val="008B18C0"/>
    <w:pPr>
      <w:spacing w:after="0" w:line="240" w:lineRule="auto"/>
    </w:pPr>
    <w:rPr>
      <w:rFonts w:ascii="Courier New" w:eastAsia="Times New Roman" w:hAnsi="Courier New" w:cs="Times New Roman"/>
      <w:sz w:val="24"/>
      <w:szCs w:val="20"/>
    </w:rPr>
  </w:style>
  <w:style w:type="paragraph" w:customStyle="1" w:styleId="A5F66699F0FE4AAA9824982C47BA20101">
    <w:name w:val="A5F66699F0FE4AAA9824982C47BA20101"/>
    <w:rsid w:val="008B18C0"/>
    <w:pPr>
      <w:spacing w:after="0" w:line="240" w:lineRule="auto"/>
    </w:pPr>
    <w:rPr>
      <w:rFonts w:ascii="Courier New" w:eastAsia="Times New Roman" w:hAnsi="Courier New" w:cs="Times New Roman"/>
      <w:sz w:val="24"/>
      <w:szCs w:val="20"/>
    </w:rPr>
  </w:style>
  <w:style w:type="paragraph" w:customStyle="1" w:styleId="919C7C64AE444EAD9024BEF1D95C25452">
    <w:name w:val="919C7C64AE444EAD9024BEF1D95C25452"/>
    <w:rsid w:val="008B18C0"/>
    <w:pPr>
      <w:spacing w:after="0" w:line="240" w:lineRule="auto"/>
    </w:pPr>
    <w:rPr>
      <w:rFonts w:ascii="Courier New" w:eastAsia="Times New Roman" w:hAnsi="Courier New" w:cs="Times New Roman"/>
      <w:sz w:val="24"/>
      <w:szCs w:val="20"/>
    </w:rPr>
  </w:style>
  <w:style w:type="paragraph" w:customStyle="1" w:styleId="00BA68D7E17D475F8A1504F1008C10691">
    <w:name w:val="00BA68D7E17D475F8A1504F1008C10691"/>
    <w:rsid w:val="008B18C0"/>
    <w:pPr>
      <w:spacing w:after="0" w:line="240" w:lineRule="auto"/>
    </w:pPr>
    <w:rPr>
      <w:rFonts w:ascii="Courier New" w:eastAsia="Times New Roman" w:hAnsi="Courier New" w:cs="Times New Roman"/>
      <w:sz w:val="24"/>
      <w:szCs w:val="20"/>
    </w:rPr>
  </w:style>
  <w:style w:type="paragraph" w:customStyle="1" w:styleId="C58E3F841613450B82E9AF9C2D5EB47E1">
    <w:name w:val="C58E3F841613450B82E9AF9C2D5EB47E1"/>
    <w:rsid w:val="008B18C0"/>
    <w:pPr>
      <w:spacing w:after="0" w:line="240" w:lineRule="auto"/>
    </w:pPr>
    <w:rPr>
      <w:rFonts w:ascii="Courier New" w:eastAsia="Times New Roman" w:hAnsi="Courier New" w:cs="Times New Roman"/>
      <w:sz w:val="24"/>
      <w:szCs w:val="20"/>
    </w:rPr>
  </w:style>
  <w:style w:type="paragraph" w:customStyle="1" w:styleId="D8DC751BF0FE4DDFBDB29FC1900754551">
    <w:name w:val="D8DC751BF0FE4DDFBDB29FC1900754551"/>
    <w:rsid w:val="008B18C0"/>
    <w:pPr>
      <w:spacing w:after="0" w:line="240" w:lineRule="auto"/>
    </w:pPr>
    <w:rPr>
      <w:rFonts w:ascii="Courier New" w:eastAsia="Times New Roman" w:hAnsi="Courier New" w:cs="Times New Roman"/>
      <w:sz w:val="24"/>
      <w:szCs w:val="20"/>
    </w:rPr>
  </w:style>
  <w:style w:type="paragraph" w:customStyle="1" w:styleId="D247DCE0DE28402A9A1B7E89248AC6AB1">
    <w:name w:val="D247DCE0DE28402A9A1B7E89248AC6AB1"/>
    <w:rsid w:val="008B18C0"/>
    <w:pPr>
      <w:spacing w:after="0" w:line="240" w:lineRule="auto"/>
    </w:pPr>
    <w:rPr>
      <w:rFonts w:ascii="Courier New" w:eastAsia="Times New Roman" w:hAnsi="Courier New" w:cs="Times New Roman"/>
      <w:sz w:val="24"/>
      <w:szCs w:val="20"/>
    </w:rPr>
  </w:style>
  <w:style w:type="paragraph" w:customStyle="1" w:styleId="8995138CFF454C0696F38B895305FD2B1">
    <w:name w:val="8995138CFF454C0696F38B895305FD2B1"/>
    <w:rsid w:val="008B18C0"/>
    <w:pPr>
      <w:spacing w:after="0" w:line="240" w:lineRule="auto"/>
    </w:pPr>
    <w:rPr>
      <w:rFonts w:ascii="Courier New" w:eastAsia="Times New Roman" w:hAnsi="Courier New" w:cs="Times New Roman"/>
      <w:sz w:val="24"/>
      <w:szCs w:val="20"/>
    </w:rPr>
  </w:style>
  <w:style w:type="paragraph" w:customStyle="1" w:styleId="058BDD90573547139F1747DBC2274E731">
    <w:name w:val="058BDD90573547139F1747DBC2274E731"/>
    <w:rsid w:val="008B18C0"/>
    <w:pPr>
      <w:spacing w:after="0" w:line="240" w:lineRule="auto"/>
    </w:pPr>
    <w:rPr>
      <w:rFonts w:ascii="Courier New" w:eastAsia="Times New Roman" w:hAnsi="Courier New" w:cs="Times New Roman"/>
      <w:sz w:val="24"/>
      <w:szCs w:val="20"/>
    </w:rPr>
  </w:style>
  <w:style w:type="paragraph" w:customStyle="1" w:styleId="22C5849972BF4B24AF762AEE47D0A2CA1">
    <w:name w:val="22C5849972BF4B24AF762AEE47D0A2CA1"/>
    <w:rsid w:val="008B18C0"/>
    <w:pPr>
      <w:spacing w:after="0" w:line="240" w:lineRule="auto"/>
    </w:pPr>
    <w:rPr>
      <w:rFonts w:ascii="Courier New" w:eastAsia="Times New Roman" w:hAnsi="Courier New" w:cs="Times New Roman"/>
      <w:sz w:val="24"/>
      <w:szCs w:val="20"/>
    </w:rPr>
  </w:style>
  <w:style w:type="paragraph" w:customStyle="1" w:styleId="56EB9845544F4C4BAE5D1DC640E61E931">
    <w:name w:val="56EB9845544F4C4BAE5D1DC640E61E931"/>
    <w:rsid w:val="008B18C0"/>
    <w:pPr>
      <w:spacing w:after="0" w:line="240" w:lineRule="auto"/>
      <w:ind w:left="720"/>
      <w:contextualSpacing/>
    </w:pPr>
    <w:rPr>
      <w:rFonts w:ascii="Courier New" w:eastAsia="Times New Roman" w:hAnsi="Courier New" w:cs="Times New Roman"/>
      <w:sz w:val="24"/>
      <w:szCs w:val="20"/>
    </w:rPr>
  </w:style>
  <w:style w:type="paragraph" w:customStyle="1" w:styleId="6E65750056194DE6B4B4488448E3A0051">
    <w:name w:val="6E65750056194DE6B4B4488448E3A0051"/>
    <w:rsid w:val="008B18C0"/>
    <w:pPr>
      <w:spacing w:after="0" w:line="240" w:lineRule="auto"/>
    </w:pPr>
    <w:rPr>
      <w:rFonts w:ascii="Courier New" w:eastAsia="Times New Roman" w:hAnsi="Courier New" w:cs="Times New Roman"/>
      <w:sz w:val="24"/>
      <w:szCs w:val="20"/>
    </w:rPr>
  </w:style>
  <w:style w:type="paragraph" w:customStyle="1" w:styleId="94F17BB570384C1098797262D51FEE861">
    <w:name w:val="94F17BB570384C1098797262D51FEE861"/>
    <w:rsid w:val="008B18C0"/>
    <w:pPr>
      <w:spacing w:after="0" w:line="240" w:lineRule="auto"/>
    </w:pPr>
    <w:rPr>
      <w:rFonts w:ascii="Courier New" w:eastAsia="Times New Roman" w:hAnsi="Courier New" w:cs="Times New Roman"/>
      <w:sz w:val="24"/>
      <w:szCs w:val="20"/>
    </w:rPr>
  </w:style>
  <w:style w:type="paragraph" w:customStyle="1" w:styleId="8361EB5DC531490F9A15D1D3E40FC6C13">
    <w:name w:val="8361EB5DC531490F9A15D1D3E40FC6C13"/>
    <w:rsid w:val="00264D88"/>
    <w:pPr>
      <w:spacing w:after="0" w:line="240" w:lineRule="auto"/>
    </w:pPr>
    <w:rPr>
      <w:rFonts w:ascii="Courier New" w:eastAsia="Times New Roman" w:hAnsi="Courier New" w:cs="Times New Roman"/>
      <w:sz w:val="24"/>
      <w:szCs w:val="20"/>
    </w:rPr>
  </w:style>
  <w:style w:type="paragraph" w:customStyle="1" w:styleId="A5F66699F0FE4AAA9824982C47BA20102">
    <w:name w:val="A5F66699F0FE4AAA9824982C47BA20102"/>
    <w:rsid w:val="00264D88"/>
    <w:pPr>
      <w:spacing w:after="0" w:line="240" w:lineRule="auto"/>
    </w:pPr>
    <w:rPr>
      <w:rFonts w:ascii="Courier New" w:eastAsia="Times New Roman" w:hAnsi="Courier New" w:cs="Times New Roman"/>
      <w:sz w:val="24"/>
      <w:szCs w:val="20"/>
    </w:rPr>
  </w:style>
  <w:style w:type="paragraph" w:customStyle="1" w:styleId="919C7C64AE444EAD9024BEF1D95C25453">
    <w:name w:val="919C7C64AE444EAD9024BEF1D95C25453"/>
    <w:rsid w:val="00264D88"/>
    <w:pPr>
      <w:spacing w:after="0" w:line="240" w:lineRule="auto"/>
    </w:pPr>
    <w:rPr>
      <w:rFonts w:ascii="Courier New" w:eastAsia="Times New Roman" w:hAnsi="Courier New" w:cs="Times New Roman"/>
      <w:sz w:val="24"/>
      <w:szCs w:val="20"/>
    </w:rPr>
  </w:style>
  <w:style w:type="paragraph" w:customStyle="1" w:styleId="00BA68D7E17D475F8A1504F1008C10692">
    <w:name w:val="00BA68D7E17D475F8A1504F1008C10692"/>
    <w:rsid w:val="00264D88"/>
    <w:pPr>
      <w:spacing w:after="0" w:line="240" w:lineRule="auto"/>
    </w:pPr>
    <w:rPr>
      <w:rFonts w:ascii="Courier New" w:eastAsia="Times New Roman" w:hAnsi="Courier New" w:cs="Times New Roman"/>
      <w:sz w:val="24"/>
      <w:szCs w:val="20"/>
    </w:rPr>
  </w:style>
  <w:style w:type="paragraph" w:customStyle="1" w:styleId="C58E3F841613450B82E9AF9C2D5EB47E2">
    <w:name w:val="C58E3F841613450B82E9AF9C2D5EB47E2"/>
    <w:rsid w:val="00264D88"/>
    <w:pPr>
      <w:spacing w:after="0" w:line="240" w:lineRule="auto"/>
    </w:pPr>
    <w:rPr>
      <w:rFonts w:ascii="Courier New" w:eastAsia="Times New Roman" w:hAnsi="Courier New" w:cs="Times New Roman"/>
      <w:sz w:val="24"/>
      <w:szCs w:val="20"/>
    </w:rPr>
  </w:style>
  <w:style w:type="paragraph" w:customStyle="1" w:styleId="D8DC751BF0FE4DDFBDB29FC1900754552">
    <w:name w:val="D8DC751BF0FE4DDFBDB29FC1900754552"/>
    <w:rsid w:val="00264D88"/>
    <w:pPr>
      <w:spacing w:after="0" w:line="240" w:lineRule="auto"/>
    </w:pPr>
    <w:rPr>
      <w:rFonts w:ascii="Courier New" w:eastAsia="Times New Roman" w:hAnsi="Courier New" w:cs="Times New Roman"/>
      <w:sz w:val="24"/>
      <w:szCs w:val="20"/>
    </w:rPr>
  </w:style>
  <w:style w:type="paragraph" w:customStyle="1" w:styleId="D247DCE0DE28402A9A1B7E89248AC6AB2">
    <w:name w:val="D247DCE0DE28402A9A1B7E89248AC6AB2"/>
    <w:rsid w:val="00264D88"/>
    <w:pPr>
      <w:spacing w:after="0" w:line="240" w:lineRule="auto"/>
    </w:pPr>
    <w:rPr>
      <w:rFonts w:ascii="Courier New" w:eastAsia="Times New Roman" w:hAnsi="Courier New" w:cs="Times New Roman"/>
      <w:sz w:val="24"/>
      <w:szCs w:val="20"/>
    </w:rPr>
  </w:style>
  <w:style w:type="paragraph" w:customStyle="1" w:styleId="E6129027831A4FAFB8A2F27227D60778">
    <w:name w:val="E6129027831A4FAFB8A2F27227D60778"/>
    <w:rsid w:val="00264D88"/>
    <w:pPr>
      <w:spacing w:after="0" w:line="240" w:lineRule="auto"/>
    </w:pPr>
    <w:rPr>
      <w:rFonts w:ascii="Courier New" w:eastAsia="Times New Roman" w:hAnsi="Courier New" w:cs="Times New Roman"/>
      <w:sz w:val="24"/>
      <w:szCs w:val="20"/>
    </w:rPr>
  </w:style>
  <w:style w:type="paragraph" w:customStyle="1" w:styleId="202D41FBEEB848198A6161D52E2441F5">
    <w:name w:val="202D41FBEEB848198A6161D52E2441F5"/>
    <w:rsid w:val="00264D88"/>
    <w:pPr>
      <w:spacing w:after="0" w:line="240" w:lineRule="auto"/>
    </w:pPr>
    <w:rPr>
      <w:rFonts w:ascii="Courier New" w:eastAsia="Times New Roman" w:hAnsi="Courier New" w:cs="Times New Roman"/>
      <w:sz w:val="24"/>
      <w:szCs w:val="20"/>
    </w:rPr>
  </w:style>
  <w:style w:type="paragraph" w:customStyle="1" w:styleId="8AEA806BAF2441D38F230D7BAAACE886">
    <w:name w:val="8AEA806BAF2441D38F230D7BAAACE886"/>
    <w:rsid w:val="00264D88"/>
    <w:pPr>
      <w:spacing w:after="0" w:line="240" w:lineRule="auto"/>
    </w:pPr>
    <w:rPr>
      <w:rFonts w:ascii="Courier New" w:eastAsia="Times New Roman" w:hAnsi="Courier New" w:cs="Times New Roman"/>
      <w:sz w:val="24"/>
      <w:szCs w:val="20"/>
    </w:rPr>
  </w:style>
  <w:style w:type="paragraph" w:customStyle="1" w:styleId="E4F90EAD11074CD6B89A992520C92BEF">
    <w:name w:val="E4F90EAD11074CD6B89A992520C92BEF"/>
    <w:rsid w:val="00264D88"/>
    <w:pPr>
      <w:spacing w:after="0" w:line="240" w:lineRule="auto"/>
      <w:ind w:left="720"/>
      <w:contextualSpacing/>
    </w:pPr>
    <w:rPr>
      <w:rFonts w:ascii="Courier New" w:eastAsia="Times New Roman" w:hAnsi="Courier New" w:cs="Times New Roman"/>
      <w:sz w:val="24"/>
      <w:szCs w:val="20"/>
    </w:rPr>
  </w:style>
  <w:style w:type="paragraph" w:customStyle="1" w:styleId="731668455E7F4EE8BE571AA6CD4EB7FE">
    <w:name w:val="731668455E7F4EE8BE571AA6CD4EB7FE"/>
    <w:rsid w:val="00264D88"/>
    <w:pPr>
      <w:spacing w:after="0" w:line="240" w:lineRule="auto"/>
    </w:pPr>
    <w:rPr>
      <w:rFonts w:ascii="Courier New" w:eastAsia="Times New Roman" w:hAnsi="Courier New" w:cs="Times New Roman"/>
      <w:sz w:val="24"/>
      <w:szCs w:val="20"/>
    </w:rPr>
  </w:style>
  <w:style w:type="paragraph" w:customStyle="1" w:styleId="52BF4703C4C04E0990A31F8FFAAA0C9C">
    <w:name w:val="52BF4703C4C04E0990A31F8FFAAA0C9C"/>
    <w:rsid w:val="00264D88"/>
    <w:pPr>
      <w:spacing w:after="0" w:line="240" w:lineRule="auto"/>
    </w:pPr>
    <w:rPr>
      <w:rFonts w:ascii="Courier New" w:eastAsia="Times New Roman" w:hAnsi="Courier New"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AF9B-4E87-4BD8-B4BC-2B12093C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Gillespie</dc:creator>
  <cp:lastModifiedBy>Daniel Gillespie</cp:lastModifiedBy>
  <cp:revision>3</cp:revision>
  <cp:lastPrinted>2013-07-23T18:13:00Z</cp:lastPrinted>
  <dcterms:created xsi:type="dcterms:W3CDTF">2019-09-11T15:32:00Z</dcterms:created>
  <dcterms:modified xsi:type="dcterms:W3CDTF">2019-09-11T15:35:00Z</dcterms:modified>
</cp:coreProperties>
</file>