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9"/>
        <w:ind w:left="228" w:right="4048" w:firstLine="0"/>
        <w:jc w:val="left"/>
        <w:rPr>
          <w:rFonts w:ascii="Calibri"/>
          <w:sz w:val="28"/>
        </w:rPr>
      </w:pPr>
      <w:r>
        <w:rPr/>
        <w:drawing>
          <wp:anchor distT="0" distB="0" distL="0" distR="0" allowOverlap="1" layoutInCell="1" locked="0" behindDoc="0" simplePos="0" relativeHeight="15729152">
            <wp:simplePos x="0" y="0"/>
            <wp:positionH relativeFrom="page">
              <wp:posOffset>5318125</wp:posOffset>
            </wp:positionH>
            <wp:positionV relativeFrom="paragraph">
              <wp:posOffset>12700</wp:posOffset>
            </wp:positionV>
            <wp:extent cx="1528444" cy="5447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28444" cy="544791"/>
                    </a:xfrm>
                    <a:prstGeom prst="rect">
                      <a:avLst/>
                    </a:prstGeom>
                  </pic:spPr>
                </pic:pic>
              </a:graphicData>
            </a:graphic>
          </wp:anchor>
        </w:drawing>
      </w:r>
      <w:r>
        <w:rPr>
          <w:rFonts w:ascii="Calibri"/>
          <w:sz w:val="28"/>
        </w:rPr>
        <w:t>ESE-518</w:t>
      </w:r>
      <w:r>
        <w:rPr>
          <w:rFonts w:ascii="Calibri"/>
          <w:spacing w:val="-13"/>
          <w:sz w:val="28"/>
        </w:rPr>
        <w:t> </w:t>
      </w:r>
      <w:r>
        <w:rPr>
          <w:rFonts w:ascii="Calibri"/>
          <w:sz w:val="28"/>
        </w:rPr>
        <w:t>Fundamentals</w:t>
      </w:r>
      <w:r>
        <w:rPr>
          <w:rFonts w:ascii="Calibri"/>
          <w:spacing w:val="-13"/>
          <w:sz w:val="28"/>
        </w:rPr>
        <w:t> </w:t>
      </w:r>
      <w:r>
        <w:rPr>
          <w:rFonts w:ascii="Calibri"/>
          <w:sz w:val="28"/>
        </w:rPr>
        <w:t>of</w:t>
      </w:r>
      <w:r>
        <w:rPr>
          <w:rFonts w:ascii="Calibri"/>
          <w:spacing w:val="-13"/>
          <w:sz w:val="28"/>
        </w:rPr>
        <w:t> </w:t>
      </w:r>
      <w:r>
        <w:rPr>
          <w:rFonts w:ascii="Calibri"/>
          <w:sz w:val="28"/>
        </w:rPr>
        <w:t>Low-Noise Electronics for Sensors</w:t>
      </w:r>
    </w:p>
    <w:p>
      <w:pPr>
        <w:pStyle w:val="BodyText"/>
        <w:rPr>
          <w:rFonts w:ascii="Calibri"/>
          <w:sz w:val="32"/>
        </w:rPr>
      </w:pPr>
    </w:p>
    <w:p>
      <w:pPr>
        <w:spacing w:before="1"/>
        <w:ind w:left="228" w:right="0" w:firstLine="0"/>
        <w:jc w:val="left"/>
        <w:rPr>
          <w:rFonts w:ascii="Calibri"/>
          <w:sz w:val="32"/>
        </w:rPr>
      </w:pPr>
      <w:r>
        <w:rPr>
          <w:rFonts w:ascii="Calibri"/>
          <w:spacing w:val="-2"/>
          <w:sz w:val="32"/>
        </w:rPr>
        <w:t>Syllabus</w:t>
      </w:r>
    </w:p>
    <w:p>
      <w:pPr>
        <w:pStyle w:val="BodyText"/>
        <w:spacing w:before="11"/>
        <w:rPr>
          <w:rFonts w:ascii="Calibri"/>
          <w:sz w:val="9"/>
        </w:rPr>
      </w:pPr>
      <w:r>
        <w:rPr/>
        <mc:AlternateContent>
          <mc:Choice Requires="wps">
            <w:drawing>
              <wp:anchor distT="0" distB="0" distL="0" distR="0" allowOverlap="1" layoutInCell="1" locked="0" behindDoc="1" simplePos="0" relativeHeight="487587840">
                <wp:simplePos x="0" y="0"/>
                <wp:positionH relativeFrom="page">
                  <wp:posOffset>982978</wp:posOffset>
                </wp:positionH>
                <wp:positionV relativeFrom="paragraph">
                  <wp:posOffset>92075</wp:posOffset>
                </wp:positionV>
                <wp:extent cx="5876925" cy="1016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876925" cy="10160"/>
                        </a:xfrm>
                        <a:custGeom>
                          <a:avLst/>
                          <a:gdLst/>
                          <a:ahLst/>
                          <a:cxnLst/>
                          <a:rect l="l" t="t" r="r" b="b"/>
                          <a:pathLst>
                            <a:path w="5876925" h="10160">
                              <a:moveTo>
                                <a:pt x="0" y="0"/>
                              </a:moveTo>
                              <a:lnTo>
                                <a:pt x="5876925" y="1016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77.399902pt,7.250012pt" to="540.149902pt,8.050012pt" stroked="true" strokeweight="1.0pt" strokecolor="#000000">
                <v:stroke dashstyle="solid"/>
                <w10:wrap type="topAndBottom"/>
              </v:line>
            </w:pict>
          </mc:Fallback>
        </mc:AlternateContent>
      </w:r>
    </w:p>
    <w:p>
      <w:pPr>
        <w:pStyle w:val="Title"/>
        <w:jc w:val="center"/>
      </w:pPr>
      <w:r>
        <w:rPr/>
        <w:t>ESE</w:t>
      </w:r>
      <w:r>
        <w:rPr>
          <w:spacing w:val="-2"/>
        </w:rPr>
        <w:t> </w:t>
      </w:r>
      <w:r>
        <w:rPr>
          <w:spacing w:val="-5"/>
        </w:rPr>
        <w:t>518</w:t>
      </w:r>
    </w:p>
    <w:p>
      <w:pPr>
        <w:pStyle w:val="Title"/>
        <w:spacing w:before="368"/>
        <w:ind w:left="422"/>
      </w:pPr>
      <w:r>
        <w:rPr/>
        <w:t>Advanced</w:t>
      </w:r>
      <w:r>
        <w:rPr>
          <w:spacing w:val="-5"/>
        </w:rPr>
        <w:t> </w:t>
      </w:r>
      <w:r>
        <w:rPr/>
        <w:t>Design</w:t>
      </w:r>
      <w:r>
        <w:rPr>
          <w:spacing w:val="-5"/>
        </w:rPr>
        <w:t> </w:t>
      </w:r>
      <w:r>
        <w:rPr/>
        <w:t>of</w:t>
      </w:r>
      <w:r>
        <w:rPr>
          <w:spacing w:val="-5"/>
        </w:rPr>
        <w:t> </w:t>
      </w:r>
      <w:r>
        <w:rPr/>
        <w:t>Low-Noise</w:t>
      </w:r>
      <w:r>
        <w:rPr>
          <w:spacing w:val="-4"/>
        </w:rPr>
        <w:t> </w:t>
      </w:r>
      <w:r>
        <w:rPr/>
        <w:t>and</w:t>
      </w:r>
      <w:r>
        <w:rPr>
          <w:spacing w:val="-4"/>
        </w:rPr>
        <w:t> </w:t>
      </w:r>
      <w:r>
        <w:rPr/>
        <w:t>Low-Power</w:t>
      </w:r>
      <w:r>
        <w:rPr>
          <w:spacing w:val="-5"/>
        </w:rPr>
        <w:t> </w:t>
      </w:r>
      <w:r>
        <w:rPr/>
        <w:t>Analog</w:t>
      </w:r>
      <w:r>
        <w:rPr>
          <w:spacing w:val="-3"/>
        </w:rPr>
        <w:t> </w:t>
      </w:r>
      <w:r>
        <w:rPr>
          <w:spacing w:val="-2"/>
        </w:rPr>
        <w:t>Circuits</w:t>
      </w:r>
    </w:p>
    <w:p>
      <w:pPr>
        <w:pStyle w:val="BodyText"/>
        <w:spacing w:before="1"/>
        <w:rPr>
          <w:b/>
          <w:sz w:val="32"/>
        </w:rPr>
      </w:pPr>
    </w:p>
    <w:p>
      <w:pPr>
        <w:pStyle w:val="Heading1"/>
        <w:numPr>
          <w:ilvl w:val="0"/>
          <w:numId w:val="1"/>
        </w:numPr>
        <w:tabs>
          <w:tab w:pos="433" w:val="left" w:leader="none"/>
        </w:tabs>
        <w:spacing w:line="240" w:lineRule="auto" w:before="0" w:after="0"/>
        <w:ind w:left="433" w:right="0" w:hanging="313"/>
        <w:jc w:val="left"/>
      </w:pPr>
      <w:r>
        <w:rPr/>
        <w:t>Course</w:t>
      </w:r>
      <w:r>
        <w:rPr>
          <w:spacing w:val="-2"/>
        </w:rPr>
        <w:t> </w:t>
      </w:r>
      <w:r>
        <w:rPr/>
        <w:t>Staff</w:t>
      </w:r>
      <w:r>
        <w:rPr>
          <w:spacing w:val="-3"/>
        </w:rPr>
        <w:t> </w:t>
      </w:r>
      <w:r>
        <w:rPr/>
        <w:t>and</w:t>
      </w:r>
      <w:r>
        <w:rPr>
          <w:spacing w:val="-3"/>
        </w:rPr>
        <w:t> </w:t>
      </w:r>
      <w:r>
        <w:rPr/>
        <w:t>Office</w:t>
      </w:r>
      <w:r>
        <w:rPr>
          <w:spacing w:val="-3"/>
        </w:rPr>
        <w:t> </w:t>
      </w:r>
      <w:r>
        <w:rPr>
          <w:spacing w:val="-2"/>
        </w:rPr>
        <w:t>Hours</w:t>
      </w:r>
    </w:p>
    <w:p>
      <w:pPr>
        <w:pStyle w:val="BodyText"/>
        <w:tabs>
          <w:tab w:pos="2280" w:val="left" w:leader="none"/>
        </w:tabs>
        <w:spacing w:line="264" w:lineRule="auto" w:before="317"/>
        <w:ind w:left="2280" w:right="3861" w:hanging="2160"/>
      </w:pPr>
      <w:r>
        <w:rPr>
          <w:spacing w:val="-2"/>
        </w:rPr>
        <w:t>Instructor:</w:t>
      </w:r>
      <w:r>
        <w:rPr/>
        <w:tab/>
        <w:t>Gianluigi De Geronimo </w:t>
      </w:r>
      <w:hyperlink r:id="rId6">
        <w:r>
          <w:rPr>
            <w:color w:val="0000FF"/>
            <w:spacing w:val="-2"/>
            <w:u w:val="single" w:color="0000FF"/>
          </w:rPr>
          <w:t>gianluigi.degeronimo@stonybrook.edu</w:t>
        </w:r>
      </w:hyperlink>
      <w:r>
        <w:rPr>
          <w:color w:val="0000FF"/>
          <w:spacing w:val="-2"/>
          <w:u w:val="none"/>
        </w:rPr>
        <w:t> </w:t>
      </w:r>
      <w:hyperlink r:id="rId7">
        <w:r>
          <w:rPr>
            <w:color w:val="0000FF"/>
            <w:spacing w:val="-2"/>
            <w:u w:val="single" w:color="0000FF"/>
          </w:rPr>
          <w:t>degeronimo@ieee.org</w:t>
        </w:r>
      </w:hyperlink>
    </w:p>
    <w:p>
      <w:pPr>
        <w:pStyle w:val="BodyText"/>
        <w:tabs>
          <w:tab w:pos="2280" w:val="left" w:leader="none"/>
        </w:tabs>
        <w:spacing w:line="252" w:lineRule="exact"/>
        <w:ind w:left="120"/>
      </w:pPr>
      <w:r>
        <w:rPr/>
        <w:t>Office</w:t>
      </w:r>
      <w:r>
        <w:rPr>
          <w:spacing w:val="-9"/>
        </w:rPr>
        <w:t> </w:t>
      </w:r>
      <w:r>
        <w:rPr>
          <w:spacing w:val="-2"/>
        </w:rPr>
        <w:t>Hours:</w:t>
      </w:r>
      <w:r>
        <w:rPr/>
        <w:tab/>
        <w:t>To</w:t>
      </w:r>
      <w:r>
        <w:rPr>
          <w:spacing w:val="-6"/>
        </w:rPr>
        <w:t> </w:t>
      </w:r>
      <w:r>
        <w:rPr/>
        <w:t>be</w:t>
      </w:r>
      <w:r>
        <w:rPr>
          <w:spacing w:val="-6"/>
        </w:rPr>
        <w:t> </w:t>
      </w:r>
      <w:r>
        <w:rPr/>
        <w:t>announced</w:t>
      </w:r>
      <w:r>
        <w:rPr>
          <w:spacing w:val="-5"/>
        </w:rPr>
        <w:t> </w:t>
      </w:r>
      <w:r>
        <w:rPr/>
        <w:t>in</w:t>
      </w:r>
      <w:r>
        <w:rPr>
          <w:spacing w:val="-5"/>
        </w:rPr>
        <w:t> </w:t>
      </w:r>
      <w:r>
        <w:rPr>
          <w:spacing w:val="-2"/>
        </w:rPr>
        <w:t>Brightspace</w:t>
      </w:r>
    </w:p>
    <w:p>
      <w:pPr>
        <w:pStyle w:val="BodyText"/>
        <w:spacing w:before="51"/>
      </w:pPr>
    </w:p>
    <w:p>
      <w:pPr>
        <w:pStyle w:val="Heading1"/>
        <w:numPr>
          <w:ilvl w:val="0"/>
          <w:numId w:val="1"/>
        </w:numPr>
        <w:tabs>
          <w:tab w:pos="433" w:val="left" w:leader="none"/>
        </w:tabs>
        <w:spacing w:line="240" w:lineRule="auto" w:before="0" w:after="0"/>
        <w:ind w:left="433" w:right="0" w:hanging="313"/>
        <w:jc w:val="left"/>
      </w:pPr>
      <w:r>
        <w:rPr/>
        <w:t>Course</w:t>
      </w:r>
      <w:r>
        <w:rPr>
          <w:spacing w:val="-3"/>
        </w:rPr>
        <w:t> </w:t>
      </w:r>
      <w:r>
        <w:rPr>
          <w:spacing w:val="-2"/>
        </w:rPr>
        <w:t>Description</w:t>
      </w:r>
    </w:p>
    <w:p>
      <w:pPr>
        <w:spacing w:line="264" w:lineRule="auto" w:before="39"/>
        <w:ind w:left="119" w:right="117" w:firstLine="0"/>
        <w:jc w:val="both"/>
        <w:rPr>
          <w:sz w:val="24"/>
        </w:rPr>
      </w:pPr>
      <w:r>
        <w:rPr>
          <w:sz w:val="24"/>
        </w:rPr>
        <w:t>This Course provides the fundamental knowledge on low-noise electronics for sensors, with particular attention to radiation detectors. Students will learn about signal and noise sources in electronic circuits, low-noise charge amplification, optimal and sub-optimal filters, frequency- domain</w:t>
      </w:r>
      <w:r>
        <w:rPr>
          <w:spacing w:val="-14"/>
          <w:sz w:val="24"/>
        </w:rPr>
        <w:t> </w:t>
      </w:r>
      <w:r>
        <w:rPr>
          <w:sz w:val="24"/>
        </w:rPr>
        <w:t>and</w:t>
      </w:r>
      <w:r>
        <w:rPr>
          <w:spacing w:val="-15"/>
          <w:sz w:val="24"/>
        </w:rPr>
        <w:t> </w:t>
      </w:r>
      <w:r>
        <w:rPr>
          <w:sz w:val="24"/>
        </w:rPr>
        <w:t>time-domain</w:t>
      </w:r>
      <w:r>
        <w:rPr>
          <w:spacing w:val="-15"/>
          <w:sz w:val="24"/>
        </w:rPr>
        <w:t> </w:t>
      </w:r>
      <w:r>
        <w:rPr>
          <w:sz w:val="24"/>
        </w:rPr>
        <w:t>noise</w:t>
      </w:r>
      <w:r>
        <w:rPr>
          <w:spacing w:val="-14"/>
          <w:sz w:val="24"/>
        </w:rPr>
        <w:t> </w:t>
      </w:r>
      <w:r>
        <w:rPr>
          <w:sz w:val="24"/>
        </w:rPr>
        <w:t>analysis,</w:t>
      </w:r>
      <w:r>
        <w:rPr>
          <w:spacing w:val="-14"/>
          <w:sz w:val="24"/>
        </w:rPr>
        <w:t> </w:t>
      </w:r>
      <w:r>
        <w:rPr>
          <w:sz w:val="24"/>
        </w:rPr>
        <w:t>signal</w:t>
      </w:r>
      <w:r>
        <w:rPr>
          <w:spacing w:val="-14"/>
          <w:sz w:val="24"/>
        </w:rPr>
        <w:t> </w:t>
      </w:r>
      <w:r>
        <w:rPr>
          <w:sz w:val="24"/>
        </w:rPr>
        <w:t>discrimination,</w:t>
      </w:r>
      <w:r>
        <w:rPr>
          <w:spacing w:val="-15"/>
          <w:sz w:val="24"/>
        </w:rPr>
        <w:t> </w:t>
      </w:r>
      <w:r>
        <w:rPr>
          <w:sz w:val="24"/>
        </w:rPr>
        <w:t>amplitude</w:t>
      </w:r>
      <w:r>
        <w:rPr>
          <w:spacing w:val="-14"/>
          <w:sz w:val="24"/>
        </w:rPr>
        <w:t> </w:t>
      </w:r>
      <w:r>
        <w:rPr>
          <w:sz w:val="24"/>
        </w:rPr>
        <w:t>and</w:t>
      </w:r>
      <w:r>
        <w:rPr>
          <w:spacing w:val="-14"/>
          <w:sz w:val="24"/>
        </w:rPr>
        <w:t> </w:t>
      </w:r>
      <w:r>
        <w:rPr>
          <w:sz w:val="24"/>
        </w:rPr>
        <w:t>timing</w:t>
      </w:r>
      <w:r>
        <w:rPr>
          <w:spacing w:val="-15"/>
          <w:sz w:val="24"/>
        </w:rPr>
        <w:t> </w:t>
      </w:r>
      <w:r>
        <w:rPr>
          <w:sz w:val="24"/>
        </w:rPr>
        <w:t>measurement circuits, analog and digital signal processing, and the implementation in application-specific integrated circuits (ASICs).</w:t>
      </w:r>
    </w:p>
    <w:p>
      <w:pPr>
        <w:spacing w:line="264" w:lineRule="auto" w:before="0"/>
        <w:ind w:left="119" w:right="118" w:firstLine="0"/>
        <w:jc w:val="both"/>
        <w:rPr>
          <w:sz w:val="24"/>
        </w:rPr>
      </w:pPr>
      <w:r>
        <w:rPr>
          <w:sz w:val="24"/>
        </w:rPr>
        <w:t>The Course may include laboratory activities where students, using circuit simulators and, if possible, multi-function instruments and electronic components, learn the basics of low-noise design, simulation, and measurement.</w:t>
      </w:r>
    </w:p>
    <w:p>
      <w:pPr>
        <w:spacing w:line="264" w:lineRule="auto" w:before="0"/>
        <w:ind w:left="119" w:right="119" w:firstLine="0"/>
        <w:jc w:val="both"/>
        <w:rPr>
          <w:sz w:val="24"/>
        </w:rPr>
      </w:pPr>
      <w:r>
        <w:rPr>
          <w:sz w:val="24"/>
        </w:rPr>
        <w:t>The acquired knowledge is applicable to research and commercial instruments for defense, industrial, medical, physics, safety, security, and space applications.</w:t>
      </w:r>
    </w:p>
    <w:p>
      <w:pPr>
        <w:spacing w:line="253" w:lineRule="exact" w:before="0"/>
        <w:ind w:left="120" w:right="0" w:firstLine="0"/>
        <w:jc w:val="both"/>
        <w:rPr>
          <w:sz w:val="22"/>
        </w:rPr>
      </w:pPr>
      <w:r>
        <w:rPr>
          <w:b/>
          <w:spacing w:val="-2"/>
          <w:sz w:val="22"/>
        </w:rPr>
        <w:t>Prerequisites:</w:t>
      </w:r>
      <w:r>
        <w:rPr>
          <w:b/>
          <w:spacing w:val="9"/>
          <w:sz w:val="22"/>
        </w:rPr>
        <w:t> </w:t>
      </w:r>
      <w:r>
        <w:rPr>
          <w:spacing w:val="-2"/>
          <w:sz w:val="22"/>
        </w:rPr>
        <w:t>ESE411</w:t>
      </w:r>
    </w:p>
    <w:p>
      <w:pPr>
        <w:spacing w:before="26"/>
        <w:ind w:left="120" w:right="0" w:firstLine="0"/>
        <w:jc w:val="both"/>
        <w:rPr>
          <w:sz w:val="22"/>
        </w:rPr>
      </w:pPr>
      <w:r>
        <w:rPr>
          <w:b/>
          <w:sz w:val="22"/>
        </w:rPr>
        <w:t>Credits:</w:t>
      </w:r>
      <w:r>
        <w:rPr>
          <w:b/>
          <w:spacing w:val="43"/>
          <w:sz w:val="22"/>
        </w:rPr>
        <w:t> </w:t>
      </w:r>
      <w:r>
        <w:rPr>
          <w:spacing w:val="-10"/>
          <w:sz w:val="22"/>
        </w:rPr>
        <w:t>3</w:t>
      </w:r>
    </w:p>
    <w:p>
      <w:pPr>
        <w:pStyle w:val="BodyText"/>
        <w:spacing w:before="51"/>
      </w:pPr>
    </w:p>
    <w:p>
      <w:pPr>
        <w:pStyle w:val="Heading1"/>
        <w:numPr>
          <w:ilvl w:val="0"/>
          <w:numId w:val="1"/>
        </w:numPr>
        <w:tabs>
          <w:tab w:pos="433" w:val="left" w:leader="none"/>
        </w:tabs>
        <w:spacing w:line="240" w:lineRule="auto" w:before="0" w:after="0"/>
        <w:ind w:left="433" w:right="0" w:hanging="313"/>
        <w:jc w:val="left"/>
      </w:pPr>
      <w:r>
        <w:rPr>
          <w:spacing w:val="-2"/>
        </w:rPr>
        <w:t>Textbook</w:t>
      </w:r>
    </w:p>
    <w:p>
      <w:pPr>
        <w:spacing w:line="264" w:lineRule="auto" w:before="39"/>
        <w:ind w:left="120" w:right="0" w:firstLine="0"/>
        <w:jc w:val="left"/>
        <w:rPr>
          <w:sz w:val="24"/>
        </w:rPr>
      </w:pPr>
      <w:r>
        <w:rPr>
          <w:sz w:val="24"/>
        </w:rPr>
        <w:t>Recommended</w:t>
      </w:r>
      <w:r>
        <w:rPr>
          <w:spacing w:val="-4"/>
          <w:sz w:val="24"/>
        </w:rPr>
        <w:t> </w:t>
      </w:r>
      <w:r>
        <w:rPr>
          <w:sz w:val="24"/>
        </w:rPr>
        <w:t>reading:</w:t>
      </w:r>
      <w:r>
        <w:rPr>
          <w:spacing w:val="-5"/>
          <w:sz w:val="24"/>
        </w:rPr>
        <w:t> </w:t>
      </w:r>
      <w:r>
        <w:rPr>
          <w:sz w:val="24"/>
        </w:rPr>
        <w:t>“CMOS</w:t>
      </w:r>
      <w:r>
        <w:rPr>
          <w:spacing w:val="-5"/>
          <w:sz w:val="24"/>
        </w:rPr>
        <w:t> </w:t>
      </w:r>
      <w:r>
        <w:rPr>
          <w:sz w:val="24"/>
        </w:rPr>
        <w:t>Front-End</w:t>
      </w:r>
      <w:r>
        <w:rPr>
          <w:spacing w:val="-4"/>
          <w:sz w:val="24"/>
        </w:rPr>
        <w:t> </w:t>
      </w:r>
      <w:r>
        <w:rPr>
          <w:sz w:val="24"/>
        </w:rPr>
        <w:t>Electronics</w:t>
      </w:r>
      <w:r>
        <w:rPr>
          <w:spacing w:val="-5"/>
          <w:sz w:val="24"/>
        </w:rPr>
        <w:t> </w:t>
      </w:r>
      <w:r>
        <w:rPr>
          <w:sz w:val="24"/>
        </w:rPr>
        <w:t>for</w:t>
      </w:r>
      <w:r>
        <w:rPr>
          <w:spacing w:val="-4"/>
          <w:sz w:val="24"/>
        </w:rPr>
        <w:t> </w:t>
      </w:r>
      <w:r>
        <w:rPr>
          <w:sz w:val="24"/>
        </w:rPr>
        <w:t>Radiation</w:t>
      </w:r>
      <w:r>
        <w:rPr>
          <w:spacing w:val="-4"/>
          <w:sz w:val="24"/>
        </w:rPr>
        <w:t> </w:t>
      </w:r>
      <w:r>
        <w:rPr>
          <w:sz w:val="24"/>
        </w:rPr>
        <w:t>Sensors”</w:t>
      </w:r>
      <w:r>
        <w:rPr>
          <w:spacing w:val="-4"/>
          <w:sz w:val="24"/>
        </w:rPr>
        <w:t> </w:t>
      </w:r>
      <w:r>
        <w:rPr>
          <w:sz w:val="24"/>
        </w:rPr>
        <w:t>Angelo</w:t>
      </w:r>
      <w:r>
        <w:rPr>
          <w:spacing w:val="-4"/>
          <w:sz w:val="24"/>
        </w:rPr>
        <w:t> </w:t>
      </w:r>
      <w:r>
        <w:rPr>
          <w:sz w:val="24"/>
        </w:rPr>
        <w:t>Rivetti, CRC Press 2015, ISBN 9781138827387</w:t>
      </w:r>
    </w:p>
    <w:p>
      <w:pPr>
        <w:pStyle w:val="BodyText"/>
        <w:spacing w:before="27"/>
        <w:rPr>
          <w:sz w:val="24"/>
        </w:rPr>
      </w:pPr>
    </w:p>
    <w:p>
      <w:pPr>
        <w:pStyle w:val="Heading1"/>
        <w:numPr>
          <w:ilvl w:val="0"/>
          <w:numId w:val="1"/>
        </w:numPr>
        <w:tabs>
          <w:tab w:pos="433" w:val="left" w:leader="none"/>
        </w:tabs>
        <w:spacing w:line="240" w:lineRule="auto" w:before="0" w:after="0"/>
        <w:ind w:left="433" w:right="0" w:hanging="313"/>
        <w:jc w:val="left"/>
      </w:pPr>
      <w:r>
        <w:rPr/>
        <w:t>Course</w:t>
      </w:r>
      <w:r>
        <w:rPr>
          <w:spacing w:val="-4"/>
        </w:rPr>
        <w:t> </w:t>
      </w:r>
      <w:r>
        <w:rPr/>
        <w:t>Learning</w:t>
      </w:r>
      <w:r>
        <w:rPr>
          <w:spacing w:val="-4"/>
        </w:rPr>
        <w:t> </w:t>
      </w:r>
      <w:r>
        <w:rPr>
          <w:spacing w:val="-2"/>
        </w:rPr>
        <w:t>Objectives</w:t>
      </w:r>
    </w:p>
    <w:p>
      <w:pPr>
        <w:spacing w:before="40"/>
        <w:ind w:left="120" w:right="0" w:firstLine="0"/>
        <w:jc w:val="left"/>
        <w:rPr>
          <w:sz w:val="24"/>
        </w:rPr>
      </w:pPr>
      <w:r>
        <w:rPr>
          <w:sz w:val="24"/>
        </w:rPr>
        <w:t>Understand</w:t>
      </w:r>
      <w:r>
        <w:rPr>
          <w:spacing w:val="-3"/>
          <w:sz w:val="24"/>
        </w:rPr>
        <w:t> </w:t>
      </w:r>
      <w:r>
        <w:rPr>
          <w:sz w:val="24"/>
        </w:rPr>
        <w:t>signal</w:t>
      </w:r>
      <w:r>
        <w:rPr>
          <w:spacing w:val="-2"/>
          <w:sz w:val="24"/>
        </w:rPr>
        <w:t> </w:t>
      </w:r>
      <w:r>
        <w:rPr>
          <w:sz w:val="24"/>
        </w:rPr>
        <w:t>and</w:t>
      </w:r>
      <w:r>
        <w:rPr>
          <w:spacing w:val="-1"/>
          <w:sz w:val="24"/>
        </w:rPr>
        <w:t> </w:t>
      </w:r>
      <w:r>
        <w:rPr>
          <w:sz w:val="24"/>
        </w:rPr>
        <w:t>noise</w:t>
      </w:r>
      <w:r>
        <w:rPr>
          <w:spacing w:val="-1"/>
          <w:sz w:val="24"/>
        </w:rPr>
        <w:t> </w:t>
      </w:r>
      <w:r>
        <w:rPr>
          <w:sz w:val="24"/>
        </w:rPr>
        <w:t>sources</w:t>
      </w:r>
      <w:r>
        <w:rPr>
          <w:spacing w:val="-2"/>
          <w:sz w:val="24"/>
        </w:rPr>
        <w:t> </w:t>
      </w:r>
      <w:r>
        <w:rPr>
          <w:sz w:val="24"/>
        </w:rPr>
        <w:t>in </w:t>
      </w:r>
      <w:r>
        <w:rPr>
          <w:spacing w:val="-2"/>
          <w:sz w:val="24"/>
        </w:rPr>
        <w:t>circuits</w:t>
      </w:r>
    </w:p>
    <w:p>
      <w:pPr>
        <w:spacing w:line="264" w:lineRule="auto" w:before="27"/>
        <w:ind w:left="120" w:right="2419" w:firstLine="0"/>
        <w:jc w:val="left"/>
        <w:rPr>
          <w:sz w:val="24"/>
        </w:rPr>
      </w:pPr>
      <w:r>
        <w:rPr>
          <w:sz w:val="24"/>
        </w:rPr>
        <w:t>Understand</w:t>
      </w:r>
      <w:r>
        <w:rPr>
          <w:spacing w:val="-7"/>
          <w:sz w:val="24"/>
        </w:rPr>
        <w:t> </w:t>
      </w:r>
      <w:r>
        <w:rPr>
          <w:sz w:val="24"/>
        </w:rPr>
        <w:t>and</w:t>
      </w:r>
      <w:r>
        <w:rPr>
          <w:spacing w:val="-6"/>
          <w:sz w:val="24"/>
        </w:rPr>
        <w:t> </w:t>
      </w:r>
      <w:r>
        <w:rPr>
          <w:sz w:val="24"/>
        </w:rPr>
        <w:t>apply</w:t>
      </w:r>
      <w:r>
        <w:rPr>
          <w:spacing w:val="-6"/>
          <w:sz w:val="24"/>
        </w:rPr>
        <w:t> </w:t>
      </w:r>
      <w:r>
        <w:rPr>
          <w:sz w:val="24"/>
        </w:rPr>
        <w:t>signal-to-noise</w:t>
      </w:r>
      <w:r>
        <w:rPr>
          <w:spacing w:val="-6"/>
          <w:sz w:val="24"/>
        </w:rPr>
        <w:t> </w:t>
      </w:r>
      <w:r>
        <w:rPr>
          <w:sz w:val="24"/>
        </w:rPr>
        <w:t>ration</w:t>
      </w:r>
      <w:r>
        <w:rPr>
          <w:spacing w:val="-6"/>
          <w:sz w:val="24"/>
        </w:rPr>
        <w:t> </w:t>
      </w:r>
      <w:r>
        <w:rPr>
          <w:sz w:val="24"/>
        </w:rPr>
        <w:t>and</w:t>
      </w:r>
      <w:r>
        <w:rPr>
          <w:spacing w:val="-7"/>
          <w:sz w:val="24"/>
        </w:rPr>
        <w:t> </w:t>
      </w:r>
      <w:r>
        <w:rPr>
          <w:sz w:val="24"/>
        </w:rPr>
        <w:t>noise</w:t>
      </w:r>
      <w:r>
        <w:rPr>
          <w:spacing w:val="-6"/>
          <w:sz w:val="24"/>
        </w:rPr>
        <w:t> </w:t>
      </w:r>
      <w:r>
        <w:rPr>
          <w:sz w:val="24"/>
        </w:rPr>
        <w:t>analysis Understand and apply filter design and optimization</w:t>
      </w:r>
    </w:p>
    <w:p>
      <w:pPr>
        <w:spacing w:before="0"/>
        <w:ind w:left="120" w:right="0" w:firstLine="0"/>
        <w:jc w:val="left"/>
        <w:rPr>
          <w:sz w:val="24"/>
        </w:rPr>
      </w:pPr>
      <w:r>
        <w:rPr>
          <w:sz w:val="24"/>
        </w:rPr>
        <w:t>Understand</w:t>
      </w:r>
      <w:r>
        <w:rPr>
          <w:spacing w:val="-4"/>
          <w:sz w:val="24"/>
        </w:rPr>
        <w:t> </w:t>
      </w:r>
      <w:r>
        <w:rPr>
          <w:sz w:val="24"/>
        </w:rPr>
        <w:t>and</w:t>
      </w:r>
      <w:r>
        <w:rPr>
          <w:spacing w:val="-1"/>
          <w:sz w:val="24"/>
        </w:rPr>
        <w:t> </w:t>
      </w:r>
      <w:r>
        <w:rPr>
          <w:sz w:val="24"/>
        </w:rPr>
        <w:t>apply</w:t>
      </w:r>
      <w:r>
        <w:rPr>
          <w:spacing w:val="-1"/>
          <w:sz w:val="24"/>
        </w:rPr>
        <w:t> </w:t>
      </w:r>
      <w:r>
        <w:rPr>
          <w:sz w:val="24"/>
        </w:rPr>
        <w:t>circuit</w:t>
      </w:r>
      <w:r>
        <w:rPr>
          <w:spacing w:val="-1"/>
          <w:sz w:val="24"/>
        </w:rPr>
        <w:t> </w:t>
      </w:r>
      <w:r>
        <w:rPr>
          <w:sz w:val="24"/>
        </w:rPr>
        <w:t>design</w:t>
      </w:r>
      <w:r>
        <w:rPr>
          <w:spacing w:val="-4"/>
          <w:sz w:val="24"/>
        </w:rPr>
        <w:t> </w:t>
      </w:r>
      <w:r>
        <w:rPr>
          <w:sz w:val="24"/>
        </w:rPr>
        <w:t>for</w:t>
      </w:r>
      <w:r>
        <w:rPr>
          <w:spacing w:val="-1"/>
          <w:sz w:val="24"/>
        </w:rPr>
        <w:t> </w:t>
      </w:r>
      <w:r>
        <w:rPr>
          <w:sz w:val="24"/>
        </w:rPr>
        <w:t>low-noise</w:t>
      </w:r>
      <w:r>
        <w:rPr>
          <w:spacing w:val="-1"/>
          <w:sz w:val="24"/>
        </w:rPr>
        <w:t> </w:t>
      </w:r>
      <w:r>
        <w:rPr>
          <w:sz w:val="24"/>
        </w:rPr>
        <w:t>and</w:t>
      </w:r>
      <w:r>
        <w:rPr>
          <w:spacing w:val="-1"/>
          <w:sz w:val="24"/>
        </w:rPr>
        <w:t> </w:t>
      </w:r>
      <w:r>
        <w:rPr>
          <w:sz w:val="24"/>
        </w:rPr>
        <w:t>high-</w:t>
      </w:r>
      <w:r>
        <w:rPr>
          <w:spacing w:val="-2"/>
          <w:sz w:val="24"/>
        </w:rPr>
        <w:t>resolution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2"/>
        <w:rPr>
          <w:sz w:val="20"/>
        </w:rPr>
      </w:pPr>
    </w:p>
    <w:p>
      <w:pPr>
        <w:spacing w:before="0"/>
        <w:ind w:left="840" w:right="0" w:firstLine="0"/>
        <w:jc w:val="left"/>
        <w:rPr>
          <w:sz w:val="20"/>
        </w:rPr>
      </w:pPr>
      <w:r>
        <w:rPr>
          <w:sz w:val="20"/>
        </w:rPr>
        <w:t>Page</w:t>
      </w:r>
      <w:r>
        <w:rPr>
          <w:spacing w:val="-2"/>
          <w:sz w:val="20"/>
        </w:rPr>
        <w:t> </w:t>
      </w:r>
      <w:r>
        <w:rPr>
          <w:spacing w:val="-10"/>
          <w:sz w:val="20"/>
        </w:rPr>
        <w:t>1</w:t>
      </w:r>
    </w:p>
    <w:p>
      <w:pPr>
        <w:spacing w:after="0"/>
        <w:jc w:val="left"/>
        <w:rPr>
          <w:sz w:val="20"/>
        </w:rPr>
        <w:sectPr>
          <w:type w:val="continuous"/>
          <w:pgSz w:w="12240" w:h="15840"/>
          <w:pgMar w:top="700" w:bottom="280" w:left="1320" w:right="1320"/>
        </w:sectPr>
      </w:pPr>
    </w:p>
    <w:p>
      <w:pPr>
        <w:pStyle w:val="Heading1"/>
        <w:numPr>
          <w:ilvl w:val="0"/>
          <w:numId w:val="1"/>
        </w:numPr>
        <w:tabs>
          <w:tab w:pos="433" w:val="left" w:leader="none"/>
        </w:tabs>
        <w:spacing w:line="240" w:lineRule="auto" w:before="20" w:after="39"/>
        <w:ind w:left="433" w:right="0" w:hanging="313"/>
        <w:jc w:val="left"/>
      </w:pPr>
      <w:r>
        <w:rPr/>
        <w:t>Student</w:t>
      </w:r>
      <w:r>
        <w:rPr>
          <w:spacing w:val="-6"/>
        </w:rPr>
        <w:t> </w:t>
      </w:r>
      <w:r>
        <w:rPr/>
        <w:t>Learning</w:t>
      </w:r>
      <w:r>
        <w:rPr>
          <w:spacing w:val="-4"/>
        </w:rPr>
        <w:t> </w:t>
      </w:r>
      <w:r>
        <w:rPr>
          <w:spacing w:val="-2"/>
        </w:rPr>
        <w:t>Outcomes</w:t>
      </w: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5"/>
        <w:gridCol w:w="7038"/>
        <w:gridCol w:w="1350"/>
      </w:tblGrid>
      <w:tr>
        <w:trPr>
          <w:trHeight w:val="568" w:hRule="atLeast"/>
        </w:trPr>
        <w:tc>
          <w:tcPr>
            <w:tcW w:w="355" w:type="dxa"/>
          </w:tcPr>
          <w:p>
            <w:pPr>
              <w:pStyle w:val="TableParagraph"/>
              <w:spacing w:before="181"/>
              <w:ind w:left="8"/>
              <w:jc w:val="center"/>
              <w:rPr>
                <w:rFonts w:ascii="Times New Roman"/>
                <w:b/>
                <w:sz w:val="18"/>
              </w:rPr>
            </w:pPr>
            <w:r>
              <w:rPr>
                <w:rFonts w:ascii="Times New Roman"/>
                <w:b/>
                <w:spacing w:val="-10"/>
                <w:sz w:val="18"/>
              </w:rPr>
              <w:t>1</w:t>
            </w:r>
          </w:p>
        </w:tc>
        <w:tc>
          <w:tcPr>
            <w:tcW w:w="7038" w:type="dxa"/>
          </w:tcPr>
          <w:p>
            <w:pPr>
              <w:pStyle w:val="TableParagraph"/>
              <w:spacing w:line="276" w:lineRule="auto"/>
              <w:ind w:left="108"/>
              <w:rPr>
                <w:sz w:val="18"/>
              </w:rPr>
            </w:pPr>
            <w:r>
              <w:rPr>
                <w:sz w:val="18"/>
              </w:rPr>
              <w:t>An</w:t>
            </w:r>
            <w:r>
              <w:rPr>
                <w:spacing w:val="20"/>
                <w:sz w:val="18"/>
              </w:rPr>
              <w:t> </w:t>
            </w:r>
            <w:r>
              <w:rPr>
                <w:sz w:val="18"/>
              </w:rPr>
              <w:t>ability</w:t>
            </w:r>
            <w:r>
              <w:rPr>
                <w:spacing w:val="19"/>
                <w:sz w:val="18"/>
              </w:rPr>
              <w:t> </w:t>
            </w:r>
            <w:r>
              <w:rPr>
                <w:sz w:val="18"/>
              </w:rPr>
              <w:t>to</w:t>
            </w:r>
            <w:r>
              <w:rPr>
                <w:spacing w:val="19"/>
                <w:sz w:val="18"/>
              </w:rPr>
              <w:t> </w:t>
            </w:r>
            <w:r>
              <w:rPr>
                <w:sz w:val="18"/>
              </w:rPr>
              <w:t>identify,</w:t>
            </w:r>
            <w:r>
              <w:rPr>
                <w:spacing w:val="20"/>
                <w:sz w:val="18"/>
              </w:rPr>
              <w:t> </w:t>
            </w:r>
            <w:r>
              <w:rPr>
                <w:sz w:val="18"/>
              </w:rPr>
              <w:t>formulate,</w:t>
            </w:r>
            <w:r>
              <w:rPr>
                <w:spacing w:val="20"/>
                <w:sz w:val="18"/>
              </w:rPr>
              <w:t> </w:t>
            </w:r>
            <w:r>
              <w:rPr>
                <w:sz w:val="18"/>
              </w:rPr>
              <w:t>and</w:t>
            </w:r>
            <w:r>
              <w:rPr>
                <w:spacing w:val="20"/>
                <w:sz w:val="18"/>
              </w:rPr>
              <w:t> </w:t>
            </w:r>
            <w:r>
              <w:rPr>
                <w:sz w:val="18"/>
              </w:rPr>
              <w:t>solve</w:t>
            </w:r>
            <w:r>
              <w:rPr>
                <w:spacing w:val="20"/>
                <w:sz w:val="18"/>
              </w:rPr>
              <w:t> </w:t>
            </w:r>
            <w:r>
              <w:rPr>
                <w:sz w:val="18"/>
              </w:rPr>
              <w:t>complex</w:t>
            </w:r>
            <w:r>
              <w:rPr>
                <w:spacing w:val="20"/>
                <w:sz w:val="18"/>
              </w:rPr>
              <w:t> </w:t>
            </w:r>
            <w:r>
              <w:rPr>
                <w:sz w:val="18"/>
              </w:rPr>
              <w:t>engineering</w:t>
            </w:r>
            <w:r>
              <w:rPr>
                <w:spacing w:val="20"/>
                <w:sz w:val="18"/>
              </w:rPr>
              <w:t> </w:t>
            </w:r>
            <w:r>
              <w:rPr>
                <w:sz w:val="18"/>
              </w:rPr>
              <w:t>problems</w:t>
            </w:r>
            <w:r>
              <w:rPr>
                <w:spacing w:val="19"/>
                <w:sz w:val="18"/>
              </w:rPr>
              <w:t> </w:t>
            </w:r>
            <w:r>
              <w:rPr>
                <w:sz w:val="18"/>
              </w:rPr>
              <w:t>by</w:t>
            </w:r>
            <w:r>
              <w:rPr>
                <w:spacing w:val="20"/>
                <w:sz w:val="18"/>
              </w:rPr>
              <w:t> </w:t>
            </w:r>
            <w:r>
              <w:rPr>
                <w:sz w:val="18"/>
              </w:rPr>
              <w:t>applying</w:t>
            </w:r>
            <w:r>
              <w:rPr>
                <w:spacing w:val="40"/>
                <w:sz w:val="18"/>
              </w:rPr>
              <w:t> </w:t>
            </w:r>
            <w:r>
              <w:rPr>
                <w:sz w:val="18"/>
              </w:rPr>
              <w:t>principles of engineering, science, and mathematics</w:t>
            </w:r>
          </w:p>
        </w:tc>
        <w:tc>
          <w:tcPr>
            <w:tcW w:w="1350" w:type="dxa"/>
          </w:tcPr>
          <w:p>
            <w:pPr>
              <w:pStyle w:val="TableParagraph"/>
              <w:spacing w:before="150"/>
              <w:ind w:left="11" w:right="1"/>
              <w:jc w:val="center"/>
              <w:rPr>
                <w:sz w:val="20"/>
              </w:rPr>
            </w:pPr>
            <w:r>
              <w:rPr>
                <w:spacing w:val="-5"/>
                <w:sz w:val="20"/>
              </w:rPr>
              <w:t>40%</w:t>
            </w:r>
          </w:p>
        </w:tc>
      </w:tr>
      <w:tr>
        <w:trPr>
          <w:trHeight w:val="720" w:hRule="atLeast"/>
        </w:trPr>
        <w:tc>
          <w:tcPr>
            <w:tcW w:w="355" w:type="dxa"/>
          </w:tcPr>
          <w:p>
            <w:pPr>
              <w:pStyle w:val="TableParagraph"/>
              <w:spacing w:before="36"/>
              <w:ind w:left="0"/>
              <w:rPr>
                <w:rFonts w:ascii="Calibri"/>
                <w:sz w:val="18"/>
              </w:rPr>
            </w:pPr>
          </w:p>
          <w:p>
            <w:pPr>
              <w:pStyle w:val="TableParagraph"/>
              <w:spacing w:before="1"/>
              <w:ind w:left="8"/>
              <w:jc w:val="center"/>
              <w:rPr>
                <w:rFonts w:ascii="Times New Roman"/>
                <w:b/>
                <w:sz w:val="18"/>
              </w:rPr>
            </w:pPr>
            <w:r>
              <w:rPr>
                <w:rFonts w:ascii="Times New Roman"/>
                <w:b/>
                <w:spacing w:val="-10"/>
                <w:sz w:val="18"/>
              </w:rPr>
              <w:t>2</w:t>
            </w:r>
          </w:p>
        </w:tc>
        <w:tc>
          <w:tcPr>
            <w:tcW w:w="7038" w:type="dxa"/>
          </w:tcPr>
          <w:p>
            <w:pPr>
              <w:pStyle w:val="TableParagraph"/>
              <w:spacing w:line="276" w:lineRule="auto"/>
              <w:ind w:left="108"/>
              <w:rPr>
                <w:sz w:val="18"/>
              </w:rPr>
            </w:pPr>
            <w:r>
              <w:rPr>
                <w:sz w:val="18"/>
              </w:rPr>
              <w:t>An</w:t>
            </w:r>
            <w:r>
              <w:rPr>
                <w:spacing w:val="-10"/>
                <w:sz w:val="18"/>
              </w:rPr>
              <w:t> </w:t>
            </w:r>
            <w:r>
              <w:rPr>
                <w:sz w:val="18"/>
              </w:rPr>
              <w:t>ability</w:t>
            </w:r>
            <w:r>
              <w:rPr>
                <w:spacing w:val="-10"/>
                <w:sz w:val="18"/>
              </w:rPr>
              <w:t> </w:t>
            </w:r>
            <w:r>
              <w:rPr>
                <w:sz w:val="18"/>
              </w:rPr>
              <w:t>to</w:t>
            </w:r>
            <w:r>
              <w:rPr>
                <w:spacing w:val="-9"/>
                <w:sz w:val="18"/>
              </w:rPr>
              <w:t> </w:t>
            </w:r>
            <w:r>
              <w:rPr>
                <w:sz w:val="18"/>
              </w:rPr>
              <w:t>apply</w:t>
            </w:r>
            <w:r>
              <w:rPr>
                <w:spacing w:val="-9"/>
                <w:sz w:val="18"/>
              </w:rPr>
              <w:t> </w:t>
            </w:r>
            <w:r>
              <w:rPr>
                <w:sz w:val="18"/>
              </w:rPr>
              <w:t>engineering</w:t>
            </w:r>
            <w:r>
              <w:rPr>
                <w:spacing w:val="-10"/>
                <w:sz w:val="18"/>
              </w:rPr>
              <w:t> </w:t>
            </w:r>
            <w:r>
              <w:rPr>
                <w:sz w:val="18"/>
              </w:rPr>
              <w:t>design</w:t>
            </w:r>
            <w:r>
              <w:rPr>
                <w:spacing w:val="-9"/>
                <w:sz w:val="18"/>
              </w:rPr>
              <w:t> </w:t>
            </w:r>
            <w:r>
              <w:rPr>
                <w:sz w:val="18"/>
              </w:rPr>
              <w:t>to</w:t>
            </w:r>
            <w:r>
              <w:rPr>
                <w:spacing w:val="-9"/>
                <w:sz w:val="18"/>
              </w:rPr>
              <w:t> </w:t>
            </w:r>
            <w:r>
              <w:rPr>
                <w:sz w:val="18"/>
              </w:rPr>
              <w:t>produce</w:t>
            </w:r>
            <w:r>
              <w:rPr>
                <w:spacing w:val="-10"/>
                <w:sz w:val="18"/>
              </w:rPr>
              <w:t> </w:t>
            </w:r>
            <w:r>
              <w:rPr>
                <w:sz w:val="18"/>
              </w:rPr>
              <w:t>solutions</w:t>
            </w:r>
            <w:r>
              <w:rPr>
                <w:spacing w:val="-10"/>
                <w:sz w:val="18"/>
              </w:rPr>
              <w:t> </w:t>
            </w:r>
            <w:r>
              <w:rPr>
                <w:sz w:val="18"/>
              </w:rPr>
              <w:t>that</w:t>
            </w:r>
            <w:r>
              <w:rPr>
                <w:spacing w:val="-9"/>
                <w:sz w:val="18"/>
              </w:rPr>
              <w:t> </w:t>
            </w:r>
            <w:r>
              <w:rPr>
                <w:sz w:val="18"/>
              </w:rPr>
              <w:t>meet</w:t>
            </w:r>
            <w:r>
              <w:rPr>
                <w:spacing w:val="-9"/>
                <w:sz w:val="18"/>
              </w:rPr>
              <w:t> </w:t>
            </w:r>
            <w:r>
              <w:rPr>
                <w:sz w:val="18"/>
              </w:rPr>
              <w:t>specified</w:t>
            </w:r>
            <w:r>
              <w:rPr>
                <w:spacing w:val="-9"/>
                <w:sz w:val="18"/>
              </w:rPr>
              <w:t> </w:t>
            </w:r>
            <w:r>
              <w:rPr>
                <w:sz w:val="18"/>
              </w:rPr>
              <w:t>needs</w:t>
            </w:r>
            <w:r>
              <w:rPr>
                <w:spacing w:val="-10"/>
                <w:sz w:val="18"/>
              </w:rPr>
              <w:t> </w:t>
            </w:r>
            <w:r>
              <w:rPr>
                <w:sz w:val="18"/>
              </w:rPr>
              <w:t>with</w:t>
            </w:r>
            <w:r>
              <w:rPr>
                <w:spacing w:val="40"/>
                <w:sz w:val="18"/>
              </w:rPr>
              <w:t> </w:t>
            </w:r>
            <w:r>
              <w:rPr>
                <w:sz w:val="18"/>
              </w:rPr>
              <w:t>consideration</w:t>
            </w:r>
            <w:r>
              <w:rPr>
                <w:spacing w:val="31"/>
                <w:sz w:val="18"/>
              </w:rPr>
              <w:t> </w:t>
            </w:r>
            <w:r>
              <w:rPr>
                <w:sz w:val="18"/>
              </w:rPr>
              <w:t>of</w:t>
            </w:r>
            <w:r>
              <w:rPr>
                <w:spacing w:val="35"/>
                <w:sz w:val="18"/>
              </w:rPr>
              <w:t> </w:t>
            </w:r>
            <w:r>
              <w:rPr>
                <w:sz w:val="18"/>
              </w:rPr>
              <w:t>public</w:t>
            </w:r>
            <w:r>
              <w:rPr>
                <w:spacing w:val="34"/>
                <w:sz w:val="18"/>
              </w:rPr>
              <w:t> </w:t>
            </w:r>
            <w:r>
              <w:rPr>
                <w:sz w:val="18"/>
              </w:rPr>
              <w:t>health,</w:t>
            </w:r>
            <w:r>
              <w:rPr>
                <w:spacing w:val="36"/>
                <w:sz w:val="18"/>
              </w:rPr>
              <w:t> </w:t>
            </w:r>
            <w:r>
              <w:rPr>
                <w:sz w:val="18"/>
              </w:rPr>
              <w:t>safety,</w:t>
            </w:r>
            <w:r>
              <w:rPr>
                <w:spacing w:val="35"/>
                <w:sz w:val="18"/>
              </w:rPr>
              <w:t> </w:t>
            </w:r>
            <w:r>
              <w:rPr>
                <w:sz w:val="18"/>
              </w:rPr>
              <w:t>and</w:t>
            </w:r>
            <w:r>
              <w:rPr>
                <w:spacing w:val="36"/>
                <w:sz w:val="18"/>
              </w:rPr>
              <w:t> </w:t>
            </w:r>
            <w:r>
              <w:rPr>
                <w:sz w:val="18"/>
              </w:rPr>
              <w:t>welfare,</w:t>
            </w:r>
            <w:r>
              <w:rPr>
                <w:spacing w:val="36"/>
                <w:sz w:val="18"/>
              </w:rPr>
              <w:t> </w:t>
            </w:r>
            <w:r>
              <w:rPr>
                <w:sz w:val="18"/>
              </w:rPr>
              <w:t>as</w:t>
            </w:r>
            <w:r>
              <w:rPr>
                <w:spacing w:val="34"/>
                <w:sz w:val="18"/>
              </w:rPr>
              <w:t> </w:t>
            </w:r>
            <w:r>
              <w:rPr>
                <w:sz w:val="18"/>
              </w:rPr>
              <w:t>well</w:t>
            </w:r>
            <w:r>
              <w:rPr>
                <w:spacing w:val="35"/>
                <w:sz w:val="18"/>
              </w:rPr>
              <w:t> </w:t>
            </w:r>
            <w:r>
              <w:rPr>
                <w:sz w:val="18"/>
              </w:rPr>
              <w:t>as</w:t>
            </w:r>
            <w:r>
              <w:rPr>
                <w:spacing w:val="34"/>
                <w:sz w:val="18"/>
              </w:rPr>
              <w:t> </w:t>
            </w:r>
            <w:r>
              <w:rPr>
                <w:sz w:val="18"/>
              </w:rPr>
              <w:t>global,</w:t>
            </w:r>
            <w:r>
              <w:rPr>
                <w:spacing w:val="36"/>
                <w:sz w:val="18"/>
              </w:rPr>
              <w:t> </w:t>
            </w:r>
            <w:r>
              <w:rPr>
                <w:sz w:val="18"/>
              </w:rPr>
              <w:t>cultural,</w:t>
            </w:r>
            <w:r>
              <w:rPr>
                <w:spacing w:val="36"/>
                <w:sz w:val="18"/>
              </w:rPr>
              <w:t> </w:t>
            </w:r>
            <w:r>
              <w:rPr>
                <w:spacing w:val="-2"/>
                <w:sz w:val="18"/>
              </w:rPr>
              <w:t>social,</w:t>
            </w:r>
          </w:p>
          <w:p>
            <w:pPr>
              <w:pStyle w:val="TableParagraph"/>
              <w:spacing w:before="1"/>
              <w:ind w:left="108"/>
              <w:rPr>
                <w:sz w:val="18"/>
              </w:rPr>
            </w:pPr>
            <w:r>
              <w:rPr>
                <w:sz w:val="18"/>
              </w:rPr>
              <w:t>environmental,</w:t>
            </w:r>
            <w:r>
              <w:rPr>
                <w:spacing w:val="-4"/>
                <w:sz w:val="18"/>
              </w:rPr>
              <w:t> </w:t>
            </w:r>
            <w:r>
              <w:rPr>
                <w:sz w:val="18"/>
              </w:rPr>
              <w:t>and</w:t>
            </w:r>
            <w:r>
              <w:rPr>
                <w:spacing w:val="-4"/>
                <w:sz w:val="18"/>
              </w:rPr>
              <w:t> </w:t>
            </w:r>
            <w:r>
              <w:rPr>
                <w:sz w:val="18"/>
              </w:rPr>
              <w:t>economic</w:t>
            </w:r>
            <w:r>
              <w:rPr>
                <w:spacing w:val="-3"/>
                <w:sz w:val="18"/>
              </w:rPr>
              <w:t> </w:t>
            </w:r>
            <w:r>
              <w:rPr>
                <w:spacing w:val="-2"/>
                <w:sz w:val="18"/>
              </w:rPr>
              <w:t>factors.</w:t>
            </w:r>
          </w:p>
        </w:tc>
        <w:tc>
          <w:tcPr>
            <w:tcW w:w="1350" w:type="dxa"/>
          </w:tcPr>
          <w:p>
            <w:pPr>
              <w:pStyle w:val="TableParagraph"/>
              <w:spacing w:before="226"/>
              <w:ind w:left="11" w:right="1"/>
              <w:jc w:val="center"/>
              <w:rPr>
                <w:sz w:val="20"/>
              </w:rPr>
            </w:pPr>
            <w:r>
              <w:rPr>
                <w:spacing w:val="-5"/>
                <w:sz w:val="20"/>
              </w:rPr>
              <w:t>10%</w:t>
            </w:r>
          </w:p>
        </w:tc>
      </w:tr>
      <w:tr>
        <w:trPr>
          <w:trHeight w:val="342" w:hRule="atLeast"/>
        </w:trPr>
        <w:tc>
          <w:tcPr>
            <w:tcW w:w="355" w:type="dxa"/>
          </w:tcPr>
          <w:p>
            <w:pPr>
              <w:pStyle w:val="TableParagraph"/>
              <w:spacing w:before="68"/>
              <w:ind w:left="8"/>
              <w:jc w:val="center"/>
              <w:rPr>
                <w:rFonts w:ascii="Times New Roman"/>
                <w:b/>
                <w:sz w:val="18"/>
              </w:rPr>
            </w:pPr>
            <w:r>
              <w:rPr>
                <w:rFonts w:ascii="Times New Roman"/>
                <w:b/>
                <w:spacing w:val="-10"/>
                <w:sz w:val="18"/>
              </w:rPr>
              <w:t>3</w:t>
            </w:r>
          </w:p>
        </w:tc>
        <w:tc>
          <w:tcPr>
            <w:tcW w:w="7038" w:type="dxa"/>
          </w:tcPr>
          <w:p>
            <w:pPr>
              <w:pStyle w:val="TableParagraph"/>
              <w:ind w:left="108"/>
              <w:rPr>
                <w:sz w:val="18"/>
              </w:rPr>
            </w:pPr>
            <w:r>
              <w:rPr>
                <w:sz w:val="18"/>
              </w:rPr>
              <w:t>An</w:t>
            </w:r>
            <w:r>
              <w:rPr>
                <w:spacing w:val="-3"/>
                <w:sz w:val="18"/>
              </w:rPr>
              <w:t> </w:t>
            </w:r>
            <w:r>
              <w:rPr>
                <w:sz w:val="18"/>
              </w:rPr>
              <w:t>ability</w:t>
            </w:r>
            <w:r>
              <w:rPr>
                <w:spacing w:val="-2"/>
                <w:sz w:val="18"/>
              </w:rPr>
              <w:t> </w:t>
            </w:r>
            <w:r>
              <w:rPr>
                <w:sz w:val="18"/>
              </w:rPr>
              <w:t>to</w:t>
            </w:r>
            <w:r>
              <w:rPr>
                <w:spacing w:val="-2"/>
                <w:sz w:val="18"/>
              </w:rPr>
              <w:t> </w:t>
            </w:r>
            <w:r>
              <w:rPr>
                <w:sz w:val="18"/>
              </w:rPr>
              <w:t>communicate</w:t>
            </w:r>
            <w:r>
              <w:rPr>
                <w:spacing w:val="-3"/>
                <w:sz w:val="18"/>
              </w:rPr>
              <w:t> </w:t>
            </w:r>
            <w:r>
              <w:rPr>
                <w:sz w:val="18"/>
              </w:rPr>
              <w:t>effectively</w:t>
            </w:r>
            <w:r>
              <w:rPr>
                <w:spacing w:val="-2"/>
                <w:sz w:val="18"/>
              </w:rPr>
              <w:t> </w:t>
            </w:r>
            <w:r>
              <w:rPr>
                <w:sz w:val="18"/>
              </w:rPr>
              <w:t>with</w:t>
            </w:r>
            <w:r>
              <w:rPr>
                <w:spacing w:val="-2"/>
                <w:sz w:val="18"/>
              </w:rPr>
              <w:t> </w:t>
            </w:r>
            <w:r>
              <w:rPr>
                <w:sz w:val="18"/>
              </w:rPr>
              <w:t>a</w:t>
            </w:r>
            <w:r>
              <w:rPr>
                <w:spacing w:val="-3"/>
                <w:sz w:val="18"/>
              </w:rPr>
              <w:t> </w:t>
            </w:r>
            <w:r>
              <w:rPr>
                <w:sz w:val="18"/>
              </w:rPr>
              <w:t>range</w:t>
            </w:r>
            <w:r>
              <w:rPr>
                <w:spacing w:val="-3"/>
                <w:sz w:val="18"/>
              </w:rPr>
              <w:t> </w:t>
            </w:r>
            <w:r>
              <w:rPr>
                <w:sz w:val="18"/>
              </w:rPr>
              <w:t>of</w:t>
            </w:r>
            <w:r>
              <w:rPr>
                <w:spacing w:val="-3"/>
                <w:sz w:val="18"/>
              </w:rPr>
              <w:t> </w:t>
            </w:r>
            <w:r>
              <w:rPr>
                <w:spacing w:val="-2"/>
                <w:sz w:val="18"/>
              </w:rPr>
              <w:t>audiences.</w:t>
            </w:r>
          </w:p>
        </w:tc>
        <w:tc>
          <w:tcPr>
            <w:tcW w:w="1350" w:type="dxa"/>
          </w:tcPr>
          <w:p>
            <w:pPr>
              <w:pStyle w:val="TableParagraph"/>
              <w:spacing w:before="37"/>
              <w:ind w:left="11"/>
              <w:jc w:val="center"/>
              <w:rPr>
                <w:sz w:val="20"/>
              </w:rPr>
            </w:pPr>
            <w:r>
              <w:rPr>
                <w:spacing w:val="-5"/>
                <w:sz w:val="20"/>
              </w:rPr>
              <w:t>5%</w:t>
            </w:r>
          </w:p>
        </w:tc>
      </w:tr>
      <w:tr>
        <w:trPr>
          <w:trHeight w:val="792" w:hRule="atLeast"/>
        </w:trPr>
        <w:tc>
          <w:tcPr>
            <w:tcW w:w="355" w:type="dxa"/>
          </w:tcPr>
          <w:p>
            <w:pPr>
              <w:pStyle w:val="TableParagraph"/>
              <w:spacing w:before="74"/>
              <w:ind w:left="0"/>
              <w:rPr>
                <w:rFonts w:ascii="Calibri"/>
                <w:sz w:val="18"/>
              </w:rPr>
            </w:pPr>
          </w:p>
          <w:p>
            <w:pPr>
              <w:pStyle w:val="TableParagraph"/>
              <w:ind w:left="8"/>
              <w:jc w:val="center"/>
              <w:rPr>
                <w:rFonts w:ascii="Times New Roman"/>
                <w:b/>
                <w:sz w:val="18"/>
              </w:rPr>
            </w:pPr>
            <w:r>
              <w:rPr>
                <w:rFonts w:ascii="Times New Roman"/>
                <w:b/>
                <w:spacing w:val="-10"/>
                <w:sz w:val="18"/>
              </w:rPr>
              <w:t>4</w:t>
            </w:r>
          </w:p>
        </w:tc>
        <w:tc>
          <w:tcPr>
            <w:tcW w:w="7038" w:type="dxa"/>
          </w:tcPr>
          <w:p>
            <w:pPr>
              <w:pStyle w:val="TableParagraph"/>
              <w:spacing w:line="276" w:lineRule="auto"/>
              <w:ind w:left="108" w:right="94"/>
              <w:jc w:val="both"/>
              <w:rPr>
                <w:sz w:val="18"/>
              </w:rPr>
            </w:pPr>
            <w:r>
              <w:rPr>
                <w:sz w:val="18"/>
              </w:rPr>
              <w:t>An ability to recognize ethical and professional responsibilities in engineering situations</w:t>
            </w:r>
            <w:r>
              <w:rPr>
                <w:spacing w:val="40"/>
                <w:sz w:val="18"/>
              </w:rPr>
              <w:t> </w:t>
            </w:r>
            <w:r>
              <w:rPr>
                <w:sz w:val="18"/>
              </w:rPr>
              <w:t>and</w:t>
            </w:r>
            <w:r>
              <w:rPr>
                <w:spacing w:val="-7"/>
                <w:sz w:val="18"/>
              </w:rPr>
              <w:t> </w:t>
            </w:r>
            <w:r>
              <w:rPr>
                <w:sz w:val="18"/>
              </w:rPr>
              <w:t>make</w:t>
            </w:r>
            <w:r>
              <w:rPr>
                <w:spacing w:val="-7"/>
                <w:sz w:val="18"/>
              </w:rPr>
              <w:t> </w:t>
            </w:r>
            <w:r>
              <w:rPr>
                <w:sz w:val="18"/>
              </w:rPr>
              <w:t>informed</w:t>
            </w:r>
            <w:r>
              <w:rPr>
                <w:spacing w:val="-7"/>
                <w:sz w:val="18"/>
              </w:rPr>
              <w:t> </w:t>
            </w:r>
            <w:r>
              <w:rPr>
                <w:sz w:val="18"/>
              </w:rPr>
              <w:t>judgements,</w:t>
            </w:r>
            <w:r>
              <w:rPr>
                <w:spacing w:val="-7"/>
                <w:sz w:val="18"/>
              </w:rPr>
              <w:t> </w:t>
            </w:r>
            <w:r>
              <w:rPr>
                <w:sz w:val="18"/>
              </w:rPr>
              <w:t>which</w:t>
            </w:r>
            <w:r>
              <w:rPr>
                <w:spacing w:val="-7"/>
                <w:sz w:val="18"/>
              </w:rPr>
              <w:t> </w:t>
            </w:r>
            <w:r>
              <w:rPr>
                <w:sz w:val="18"/>
              </w:rPr>
              <w:t>must</w:t>
            </w:r>
            <w:r>
              <w:rPr>
                <w:spacing w:val="-7"/>
                <w:sz w:val="18"/>
              </w:rPr>
              <w:t> </w:t>
            </w:r>
            <w:r>
              <w:rPr>
                <w:sz w:val="18"/>
              </w:rPr>
              <w:t>consider</w:t>
            </w:r>
            <w:r>
              <w:rPr>
                <w:spacing w:val="-7"/>
                <w:sz w:val="18"/>
              </w:rPr>
              <w:t> </w:t>
            </w:r>
            <w:r>
              <w:rPr>
                <w:sz w:val="18"/>
              </w:rPr>
              <w:t>the</w:t>
            </w:r>
            <w:r>
              <w:rPr>
                <w:spacing w:val="-7"/>
                <w:sz w:val="18"/>
              </w:rPr>
              <w:t> </w:t>
            </w:r>
            <w:r>
              <w:rPr>
                <w:sz w:val="18"/>
              </w:rPr>
              <w:t>impact</w:t>
            </w:r>
            <w:r>
              <w:rPr>
                <w:spacing w:val="-7"/>
                <w:sz w:val="18"/>
              </w:rPr>
              <w:t> </w:t>
            </w:r>
            <w:r>
              <w:rPr>
                <w:sz w:val="18"/>
              </w:rPr>
              <w:t>of</w:t>
            </w:r>
            <w:r>
              <w:rPr>
                <w:spacing w:val="-8"/>
                <w:sz w:val="18"/>
              </w:rPr>
              <w:t> </w:t>
            </w:r>
            <w:r>
              <w:rPr>
                <w:sz w:val="18"/>
              </w:rPr>
              <w:t>engineering</w:t>
            </w:r>
            <w:r>
              <w:rPr>
                <w:spacing w:val="-7"/>
                <w:sz w:val="18"/>
              </w:rPr>
              <w:t> </w:t>
            </w:r>
            <w:r>
              <w:rPr>
                <w:sz w:val="18"/>
              </w:rPr>
              <w:t>solutions</w:t>
            </w:r>
            <w:r>
              <w:rPr>
                <w:spacing w:val="40"/>
                <w:sz w:val="18"/>
              </w:rPr>
              <w:t> </w:t>
            </w:r>
            <w:r>
              <w:rPr>
                <w:sz w:val="18"/>
              </w:rPr>
              <w:t>in global, economic, environmental, and societal contexts.</w:t>
            </w:r>
          </w:p>
        </w:tc>
        <w:tc>
          <w:tcPr>
            <w:tcW w:w="1350" w:type="dxa"/>
          </w:tcPr>
          <w:p>
            <w:pPr>
              <w:pStyle w:val="TableParagraph"/>
              <w:spacing w:before="18"/>
              <w:ind w:left="0"/>
              <w:rPr>
                <w:rFonts w:ascii="Calibri"/>
                <w:sz w:val="20"/>
              </w:rPr>
            </w:pPr>
          </w:p>
          <w:p>
            <w:pPr>
              <w:pStyle w:val="TableParagraph"/>
              <w:ind w:left="11"/>
              <w:jc w:val="center"/>
              <w:rPr>
                <w:sz w:val="20"/>
              </w:rPr>
            </w:pPr>
            <w:r>
              <w:rPr>
                <w:spacing w:val="-5"/>
                <w:sz w:val="20"/>
              </w:rPr>
              <w:t>5%</w:t>
            </w:r>
          </w:p>
        </w:tc>
      </w:tr>
      <w:tr>
        <w:trPr>
          <w:trHeight w:val="802" w:hRule="atLeast"/>
        </w:trPr>
        <w:tc>
          <w:tcPr>
            <w:tcW w:w="355" w:type="dxa"/>
          </w:tcPr>
          <w:p>
            <w:pPr>
              <w:pStyle w:val="TableParagraph"/>
              <w:spacing w:before="77"/>
              <w:ind w:left="0"/>
              <w:rPr>
                <w:rFonts w:ascii="Calibri"/>
                <w:sz w:val="18"/>
              </w:rPr>
            </w:pPr>
          </w:p>
          <w:p>
            <w:pPr>
              <w:pStyle w:val="TableParagraph"/>
              <w:ind w:left="8"/>
              <w:jc w:val="center"/>
              <w:rPr>
                <w:rFonts w:ascii="Times New Roman"/>
                <w:b/>
                <w:sz w:val="18"/>
              </w:rPr>
            </w:pPr>
            <w:r>
              <w:rPr>
                <w:rFonts w:ascii="Times New Roman"/>
                <w:b/>
                <w:spacing w:val="-10"/>
                <w:sz w:val="18"/>
              </w:rPr>
              <w:t>5</w:t>
            </w:r>
          </w:p>
        </w:tc>
        <w:tc>
          <w:tcPr>
            <w:tcW w:w="7038" w:type="dxa"/>
          </w:tcPr>
          <w:p>
            <w:pPr>
              <w:pStyle w:val="TableParagraph"/>
              <w:spacing w:line="276" w:lineRule="auto" w:before="1"/>
              <w:ind w:left="108"/>
              <w:rPr>
                <w:sz w:val="18"/>
              </w:rPr>
            </w:pPr>
            <w:r>
              <w:rPr>
                <w:sz w:val="18"/>
              </w:rPr>
              <w:t>An</w:t>
            </w:r>
            <w:r>
              <w:rPr>
                <w:spacing w:val="-3"/>
                <w:sz w:val="18"/>
              </w:rPr>
              <w:t> </w:t>
            </w:r>
            <w:r>
              <w:rPr>
                <w:sz w:val="18"/>
              </w:rPr>
              <w:t>ability</w:t>
            </w:r>
            <w:r>
              <w:rPr>
                <w:spacing w:val="-3"/>
                <w:sz w:val="18"/>
              </w:rPr>
              <w:t> </w:t>
            </w:r>
            <w:r>
              <w:rPr>
                <w:sz w:val="18"/>
              </w:rPr>
              <w:t>to</w:t>
            </w:r>
            <w:r>
              <w:rPr>
                <w:spacing w:val="-3"/>
                <w:sz w:val="18"/>
              </w:rPr>
              <w:t> </w:t>
            </w:r>
            <w:r>
              <w:rPr>
                <w:sz w:val="18"/>
              </w:rPr>
              <w:t>function</w:t>
            </w:r>
            <w:r>
              <w:rPr>
                <w:spacing w:val="-3"/>
                <w:sz w:val="18"/>
              </w:rPr>
              <w:t> </w:t>
            </w:r>
            <w:r>
              <w:rPr>
                <w:sz w:val="18"/>
              </w:rPr>
              <w:t>effectively</w:t>
            </w:r>
            <w:r>
              <w:rPr>
                <w:spacing w:val="-3"/>
                <w:sz w:val="18"/>
              </w:rPr>
              <w:t> </w:t>
            </w:r>
            <w:r>
              <w:rPr>
                <w:sz w:val="18"/>
              </w:rPr>
              <w:t>on</w:t>
            </w:r>
            <w:r>
              <w:rPr>
                <w:spacing w:val="-3"/>
                <w:sz w:val="18"/>
              </w:rPr>
              <w:t> </w:t>
            </w:r>
            <w:r>
              <w:rPr>
                <w:sz w:val="18"/>
              </w:rPr>
              <w:t>a</w:t>
            </w:r>
            <w:r>
              <w:rPr>
                <w:spacing w:val="-4"/>
                <w:sz w:val="18"/>
              </w:rPr>
              <w:t> </w:t>
            </w:r>
            <w:r>
              <w:rPr>
                <w:sz w:val="18"/>
              </w:rPr>
              <w:t>team</w:t>
            </w:r>
            <w:r>
              <w:rPr>
                <w:spacing w:val="-3"/>
                <w:sz w:val="18"/>
              </w:rPr>
              <w:t> </w:t>
            </w:r>
            <w:r>
              <w:rPr>
                <w:sz w:val="18"/>
              </w:rPr>
              <w:t>whose</w:t>
            </w:r>
            <w:r>
              <w:rPr>
                <w:spacing w:val="-4"/>
                <w:sz w:val="18"/>
              </w:rPr>
              <w:t> </w:t>
            </w:r>
            <w:r>
              <w:rPr>
                <w:sz w:val="18"/>
              </w:rPr>
              <w:t>members</w:t>
            </w:r>
            <w:r>
              <w:rPr>
                <w:spacing w:val="-4"/>
                <w:sz w:val="18"/>
              </w:rPr>
              <w:t> </w:t>
            </w:r>
            <w:r>
              <w:rPr>
                <w:sz w:val="18"/>
              </w:rPr>
              <w:t>together</w:t>
            </w:r>
            <w:r>
              <w:rPr>
                <w:spacing w:val="-4"/>
                <w:sz w:val="18"/>
              </w:rPr>
              <w:t> </w:t>
            </w:r>
            <w:r>
              <w:rPr>
                <w:sz w:val="18"/>
              </w:rPr>
              <w:t>provide</w:t>
            </w:r>
            <w:r>
              <w:rPr>
                <w:spacing w:val="-4"/>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50" w:type="dxa"/>
          </w:tcPr>
          <w:p>
            <w:pPr>
              <w:pStyle w:val="TableParagraph"/>
              <w:spacing w:before="22"/>
              <w:ind w:left="0"/>
              <w:rPr>
                <w:rFonts w:ascii="Calibri"/>
                <w:sz w:val="20"/>
              </w:rPr>
            </w:pPr>
          </w:p>
          <w:p>
            <w:pPr>
              <w:pStyle w:val="TableParagraph"/>
              <w:spacing w:before="1"/>
              <w:ind w:left="11" w:right="1"/>
              <w:jc w:val="center"/>
              <w:rPr>
                <w:sz w:val="20"/>
              </w:rPr>
            </w:pPr>
            <w:r>
              <w:rPr>
                <w:spacing w:val="-5"/>
                <w:sz w:val="20"/>
              </w:rPr>
              <w:t>10%</w:t>
            </w:r>
          </w:p>
        </w:tc>
      </w:tr>
      <w:tr>
        <w:trPr>
          <w:trHeight w:val="532" w:hRule="atLeast"/>
        </w:trPr>
        <w:tc>
          <w:tcPr>
            <w:tcW w:w="355" w:type="dxa"/>
          </w:tcPr>
          <w:p>
            <w:pPr>
              <w:pStyle w:val="TableParagraph"/>
              <w:spacing w:before="163"/>
              <w:ind w:left="8"/>
              <w:jc w:val="center"/>
              <w:rPr>
                <w:rFonts w:ascii="Times New Roman"/>
                <w:b/>
                <w:sz w:val="18"/>
              </w:rPr>
            </w:pPr>
            <w:r>
              <w:rPr>
                <w:rFonts w:ascii="Times New Roman"/>
                <w:b/>
                <w:spacing w:val="-10"/>
                <w:sz w:val="18"/>
              </w:rPr>
              <w:t>6</w:t>
            </w:r>
          </w:p>
        </w:tc>
        <w:tc>
          <w:tcPr>
            <w:tcW w:w="7038" w:type="dxa"/>
          </w:tcPr>
          <w:p>
            <w:pPr>
              <w:pStyle w:val="TableParagraph"/>
              <w:spacing w:line="276" w:lineRule="auto"/>
              <w:ind w:left="108" w:right="36"/>
              <w:rPr>
                <w:sz w:val="18"/>
              </w:rPr>
            </w:pPr>
            <w:r>
              <w:rPr>
                <w:sz w:val="18"/>
              </w:rPr>
              <w:t>An</w:t>
            </w:r>
            <w:r>
              <w:rPr>
                <w:spacing w:val="-4"/>
                <w:sz w:val="18"/>
              </w:rPr>
              <w:t> </w:t>
            </w:r>
            <w:r>
              <w:rPr>
                <w:sz w:val="18"/>
              </w:rPr>
              <w:t>ability</w:t>
            </w:r>
            <w:r>
              <w:rPr>
                <w:spacing w:val="-4"/>
                <w:sz w:val="18"/>
              </w:rPr>
              <w:t> </w:t>
            </w:r>
            <w:r>
              <w:rPr>
                <w:sz w:val="18"/>
              </w:rPr>
              <w:t>to</w:t>
            </w:r>
            <w:r>
              <w:rPr>
                <w:spacing w:val="-4"/>
                <w:sz w:val="18"/>
              </w:rPr>
              <w:t> </w:t>
            </w:r>
            <w:r>
              <w:rPr>
                <w:sz w:val="18"/>
              </w:rPr>
              <w:t>develop</w:t>
            </w:r>
            <w:r>
              <w:rPr>
                <w:spacing w:val="-5"/>
                <w:sz w:val="18"/>
              </w:rPr>
              <w:t> </w:t>
            </w:r>
            <w:r>
              <w:rPr>
                <w:sz w:val="18"/>
              </w:rPr>
              <w:t>and</w:t>
            </w:r>
            <w:r>
              <w:rPr>
                <w:spacing w:val="-5"/>
                <w:sz w:val="18"/>
              </w:rPr>
              <w:t> </w:t>
            </w:r>
            <w:r>
              <w:rPr>
                <w:sz w:val="18"/>
              </w:rPr>
              <w:t>conduct</w:t>
            </w:r>
            <w:r>
              <w:rPr>
                <w:spacing w:val="-4"/>
                <w:sz w:val="18"/>
              </w:rPr>
              <w:t> </w:t>
            </w:r>
            <w:r>
              <w:rPr>
                <w:sz w:val="18"/>
              </w:rPr>
              <w:t>appropriate</w:t>
            </w:r>
            <w:r>
              <w:rPr>
                <w:spacing w:val="-4"/>
                <w:sz w:val="18"/>
              </w:rPr>
              <w:t> </w:t>
            </w:r>
            <w:r>
              <w:rPr>
                <w:sz w:val="18"/>
              </w:rPr>
              <w:t>experimentation,</w:t>
            </w:r>
            <w:r>
              <w:rPr>
                <w:spacing w:val="-4"/>
                <w:sz w:val="18"/>
              </w:rPr>
              <w:t> </w:t>
            </w:r>
            <w:r>
              <w:rPr>
                <w:sz w:val="18"/>
              </w:rPr>
              <w:t>analyze</w:t>
            </w:r>
            <w:r>
              <w:rPr>
                <w:spacing w:val="-5"/>
                <w:sz w:val="18"/>
              </w:rPr>
              <w:t> </w:t>
            </w:r>
            <w:r>
              <w:rPr>
                <w:sz w:val="18"/>
              </w:rPr>
              <w:t>and</w:t>
            </w:r>
            <w:r>
              <w:rPr>
                <w:spacing w:val="-5"/>
                <w:sz w:val="18"/>
              </w:rPr>
              <w:t> </w:t>
            </w:r>
            <w:r>
              <w:rPr>
                <w:sz w:val="18"/>
              </w:rPr>
              <w:t>interpret</w:t>
            </w:r>
            <w:r>
              <w:rPr>
                <w:spacing w:val="40"/>
                <w:sz w:val="18"/>
              </w:rPr>
              <w:t> </w:t>
            </w:r>
            <w:r>
              <w:rPr>
                <w:sz w:val="18"/>
              </w:rPr>
              <w:t>data, and use engineering judgement to draw conclusions.</w:t>
            </w:r>
          </w:p>
        </w:tc>
        <w:tc>
          <w:tcPr>
            <w:tcW w:w="1350" w:type="dxa"/>
          </w:tcPr>
          <w:p>
            <w:pPr>
              <w:pStyle w:val="TableParagraph"/>
              <w:spacing w:before="132"/>
              <w:ind w:left="11" w:right="1"/>
              <w:jc w:val="center"/>
              <w:rPr>
                <w:sz w:val="20"/>
              </w:rPr>
            </w:pPr>
            <w:r>
              <w:rPr>
                <w:spacing w:val="-5"/>
                <w:sz w:val="20"/>
              </w:rPr>
              <w:t>20%</w:t>
            </w:r>
          </w:p>
        </w:tc>
      </w:tr>
      <w:tr>
        <w:trPr>
          <w:trHeight w:val="486" w:hRule="atLeast"/>
        </w:trPr>
        <w:tc>
          <w:tcPr>
            <w:tcW w:w="355" w:type="dxa"/>
          </w:tcPr>
          <w:p>
            <w:pPr>
              <w:pStyle w:val="TableParagraph"/>
              <w:spacing w:before="140"/>
              <w:ind w:left="8"/>
              <w:jc w:val="center"/>
              <w:rPr>
                <w:rFonts w:ascii="Times New Roman"/>
                <w:b/>
                <w:sz w:val="18"/>
              </w:rPr>
            </w:pPr>
            <w:r>
              <w:rPr>
                <w:rFonts w:ascii="Times New Roman"/>
                <w:b/>
                <w:spacing w:val="-10"/>
                <w:sz w:val="18"/>
              </w:rPr>
              <w:t>7</w:t>
            </w:r>
          </w:p>
        </w:tc>
        <w:tc>
          <w:tcPr>
            <w:tcW w:w="7038" w:type="dxa"/>
          </w:tcPr>
          <w:p>
            <w:pPr>
              <w:pStyle w:val="TableParagraph"/>
              <w:ind w:left="108"/>
              <w:rPr>
                <w:sz w:val="18"/>
              </w:rPr>
            </w:pPr>
            <w:r>
              <w:rPr>
                <w:sz w:val="18"/>
              </w:rPr>
              <w:t>An</w:t>
            </w:r>
            <w:r>
              <w:rPr>
                <w:spacing w:val="-5"/>
                <w:sz w:val="18"/>
              </w:rPr>
              <w:t> </w:t>
            </w:r>
            <w:r>
              <w:rPr>
                <w:sz w:val="18"/>
              </w:rPr>
              <w:t>ability</w:t>
            </w:r>
            <w:r>
              <w:rPr>
                <w:spacing w:val="-3"/>
                <w:sz w:val="18"/>
              </w:rPr>
              <w:t> </w:t>
            </w:r>
            <w:r>
              <w:rPr>
                <w:sz w:val="18"/>
              </w:rPr>
              <w:t>to</w:t>
            </w:r>
            <w:r>
              <w:rPr>
                <w:spacing w:val="-2"/>
                <w:sz w:val="18"/>
              </w:rPr>
              <w:t> </w:t>
            </w:r>
            <w:r>
              <w:rPr>
                <w:sz w:val="18"/>
              </w:rPr>
              <w:t>acquire</w:t>
            </w:r>
            <w:r>
              <w:rPr>
                <w:spacing w:val="-4"/>
                <w:sz w:val="18"/>
              </w:rPr>
              <w:t> </w:t>
            </w:r>
            <w:r>
              <w:rPr>
                <w:sz w:val="18"/>
              </w:rPr>
              <w:t>and</w:t>
            </w:r>
            <w:r>
              <w:rPr>
                <w:spacing w:val="-3"/>
                <w:sz w:val="18"/>
              </w:rPr>
              <w:t> </w:t>
            </w:r>
            <w:r>
              <w:rPr>
                <w:sz w:val="18"/>
              </w:rPr>
              <w:t>apply</w:t>
            </w:r>
            <w:r>
              <w:rPr>
                <w:spacing w:val="-3"/>
                <w:sz w:val="18"/>
              </w:rPr>
              <w:t> </w:t>
            </w:r>
            <w:r>
              <w:rPr>
                <w:sz w:val="18"/>
              </w:rPr>
              <w:t>new</w:t>
            </w:r>
            <w:r>
              <w:rPr>
                <w:spacing w:val="-3"/>
                <w:sz w:val="18"/>
              </w:rPr>
              <w:t> </w:t>
            </w:r>
            <w:r>
              <w:rPr>
                <w:sz w:val="18"/>
              </w:rPr>
              <w:t>knowledge</w:t>
            </w:r>
            <w:r>
              <w:rPr>
                <w:spacing w:val="-3"/>
                <w:sz w:val="18"/>
              </w:rPr>
              <w:t> </w:t>
            </w:r>
            <w:r>
              <w:rPr>
                <w:sz w:val="18"/>
              </w:rPr>
              <w:t>as</w:t>
            </w:r>
            <w:r>
              <w:rPr>
                <w:spacing w:val="-4"/>
                <w:sz w:val="18"/>
              </w:rPr>
              <w:t> </w:t>
            </w:r>
            <w:r>
              <w:rPr>
                <w:sz w:val="18"/>
              </w:rPr>
              <w:t>needed,</w:t>
            </w:r>
            <w:r>
              <w:rPr>
                <w:spacing w:val="-2"/>
                <w:sz w:val="18"/>
              </w:rPr>
              <w:t> </w:t>
            </w:r>
            <w:r>
              <w:rPr>
                <w:sz w:val="18"/>
              </w:rPr>
              <w:t>using</w:t>
            </w:r>
            <w:r>
              <w:rPr>
                <w:spacing w:val="-4"/>
                <w:sz w:val="18"/>
              </w:rPr>
              <w:t> </w:t>
            </w:r>
            <w:r>
              <w:rPr>
                <w:sz w:val="18"/>
              </w:rPr>
              <w:t>appropriate</w:t>
            </w:r>
            <w:r>
              <w:rPr>
                <w:spacing w:val="-2"/>
                <w:sz w:val="18"/>
              </w:rPr>
              <w:t> learning</w:t>
            </w:r>
          </w:p>
          <w:p>
            <w:pPr>
              <w:pStyle w:val="TableParagraph"/>
              <w:spacing w:before="31"/>
              <w:ind w:left="108"/>
              <w:rPr>
                <w:sz w:val="18"/>
              </w:rPr>
            </w:pPr>
            <w:r>
              <w:rPr>
                <w:spacing w:val="-2"/>
                <w:sz w:val="18"/>
              </w:rPr>
              <w:t>strategies.</w:t>
            </w:r>
          </w:p>
        </w:tc>
        <w:tc>
          <w:tcPr>
            <w:tcW w:w="1350" w:type="dxa"/>
          </w:tcPr>
          <w:p>
            <w:pPr>
              <w:pStyle w:val="TableParagraph"/>
              <w:spacing w:before="108"/>
              <w:ind w:left="11" w:right="1"/>
              <w:jc w:val="center"/>
              <w:rPr>
                <w:sz w:val="20"/>
              </w:rPr>
            </w:pPr>
            <w:r>
              <w:rPr>
                <w:spacing w:val="-5"/>
                <w:sz w:val="20"/>
              </w:rPr>
              <w:t>10%</w:t>
            </w:r>
          </w:p>
        </w:tc>
      </w:tr>
    </w:tbl>
    <w:p>
      <w:pPr>
        <w:pStyle w:val="ListParagraph"/>
        <w:numPr>
          <w:ilvl w:val="0"/>
          <w:numId w:val="1"/>
        </w:numPr>
        <w:tabs>
          <w:tab w:pos="433" w:val="left" w:leader="none"/>
        </w:tabs>
        <w:spacing w:line="240" w:lineRule="auto" w:before="282" w:after="0"/>
        <w:ind w:left="433" w:right="0" w:hanging="313"/>
        <w:jc w:val="left"/>
        <w:rPr>
          <w:sz w:val="32"/>
        </w:rPr>
      </w:pPr>
      <w:r>
        <w:rPr>
          <w:spacing w:val="-2"/>
          <w:sz w:val="32"/>
        </w:rPr>
        <w:t>Schedule</w:t>
      </w:r>
    </w:p>
    <w:p>
      <w:pPr>
        <w:pStyle w:val="BodyText"/>
        <w:spacing w:before="39" w:after="26"/>
        <w:ind w:left="120"/>
      </w:pPr>
      <w:r>
        <w:rPr/>
        <w:t>Eleven</w:t>
      </w:r>
      <w:r>
        <w:rPr>
          <w:spacing w:val="-7"/>
        </w:rPr>
        <w:t> </w:t>
      </w:r>
      <w:r>
        <w:rPr/>
        <w:t>in-person</w:t>
      </w:r>
      <w:r>
        <w:rPr>
          <w:spacing w:val="-7"/>
        </w:rPr>
        <w:t> </w:t>
      </w:r>
      <w:r>
        <w:rPr/>
        <w:t>Lectures</w:t>
      </w:r>
      <w:r>
        <w:rPr>
          <w:spacing w:val="-7"/>
        </w:rPr>
        <w:t> </w:t>
      </w:r>
      <w:r>
        <w:rPr/>
        <w:t>in</w:t>
      </w:r>
      <w:r>
        <w:rPr>
          <w:spacing w:val="-7"/>
        </w:rPr>
        <w:t> </w:t>
      </w:r>
      <w:r>
        <w:rPr/>
        <w:t>14</w:t>
      </w:r>
      <w:r>
        <w:rPr>
          <w:spacing w:val="-6"/>
        </w:rPr>
        <w:t> </w:t>
      </w:r>
      <w:r>
        <w:rPr>
          <w:spacing w:val="-2"/>
        </w:rPr>
        <w:t>weeks</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5760"/>
      </w:tblGrid>
      <w:tr>
        <w:trPr>
          <w:trHeight w:val="431" w:hRule="atLeast"/>
        </w:trPr>
        <w:tc>
          <w:tcPr>
            <w:tcW w:w="1620" w:type="dxa"/>
          </w:tcPr>
          <w:p>
            <w:pPr>
              <w:pStyle w:val="TableParagraph"/>
              <w:spacing w:before="89"/>
              <w:rPr>
                <w:rFonts w:ascii="Times New Roman"/>
                <w:sz w:val="22"/>
              </w:rPr>
            </w:pPr>
            <w:r>
              <w:rPr>
                <w:rFonts w:ascii="Times New Roman"/>
                <w:sz w:val="22"/>
              </w:rPr>
              <w:t>Lecture</w:t>
            </w:r>
            <w:r>
              <w:rPr>
                <w:rFonts w:ascii="Times New Roman"/>
                <w:spacing w:val="-10"/>
                <w:sz w:val="22"/>
              </w:rPr>
              <w:t> 1</w:t>
            </w:r>
          </w:p>
        </w:tc>
        <w:tc>
          <w:tcPr>
            <w:tcW w:w="5760" w:type="dxa"/>
          </w:tcPr>
          <w:p>
            <w:pPr>
              <w:pStyle w:val="TableParagraph"/>
              <w:spacing w:before="78"/>
              <w:rPr>
                <w:rFonts w:ascii="Times New Roman"/>
                <w:sz w:val="24"/>
              </w:rPr>
            </w:pPr>
            <w:r>
              <w:rPr>
                <w:rFonts w:ascii="Times New Roman"/>
                <w:spacing w:val="-2"/>
                <w:sz w:val="24"/>
              </w:rPr>
              <w:t>Introduction</w:t>
            </w:r>
          </w:p>
        </w:tc>
      </w:tr>
      <w:tr>
        <w:trPr>
          <w:trHeight w:val="432" w:hRule="atLeast"/>
        </w:trPr>
        <w:tc>
          <w:tcPr>
            <w:tcW w:w="1620" w:type="dxa"/>
          </w:tcPr>
          <w:p>
            <w:pPr>
              <w:pStyle w:val="TableParagraph"/>
              <w:spacing w:before="89"/>
              <w:rPr>
                <w:rFonts w:ascii="Times New Roman"/>
                <w:sz w:val="22"/>
              </w:rPr>
            </w:pPr>
            <w:r>
              <w:rPr>
                <w:rFonts w:ascii="Times New Roman"/>
                <w:sz w:val="22"/>
              </w:rPr>
              <w:t>Lectures</w:t>
            </w:r>
            <w:r>
              <w:rPr>
                <w:rFonts w:ascii="Times New Roman"/>
                <w:spacing w:val="-12"/>
                <w:sz w:val="22"/>
              </w:rPr>
              <w:t> </w:t>
            </w:r>
            <w:r>
              <w:rPr>
                <w:rFonts w:ascii="Times New Roman"/>
                <w:spacing w:val="-10"/>
                <w:sz w:val="22"/>
              </w:rPr>
              <w:t>2</w:t>
            </w:r>
          </w:p>
        </w:tc>
        <w:tc>
          <w:tcPr>
            <w:tcW w:w="5760" w:type="dxa"/>
          </w:tcPr>
          <w:p>
            <w:pPr>
              <w:pStyle w:val="TableParagraph"/>
              <w:spacing w:before="79"/>
              <w:rPr>
                <w:rFonts w:ascii="Times New Roman"/>
                <w:sz w:val="24"/>
              </w:rPr>
            </w:pPr>
            <w:r>
              <w:rPr>
                <w:rFonts w:ascii="Times New Roman"/>
                <w:sz w:val="24"/>
              </w:rPr>
              <w:t>Sensor</w:t>
            </w:r>
            <w:r>
              <w:rPr>
                <w:rFonts w:ascii="Times New Roman"/>
                <w:spacing w:val="-2"/>
                <w:sz w:val="24"/>
              </w:rPr>
              <w:t> </w:t>
            </w:r>
            <w:r>
              <w:rPr>
                <w:rFonts w:ascii="Times New Roman"/>
                <w:sz w:val="24"/>
              </w:rPr>
              <w:t>modeling</w:t>
            </w:r>
            <w:r>
              <w:rPr>
                <w:rFonts w:ascii="Times New Roman"/>
                <w:spacing w:val="-1"/>
                <w:sz w:val="24"/>
              </w:rPr>
              <w:t> </w:t>
            </w:r>
            <w:r>
              <w:rPr>
                <w:rFonts w:ascii="Times New Roman"/>
                <w:sz w:val="24"/>
              </w:rPr>
              <w:t>and</w:t>
            </w:r>
            <w:r>
              <w:rPr>
                <w:rFonts w:ascii="Times New Roman"/>
                <w:spacing w:val="-3"/>
                <w:sz w:val="24"/>
              </w:rPr>
              <w:t> </w:t>
            </w:r>
            <w:r>
              <w:rPr>
                <w:rFonts w:ascii="Times New Roman"/>
                <w:sz w:val="24"/>
              </w:rPr>
              <w:t>signal</w:t>
            </w:r>
            <w:r>
              <w:rPr>
                <w:rFonts w:ascii="Times New Roman"/>
                <w:spacing w:val="-1"/>
                <w:sz w:val="24"/>
              </w:rPr>
              <w:t> </w:t>
            </w:r>
            <w:r>
              <w:rPr>
                <w:rFonts w:ascii="Times New Roman"/>
                <w:spacing w:val="-2"/>
                <w:sz w:val="24"/>
              </w:rPr>
              <w:t>formation</w:t>
            </w:r>
          </w:p>
        </w:tc>
      </w:tr>
      <w:tr>
        <w:trPr>
          <w:trHeight w:val="431" w:hRule="atLeast"/>
        </w:trPr>
        <w:tc>
          <w:tcPr>
            <w:tcW w:w="1620" w:type="dxa"/>
          </w:tcPr>
          <w:p>
            <w:pPr>
              <w:pStyle w:val="TableParagraph"/>
              <w:spacing w:before="88"/>
              <w:rPr>
                <w:rFonts w:ascii="Times New Roman"/>
                <w:sz w:val="22"/>
              </w:rPr>
            </w:pPr>
            <w:r>
              <w:rPr>
                <w:rFonts w:ascii="Times New Roman"/>
                <w:sz w:val="22"/>
              </w:rPr>
              <w:t>Lectures</w:t>
            </w:r>
            <w:r>
              <w:rPr>
                <w:rFonts w:ascii="Times New Roman"/>
                <w:spacing w:val="-12"/>
                <w:sz w:val="22"/>
              </w:rPr>
              <w:t> </w:t>
            </w:r>
            <w:r>
              <w:rPr>
                <w:rFonts w:ascii="Times New Roman"/>
                <w:spacing w:val="-10"/>
                <w:sz w:val="22"/>
              </w:rPr>
              <w:t>3</w:t>
            </w:r>
          </w:p>
        </w:tc>
        <w:tc>
          <w:tcPr>
            <w:tcW w:w="5760" w:type="dxa"/>
          </w:tcPr>
          <w:p>
            <w:pPr>
              <w:pStyle w:val="TableParagraph"/>
              <w:spacing w:before="78"/>
              <w:rPr>
                <w:rFonts w:ascii="Times New Roman"/>
                <w:sz w:val="24"/>
              </w:rPr>
            </w:pPr>
            <w:r>
              <w:rPr>
                <w:rFonts w:ascii="Times New Roman"/>
                <w:sz w:val="24"/>
              </w:rPr>
              <w:t>Noise</w:t>
            </w:r>
            <w:r>
              <w:rPr>
                <w:rFonts w:ascii="Times New Roman"/>
                <w:spacing w:val="-1"/>
                <w:sz w:val="24"/>
              </w:rPr>
              <w:t> </w:t>
            </w:r>
            <w:r>
              <w:rPr>
                <w:rFonts w:ascii="Times New Roman"/>
                <w:sz w:val="24"/>
              </w:rPr>
              <w:t>modeling</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noise</w:t>
            </w:r>
            <w:r>
              <w:rPr>
                <w:rFonts w:ascii="Times New Roman"/>
                <w:spacing w:val="-1"/>
                <w:sz w:val="24"/>
              </w:rPr>
              <w:t> </w:t>
            </w:r>
            <w:r>
              <w:rPr>
                <w:rFonts w:ascii="Times New Roman"/>
                <w:spacing w:val="-2"/>
                <w:sz w:val="24"/>
              </w:rPr>
              <w:t>sources</w:t>
            </w:r>
          </w:p>
        </w:tc>
      </w:tr>
      <w:tr>
        <w:trPr>
          <w:trHeight w:val="431" w:hRule="atLeast"/>
        </w:trPr>
        <w:tc>
          <w:tcPr>
            <w:tcW w:w="1620" w:type="dxa"/>
          </w:tcPr>
          <w:p>
            <w:pPr>
              <w:pStyle w:val="TableParagraph"/>
              <w:spacing w:before="89"/>
              <w:rPr>
                <w:rFonts w:ascii="Times New Roman"/>
                <w:sz w:val="22"/>
              </w:rPr>
            </w:pPr>
            <w:r>
              <w:rPr>
                <w:rFonts w:ascii="Times New Roman"/>
                <w:sz w:val="22"/>
              </w:rPr>
              <w:t>Lecture</w:t>
            </w:r>
            <w:r>
              <w:rPr>
                <w:rFonts w:ascii="Times New Roman"/>
                <w:spacing w:val="-10"/>
                <w:sz w:val="22"/>
              </w:rPr>
              <w:t> 4</w:t>
            </w:r>
          </w:p>
        </w:tc>
        <w:tc>
          <w:tcPr>
            <w:tcW w:w="5760" w:type="dxa"/>
          </w:tcPr>
          <w:p>
            <w:pPr>
              <w:pStyle w:val="TableParagraph"/>
              <w:spacing w:before="78"/>
              <w:rPr>
                <w:rFonts w:ascii="Times New Roman"/>
                <w:sz w:val="24"/>
              </w:rPr>
            </w:pPr>
            <w:r>
              <w:rPr>
                <w:rFonts w:ascii="Times New Roman"/>
                <w:sz w:val="24"/>
              </w:rPr>
              <w:t>Signal-to-noise</w:t>
            </w:r>
            <w:r>
              <w:rPr>
                <w:rFonts w:ascii="Times New Roman"/>
                <w:spacing w:val="-2"/>
                <w:sz w:val="24"/>
              </w:rPr>
              <w:t> </w:t>
            </w:r>
            <w:r>
              <w:rPr>
                <w:rFonts w:ascii="Times New Roman"/>
                <w:sz w:val="24"/>
              </w:rPr>
              <w:t>ratio</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equivalent</w:t>
            </w:r>
            <w:r>
              <w:rPr>
                <w:rFonts w:ascii="Times New Roman"/>
                <w:spacing w:val="-2"/>
                <w:sz w:val="24"/>
              </w:rPr>
              <w:t> </w:t>
            </w:r>
            <w:r>
              <w:rPr>
                <w:rFonts w:ascii="Times New Roman"/>
                <w:sz w:val="24"/>
              </w:rPr>
              <w:t>noise</w:t>
            </w:r>
            <w:r>
              <w:rPr>
                <w:rFonts w:ascii="Times New Roman"/>
                <w:spacing w:val="-1"/>
                <w:sz w:val="24"/>
              </w:rPr>
              <w:t> </w:t>
            </w:r>
            <w:r>
              <w:rPr>
                <w:rFonts w:ascii="Times New Roman"/>
                <w:spacing w:val="-2"/>
                <w:sz w:val="24"/>
              </w:rPr>
              <w:t>charge</w:t>
            </w:r>
          </w:p>
        </w:tc>
      </w:tr>
      <w:tr>
        <w:trPr>
          <w:trHeight w:val="432" w:hRule="atLeast"/>
        </w:trPr>
        <w:tc>
          <w:tcPr>
            <w:tcW w:w="1620" w:type="dxa"/>
          </w:tcPr>
          <w:p>
            <w:pPr>
              <w:pStyle w:val="TableParagraph"/>
              <w:spacing w:before="89"/>
              <w:rPr>
                <w:rFonts w:ascii="Times New Roman"/>
                <w:sz w:val="22"/>
              </w:rPr>
            </w:pPr>
            <w:r>
              <w:rPr>
                <w:rFonts w:ascii="Times New Roman"/>
                <w:sz w:val="22"/>
              </w:rPr>
              <w:t>Lectures</w:t>
            </w:r>
            <w:r>
              <w:rPr>
                <w:rFonts w:ascii="Times New Roman"/>
                <w:spacing w:val="-12"/>
                <w:sz w:val="22"/>
              </w:rPr>
              <w:t> </w:t>
            </w:r>
            <w:r>
              <w:rPr>
                <w:rFonts w:ascii="Times New Roman"/>
                <w:spacing w:val="-10"/>
                <w:sz w:val="22"/>
              </w:rPr>
              <w:t>5</w:t>
            </w:r>
          </w:p>
        </w:tc>
        <w:tc>
          <w:tcPr>
            <w:tcW w:w="5760" w:type="dxa"/>
          </w:tcPr>
          <w:p>
            <w:pPr>
              <w:pStyle w:val="TableParagraph"/>
              <w:spacing w:before="79"/>
              <w:rPr>
                <w:rFonts w:ascii="Times New Roman"/>
                <w:sz w:val="24"/>
              </w:rPr>
            </w:pPr>
            <w:r>
              <w:rPr>
                <w:rFonts w:ascii="Times New Roman"/>
                <w:sz w:val="24"/>
              </w:rPr>
              <w:t>Filters</w:t>
            </w:r>
            <w:r>
              <w:rPr>
                <w:rFonts w:ascii="Times New Roman"/>
                <w:spacing w:val="-2"/>
                <w:sz w:val="24"/>
              </w:rPr>
              <w:t> </w:t>
            </w:r>
            <w:r>
              <w:rPr>
                <w:rFonts w:ascii="Times New Roman"/>
                <w:sz w:val="24"/>
              </w:rPr>
              <w:t>in</w:t>
            </w:r>
            <w:r>
              <w:rPr>
                <w:rFonts w:ascii="Times New Roman"/>
                <w:spacing w:val="-2"/>
                <w:sz w:val="24"/>
              </w:rPr>
              <w:t> </w:t>
            </w:r>
            <w:r>
              <w:rPr>
                <w:rFonts w:ascii="Times New Roman"/>
                <w:sz w:val="24"/>
              </w:rPr>
              <w:t>frequency</w:t>
            </w:r>
            <w:r>
              <w:rPr>
                <w:rFonts w:ascii="Times New Roman"/>
                <w:spacing w:val="-1"/>
                <w:sz w:val="24"/>
              </w:rPr>
              <w:t> </w:t>
            </w:r>
            <w:r>
              <w:rPr>
                <w:rFonts w:ascii="Times New Roman"/>
                <w:spacing w:val="-2"/>
                <w:sz w:val="24"/>
              </w:rPr>
              <w:t>domain</w:t>
            </w:r>
          </w:p>
        </w:tc>
      </w:tr>
      <w:tr>
        <w:trPr>
          <w:trHeight w:val="431" w:hRule="atLeast"/>
        </w:trPr>
        <w:tc>
          <w:tcPr>
            <w:tcW w:w="1620" w:type="dxa"/>
          </w:tcPr>
          <w:p>
            <w:pPr>
              <w:pStyle w:val="TableParagraph"/>
              <w:spacing w:before="88"/>
              <w:rPr>
                <w:rFonts w:ascii="Times New Roman"/>
                <w:sz w:val="22"/>
              </w:rPr>
            </w:pPr>
            <w:r>
              <w:rPr>
                <w:rFonts w:ascii="Times New Roman"/>
                <w:sz w:val="22"/>
              </w:rPr>
              <w:t>Lectures</w:t>
            </w:r>
            <w:r>
              <w:rPr>
                <w:rFonts w:ascii="Times New Roman"/>
                <w:spacing w:val="-12"/>
                <w:sz w:val="22"/>
              </w:rPr>
              <w:t> </w:t>
            </w:r>
            <w:r>
              <w:rPr>
                <w:rFonts w:ascii="Times New Roman"/>
                <w:spacing w:val="-10"/>
                <w:sz w:val="22"/>
              </w:rPr>
              <w:t>6</w:t>
            </w:r>
          </w:p>
        </w:tc>
        <w:tc>
          <w:tcPr>
            <w:tcW w:w="5760" w:type="dxa"/>
          </w:tcPr>
          <w:p>
            <w:pPr>
              <w:pStyle w:val="TableParagraph"/>
              <w:spacing w:before="78"/>
              <w:rPr>
                <w:rFonts w:ascii="Times New Roman"/>
                <w:sz w:val="24"/>
              </w:rPr>
            </w:pPr>
            <w:r>
              <w:rPr>
                <w:rFonts w:ascii="Times New Roman"/>
                <w:sz w:val="24"/>
              </w:rPr>
              <w:t>Filters</w:t>
            </w:r>
            <w:r>
              <w:rPr>
                <w:rFonts w:ascii="Times New Roman"/>
                <w:spacing w:val="-2"/>
                <w:sz w:val="24"/>
              </w:rPr>
              <w:t> </w:t>
            </w:r>
            <w:r>
              <w:rPr>
                <w:rFonts w:ascii="Times New Roman"/>
                <w:sz w:val="24"/>
              </w:rPr>
              <w:t>in</w:t>
            </w:r>
            <w:r>
              <w:rPr>
                <w:rFonts w:ascii="Times New Roman"/>
                <w:spacing w:val="-2"/>
                <w:sz w:val="24"/>
              </w:rPr>
              <w:t> </w:t>
            </w:r>
            <w:r>
              <w:rPr>
                <w:rFonts w:ascii="Times New Roman"/>
                <w:sz w:val="24"/>
              </w:rPr>
              <w:t>time</w:t>
            </w:r>
            <w:r>
              <w:rPr>
                <w:rFonts w:ascii="Times New Roman"/>
                <w:spacing w:val="-1"/>
                <w:sz w:val="24"/>
              </w:rPr>
              <w:t> </w:t>
            </w:r>
            <w:r>
              <w:rPr>
                <w:rFonts w:ascii="Times New Roman"/>
                <w:spacing w:val="-2"/>
                <w:sz w:val="24"/>
              </w:rPr>
              <w:t>domain</w:t>
            </w:r>
          </w:p>
        </w:tc>
      </w:tr>
      <w:tr>
        <w:trPr>
          <w:trHeight w:val="431" w:hRule="atLeast"/>
        </w:trPr>
        <w:tc>
          <w:tcPr>
            <w:tcW w:w="1620" w:type="dxa"/>
          </w:tcPr>
          <w:p>
            <w:pPr>
              <w:pStyle w:val="TableParagraph"/>
              <w:spacing w:before="89"/>
              <w:rPr>
                <w:rFonts w:ascii="Times New Roman"/>
                <w:sz w:val="22"/>
              </w:rPr>
            </w:pPr>
            <w:r>
              <w:rPr>
                <w:rFonts w:ascii="Times New Roman"/>
                <w:sz w:val="22"/>
              </w:rPr>
              <w:t>Lecture</w:t>
            </w:r>
            <w:r>
              <w:rPr>
                <w:rFonts w:ascii="Times New Roman"/>
                <w:spacing w:val="-10"/>
                <w:sz w:val="22"/>
              </w:rPr>
              <w:t> 7</w:t>
            </w:r>
          </w:p>
        </w:tc>
        <w:tc>
          <w:tcPr>
            <w:tcW w:w="5760" w:type="dxa"/>
          </w:tcPr>
          <w:p>
            <w:pPr>
              <w:pStyle w:val="TableParagraph"/>
              <w:spacing w:before="78"/>
              <w:rPr>
                <w:rFonts w:ascii="Times New Roman"/>
                <w:sz w:val="24"/>
              </w:rPr>
            </w:pPr>
            <w:r>
              <w:rPr>
                <w:rFonts w:ascii="Times New Roman"/>
                <w:sz w:val="24"/>
              </w:rPr>
              <w:t>Charge</w:t>
            </w:r>
            <w:r>
              <w:rPr>
                <w:rFonts w:ascii="Times New Roman"/>
                <w:spacing w:val="-4"/>
                <w:sz w:val="24"/>
              </w:rPr>
              <w:t> </w:t>
            </w:r>
            <w:r>
              <w:rPr>
                <w:rFonts w:ascii="Times New Roman"/>
                <w:sz w:val="24"/>
              </w:rPr>
              <w:t>amplifier</w:t>
            </w:r>
            <w:r>
              <w:rPr>
                <w:rFonts w:ascii="Times New Roman"/>
                <w:spacing w:val="-2"/>
                <w:sz w:val="24"/>
              </w:rPr>
              <w:t> design</w:t>
            </w:r>
          </w:p>
        </w:tc>
      </w:tr>
      <w:tr>
        <w:trPr>
          <w:trHeight w:val="432" w:hRule="atLeast"/>
        </w:trPr>
        <w:tc>
          <w:tcPr>
            <w:tcW w:w="1620" w:type="dxa"/>
          </w:tcPr>
          <w:p>
            <w:pPr>
              <w:pStyle w:val="TableParagraph"/>
              <w:spacing w:before="89"/>
              <w:rPr>
                <w:rFonts w:ascii="Times New Roman"/>
                <w:sz w:val="22"/>
              </w:rPr>
            </w:pPr>
            <w:r>
              <w:rPr>
                <w:rFonts w:ascii="Times New Roman"/>
                <w:sz w:val="22"/>
              </w:rPr>
              <w:t>Lectures</w:t>
            </w:r>
            <w:r>
              <w:rPr>
                <w:rFonts w:ascii="Times New Roman"/>
                <w:spacing w:val="-12"/>
                <w:sz w:val="22"/>
              </w:rPr>
              <w:t> </w:t>
            </w:r>
            <w:r>
              <w:rPr>
                <w:rFonts w:ascii="Times New Roman"/>
                <w:spacing w:val="-10"/>
                <w:sz w:val="22"/>
              </w:rPr>
              <w:t>8</w:t>
            </w:r>
          </w:p>
        </w:tc>
        <w:tc>
          <w:tcPr>
            <w:tcW w:w="5760" w:type="dxa"/>
          </w:tcPr>
          <w:p>
            <w:pPr>
              <w:pStyle w:val="TableParagraph"/>
              <w:spacing w:before="79"/>
              <w:rPr>
                <w:rFonts w:ascii="Times New Roman"/>
                <w:sz w:val="24"/>
              </w:rPr>
            </w:pPr>
            <w:r>
              <w:rPr>
                <w:rFonts w:ascii="Times New Roman"/>
                <w:sz w:val="24"/>
              </w:rPr>
              <w:t>Input</w:t>
            </w:r>
            <w:r>
              <w:rPr>
                <w:rFonts w:ascii="Times New Roman"/>
                <w:spacing w:val="-2"/>
                <w:sz w:val="24"/>
              </w:rPr>
              <w:t> </w:t>
            </w:r>
            <w:r>
              <w:rPr>
                <w:rFonts w:ascii="Times New Roman"/>
                <w:sz w:val="24"/>
              </w:rPr>
              <w:t>transistor</w:t>
            </w:r>
            <w:r>
              <w:rPr>
                <w:rFonts w:ascii="Times New Roman"/>
                <w:spacing w:val="-1"/>
                <w:sz w:val="24"/>
              </w:rPr>
              <w:t> </w:t>
            </w:r>
            <w:r>
              <w:rPr>
                <w:rFonts w:ascii="Times New Roman"/>
                <w:spacing w:val="-2"/>
                <w:sz w:val="24"/>
              </w:rPr>
              <w:t>optimization</w:t>
            </w:r>
          </w:p>
        </w:tc>
      </w:tr>
      <w:tr>
        <w:trPr>
          <w:trHeight w:val="431" w:hRule="atLeast"/>
        </w:trPr>
        <w:tc>
          <w:tcPr>
            <w:tcW w:w="1620" w:type="dxa"/>
          </w:tcPr>
          <w:p>
            <w:pPr>
              <w:pStyle w:val="TableParagraph"/>
              <w:spacing w:before="88"/>
              <w:rPr>
                <w:rFonts w:ascii="Times New Roman"/>
                <w:sz w:val="22"/>
              </w:rPr>
            </w:pPr>
            <w:r>
              <w:rPr>
                <w:rFonts w:ascii="Times New Roman"/>
                <w:sz w:val="22"/>
              </w:rPr>
              <w:t>Lecture</w:t>
            </w:r>
            <w:r>
              <w:rPr>
                <w:rFonts w:ascii="Times New Roman"/>
                <w:spacing w:val="-10"/>
                <w:sz w:val="22"/>
              </w:rPr>
              <w:t> 9</w:t>
            </w:r>
          </w:p>
        </w:tc>
        <w:tc>
          <w:tcPr>
            <w:tcW w:w="5760" w:type="dxa"/>
          </w:tcPr>
          <w:p>
            <w:pPr>
              <w:pStyle w:val="TableParagraph"/>
              <w:spacing w:before="78"/>
              <w:rPr>
                <w:rFonts w:ascii="Times New Roman"/>
                <w:sz w:val="24"/>
              </w:rPr>
            </w:pPr>
            <w:r>
              <w:rPr>
                <w:rFonts w:ascii="Times New Roman"/>
                <w:sz w:val="24"/>
              </w:rPr>
              <w:t>Low-noise</w:t>
            </w:r>
            <w:r>
              <w:rPr>
                <w:rFonts w:ascii="Times New Roman"/>
                <w:spacing w:val="-2"/>
                <w:sz w:val="24"/>
              </w:rPr>
              <w:t> </w:t>
            </w:r>
            <w:r>
              <w:rPr>
                <w:rFonts w:ascii="Times New Roman"/>
                <w:sz w:val="24"/>
              </w:rPr>
              <w:t>design</w:t>
            </w:r>
            <w:r>
              <w:rPr>
                <w:rFonts w:ascii="Times New Roman"/>
                <w:spacing w:val="-1"/>
                <w:sz w:val="24"/>
              </w:rPr>
              <w:t> </w:t>
            </w:r>
            <w:r>
              <w:rPr>
                <w:rFonts w:ascii="Times New Roman"/>
                <w:sz w:val="24"/>
              </w:rPr>
              <w:t>and</w:t>
            </w:r>
            <w:r>
              <w:rPr>
                <w:rFonts w:ascii="Times New Roman"/>
                <w:spacing w:val="-1"/>
                <w:sz w:val="24"/>
              </w:rPr>
              <w:t> </w:t>
            </w:r>
            <w:r>
              <w:rPr>
                <w:rFonts w:ascii="Times New Roman"/>
                <w:spacing w:val="-2"/>
                <w:sz w:val="24"/>
              </w:rPr>
              <w:t>reset</w:t>
            </w:r>
          </w:p>
        </w:tc>
      </w:tr>
      <w:tr>
        <w:trPr>
          <w:trHeight w:val="431" w:hRule="atLeast"/>
        </w:trPr>
        <w:tc>
          <w:tcPr>
            <w:tcW w:w="1620" w:type="dxa"/>
          </w:tcPr>
          <w:p>
            <w:pPr>
              <w:pStyle w:val="TableParagraph"/>
              <w:spacing w:before="89"/>
              <w:rPr>
                <w:rFonts w:ascii="Times New Roman"/>
                <w:sz w:val="22"/>
              </w:rPr>
            </w:pPr>
            <w:r>
              <w:rPr>
                <w:rFonts w:ascii="Times New Roman"/>
                <w:sz w:val="22"/>
              </w:rPr>
              <w:t>Lectures</w:t>
            </w:r>
            <w:r>
              <w:rPr>
                <w:rFonts w:ascii="Times New Roman"/>
                <w:spacing w:val="-12"/>
                <w:sz w:val="22"/>
              </w:rPr>
              <w:t> </w:t>
            </w:r>
            <w:r>
              <w:rPr>
                <w:rFonts w:ascii="Times New Roman"/>
                <w:spacing w:val="-5"/>
                <w:sz w:val="22"/>
              </w:rPr>
              <w:t>10</w:t>
            </w:r>
          </w:p>
        </w:tc>
        <w:tc>
          <w:tcPr>
            <w:tcW w:w="5760" w:type="dxa"/>
          </w:tcPr>
          <w:p>
            <w:pPr>
              <w:pStyle w:val="TableParagraph"/>
              <w:spacing w:before="78"/>
              <w:rPr>
                <w:rFonts w:ascii="Times New Roman"/>
                <w:sz w:val="24"/>
              </w:rPr>
            </w:pPr>
            <w:r>
              <w:rPr>
                <w:rFonts w:ascii="Times New Roman"/>
                <w:sz w:val="24"/>
              </w:rPr>
              <w:t>Analog</w:t>
            </w:r>
            <w:r>
              <w:rPr>
                <w:rFonts w:ascii="Times New Roman"/>
                <w:spacing w:val="-1"/>
                <w:sz w:val="24"/>
              </w:rPr>
              <w:t> </w:t>
            </w:r>
            <w:r>
              <w:rPr>
                <w:rFonts w:ascii="Times New Roman"/>
                <w:sz w:val="24"/>
              </w:rPr>
              <w:t>and</w:t>
            </w:r>
            <w:r>
              <w:rPr>
                <w:rFonts w:ascii="Times New Roman"/>
                <w:spacing w:val="-2"/>
                <w:sz w:val="24"/>
              </w:rPr>
              <w:t> </w:t>
            </w:r>
            <w:r>
              <w:rPr>
                <w:rFonts w:ascii="Times New Roman"/>
                <w:sz w:val="24"/>
              </w:rPr>
              <w:t>mixed-signal</w:t>
            </w:r>
            <w:r>
              <w:rPr>
                <w:rFonts w:ascii="Times New Roman"/>
                <w:spacing w:val="-1"/>
                <w:sz w:val="24"/>
              </w:rPr>
              <w:t> </w:t>
            </w:r>
            <w:r>
              <w:rPr>
                <w:rFonts w:ascii="Times New Roman"/>
                <w:sz w:val="24"/>
              </w:rPr>
              <w:t>processing</w:t>
            </w:r>
            <w:r>
              <w:rPr>
                <w:rFonts w:ascii="Times New Roman"/>
                <w:spacing w:val="-2"/>
                <w:sz w:val="24"/>
              </w:rPr>
              <w:t> </w:t>
            </w:r>
            <w:r>
              <w:rPr>
                <w:rFonts w:ascii="Times New Roman"/>
                <w:sz w:val="24"/>
              </w:rPr>
              <w:t>for</w:t>
            </w:r>
            <w:r>
              <w:rPr>
                <w:rFonts w:ascii="Times New Roman"/>
                <w:spacing w:val="-1"/>
                <w:sz w:val="24"/>
              </w:rPr>
              <w:t> </w:t>
            </w:r>
            <w:r>
              <w:rPr>
                <w:rFonts w:ascii="Times New Roman"/>
                <w:spacing w:val="-2"/>
                <w:sz w:val="24"/>
              </w:rPr>
              <w:t>sensors</w:t>
            </w:r>
          </w:p>
        </w:tc>
      </w:tr>
      <w:tr>
        <w:trPr>
          <w:trHeight w:val="359" w:hRule="atLeast"/>
        </w:trPr>
        <w:tc>
          <w:tcPr>
            <w:tcW w:w="1620" w:type="dxa"/>
          </w:tcPr>
          <w:p>
            <w:pPr>
              <w:pStyle w:val="TableParagraph"/>
              <w:spacing w:before="53"/>
              <w:rPr>
                <w:rFonts w:ascii="Times New Roman"/>
                <w:sz w:val="22"/>
              </w:rPr>
            </w:pPr>
            <w:r>
              <w:rPr>
                <w:rFonts w:ascii="Times New Roman"/>
                <w:sz w:val="22"/>
              </w:rPr>
              <w:t>Lectures</w:t>
            </w:r>
            <w:r>
              <w:rPr>
                <w:rFonts w:ascii="Times New Roman"/>
                <w:spacing w:val="-12"/>
                <w:sz w:val="22"/>
              </w:rPr>
              <w:t> </w:t>
            </w:r>
            <w:r>
              <w:rPr>
                <w:rFonts w:ascii="Times New Roman"/>
                <w:spacing w:val="-5"/>
                <w:sz w:val="22"/>
              </w:rPr>
              <w:t>11</w:t>
            </w:r>
          </w:p>
        </w:tc>
        <w:tc>
          <w:tcPr>
            <w:tcW w:w="5760" w:type="dxa"/>
          </w:tcPr>
          <w:p>
            <w:pPr>
              <w:pStyle w:val="TableParagraph"/>
              <w:spacing w:before="42"/>
              <w:rPr>
                <w:rFonts w:ascii="Times New Roman"/>
                <w:sz w:val="24"/>
              </w:rPr>
            </w:pPr>
            <w:r>
              <w:rPr>
                <w:rFonts w:ascii="Times New Roman"/>
                <w:sz w:val="24"/>
              </w:rPr>
              <w:t>Digital</w:t>
            </w:r>
            <w:r>
              <w:rPr>
                <w:rFonts w:ascii="Times New Roman"/>
                <w:spacing w:val="-2"/>
                <w:sz w:val="24"/>
              </w:rPr>
              <w:t> </w:t>
            </w:r>
            <w:r>
              <w:rPr>
                <w:rFonts w:ascii="Times New Roman"/>
                <w:sz w:val="24"/>
              </w:rPr>
              <w:t>signal</w:t>
            </w:r>
            <w:r>
              <w:rPr>
                <w:rFonts w:ascii="Times New Roman"/>
                <w:spacing w:val="-2"/>
                <w:sz w:val="24"/>
              </w:rPr>
              <w:t> </w:t>
            </w:r>
            <w:r>
              <w:rPr>
                <w:rFonts w:ascii="Times New Roman"/>
                <w:sz w:val="24"/>
              </w:rPr>
              <w:t>processing</w:t>
            </w:r>
            <w:r>
              <w:rPr>
                <w:rFonts w:ascii="Times New Roman"/>
                <w:spacing w:val="-2"/>
                <w:sz w:val="24"/>
              </w:rPr>
              <w:t> </w:t>
            </w:r>
            <w:r>
              <w:rPr>
                <w:rFonts w:ascii="Times New Roman"/>
                <w:sz w:val="24"/>
              </w:rPr>
              <w:t>for</w:t>
            </w:r>
            <w:r>
              <w:rPr>
                <w:rFonts w:ascii="Times New Roman"/>
                <w:spacing w:val="-1"/>
                <w:sz w:val="24"/>
              </w:rPr>
              <w:t> </w:t>
            </w:r>
            <w:r>
              <w:rPr>
                <w:rFonts w:ascii="Times New Roman"/>
                <w:spacing w:val="-2"/>
                <w:sz w:val="24"/>
              </w:rPr>
              <w:t>sensors</w:t>
            </w:r>
          </w:p>
        </w:tc>
      </w:tr>
    </w:tbl>
    <w:p>
      <w:pPr>
        <w:pStyle w:val="BodyText"/>
        <w:spacing w:before="32"/>
      </w:pPr>
    </w:p>
    <w:p>
      <w:pPr>
        <w:pStyle w:val="Heading1"/>
        <w:numPr>
          <w:ilvl w:val="0"/>
          <w:numId w:val="1"/>
        </w:numPr>
        <w:tabs>
          <w:tab w:pos="433" w:val="left" w:leader="none"/>
        </w:tabs>
        <w:spacing w:line="240" w:lineRule="auto" w:before="0" w:after="0"/>
        <w:ind w:left="433" w:right="0" w:hanging="313"/>
        <w:jc w:val="left"/>
      </w:pPr>
      <w:r>
        <w:rPr/>
        <w:t>Assignments</w:t>
      </w:r>
      <w:r>
        <w:rPr>
          <w:spacing w:val="-5"/>
        </w:rPr>
        <w:t> </w:t>
      </w:r>
      <w:r>
        <w:rPr/>
        <w:t>and</w:t>
      </w:r>
      <w:r>
        <w:rPr>
          <w:spacing w:val="-4"/>
        </w:rPr>
        <w:t> Exams</w:t>
      </w:r>
    </w:p>
    <w:p>
      <w:pPr>
        <w:pStyle w:val="BodyText"/>
        <w:spacing w:before="39"/>
        <w:ind w:left="120"/>
      </w:pPr>
      <w:r>
        <w:rPr/>
        <w:t>Assignments</w:t>
      </w:r>
      <w:r>
        <w:rPr>
          <w:spacing w:val="-8"/>
        </w:rPr>
        <w:t> </w:t>
      </w:r>
      <w:r>
        <w:rPr/>
        <w:t>every</w:t>
      </w:r>
      <w:r>
        <w:rPr>
          <w:spacing w:val="-7"/>
        </w:rPr>
        <w:t> </w:t>
      </w:r>
      <w:r>
        <w:rPr/>
        <w:t>lecture</w:t>
      </w:r>
      <w:r>
        <w:rPr>
          <w:spacing w:val="-9"/>
        </w:rPr>
        <w:t> </w:t>
      </w:r>
      <w:r>
        <w:rPr/>
        <w:t>and</w:t>
      </w:r>
      <w:r>
        <w:rPr>
          <w:spacing w:val="-7"/>
        </w:rPr>
        <w:t> </w:t>
      </w:r>
      <w:r>
        <w:rPr/>
        <w:t>one</w:t>
      </w:r>
      <w:r>
        <w:rPr>
          <w:spacing w:val="-8"/>
        </w:rPr>
        <w:t> </w:t>
      </w:r>
      <w:r>
        <w:rPr/>
        <w:t>Final</w:t>
      </w:r>
      <w:r>
        <w:rPr>
          <w:spacing w:val="-10"/>
        </w:rPr>
        <w:t> </w:t>
      </w:r>
      <w:r>
        <w:rPr>
          <w:spacing w:val="-4"/>
        </w:rPr>
        <w:t>Exam</w:t>
      </w:r>
    </w:p>
    <w:p>
      <w:pPr>
        <w:pStyle w:val="BodyText"/>
        <w:spacing w:before="51"/>
      </w:pPr>
    </w:p>
    <w:p>
      <w:pPr>
        <w:pStyle w:val="Heading1"/>
        <w:numPr>
          <w:ilvl w:val="0"/>
          <w:numId w:val="1"/>
        </w:numPr>
        <w:tabs>
          <w:tab w:pos="433" w:val="left" w:leader="none"/>
        </w:tabs>
        <w:spacing w:line="240" w:lineRule="auto" w:before="0" w:after="0"/>
        <w:ind w:left="433" w:right="0" w:hanging="313"/>
        <w:jc w:val="left"/>
      </w:pPr>
      <w:r>
        <w:rPr>
          <w:spacing w:val="-2"/>
        </w:rPr>
        <w:t>Grading</w:t>
      </w:r>
    </w:p>
    <w:p>
      <w:pPr>
        <w:pStyle w:val="BodyText"/>
        <w:spacing w:line="264" w:lineRule="auto" w:before="39"/>
        <w:ind w:left="119" w:right="4048"/>
      </w:pPr>
      <w:r>
        <w:rPr/>
        <w:t>Grade</w:t>
      </w:r>
      <w:r>
        <w:rPr>
          <w:spacing w:val="-6"/>
        </w:rPr>
        <w:t> </w:t>
      </w:r>
      <w:r>
        <w:rPr/>
        <w:t>will</w:t>
      </w:r>
      <w:r>
        <w:rPr>
          <w:spacing w:val="-5"/>
        </w:rPr>
        <w:t> </w:t>
      </w:r>
      <w:r>
        <w:rPr/>
        <w:t>be</w:t>
      </w:r>
      <w:r>
        <w:rPr>
          <w:spacing w:val="-4"/>
        </w:rPr>
        <w:t> </w:t>
      </w:r>
      <w:r>
        <w:rPr/>
        <w:t>based</w:t>
      </w:r>
      <w:r>
        <w:rPr>
          <w:spacing w:val="-5"/>
        </w:rPr>
        <w:t> </w:t>
      </w:r>
      <w:r>
        <w:rPr/>
        <w:t>on</w:t>
      </w:r>
      <w:r>
        <w:rPr>
          <w:spacing w:val="-5"/>
        </w:rPr>
        <w:t> </w:t>
      </w:r>
      <w:r>
        <w:rPr/>
        <w:t>Assignments</w:t>
      </w:r>
      <w:r>
        <w:rPr>
          <w:spacing w:val="-6"/>
        </w:rPr>
        <w:t> </w:t>
      </w:r>
      <w:r>
        <w:rPr/>
        <w:t>and</w:t>
      </w:r>
      <w:r>
        <w:rPr>
          <w:spacing w:val="-5"/>
        </w:rPr>
        <w:t> </w:t>
      </w:r>
      <w:r>
        <w:rPr/>
        <w:t>Final</w:t>
      </w:r>
      <w:r>
        <w:rPr>
          <w:spacing w:val="-5"/>
        </w:rPr>
        <w:t> </w:t>
      </w:r>
      <w:r>
        <w:rPr/>
        <w:t>Exam Homework Assignments 40%, Final Exam 60%</w:t>
      </w:r>
    </w:p>
    <w:p>
      <w:pPr>
        <w:spacing w:after="0" w:line="264" w:lineRule="auto"/>
        <w:sectPr>
          <w:footerReference w:type="default" r:id="rId8"/>
          <w:pgSz w:w="12240" w:h="15840"/>
          <w:pgMar w:header="0" w:footer="1023" w:top="1420" w:bottom="1220" w:left="1320" w:right="1320"/>
          <w:pgNumType w:start="2"/>
        </w:sectPr>
      </w:pPr>
    </w:p>
    <w:p>
      <w:pPr>
        <w:pStyle w:val="Heading1"/>
        <w:numPr>
          <w:ilvl w:val="0"/>
          <w:numId w:val="1"/>
        </w:numPr>
        <w:tabs>
          <w:tab w:pos="433" w:val="left" w:leader="none"/>
        </w:tabs>
        <w:spacing w:line="240" w:lineRule="auto" w:before="23" w:after="0"/>
        <w:ind w:left="433" w:right="0" w:hanging="313"/>
        <w:jc w:val="left"/>
      </w:pPr>
      <w:r>
        <w:rPr>
          <w:spacing w:val="-2"/>
        </w:rPr>
        <w:t>Brightspace</w:t>
      </w:r>
    </w:p>
    <w:p>
      <w:pPr>
        <w:pStyle w:val="BodyText"/>
        <w:spacing w:line="264" w:lineRule="auto" w:before="39"/>
        <w:ind w:left="119" w:right="117"/>
        <w:jc w:val="both"/>
      </w:pPr>
      <w:r>
        <w:rPr/>
        <w:t>This is an in-person course where you will use Brightspace to access class information,</w:t>
      </w:r>
      <w:r>
        <w:rPr>
          <w:spacing w:val="-1"/>
        </w:rPr>
        <w:t> </w:t>
      </w:r>
      <w:r>
        <w:rPr/>
        <w:t>learning modules, documents, and Assignments. Please consult Brightspace regularly. Brightspace will also be used to post class-related announcements. To learn more about Brightspace please visit: </w:t>
      </w:r>
      <w:hyperlink r:id="rId9">
        <w:r>
          <w:rPr>
            <w:color w:val="0000FF"/>
            <w:spacing w:val="-2"/>
            <w:u w:val="single" w:color="0000FF"/>
          </w:rPr>
          <w:t>https://brightspace.stonybrook.edu</w:t>
        </w:r>
      </w:hyperlink>
    </w:p>
    <w:p>
      <w:pPr>
        <w:pStyle w:val="Heading1"/>
        <w:numPr>
          <w:ilvl w:val="0"/>
          <w:numId w:val="2"/>
        </w:numPr>
        <w:tabs>
          <w:tab w:pos="595" w:val="left" w:leader="none"/>
        </w:tabs>
        <w:spacing w:line="240" w:lineRule="auto" w:before="279" w:after="0"/>
        <w:ind w:left="595" w:right="0" w:hanging="475"/>
        <w:jc w:val="left"/>
      </w:pPr>
      <w:r>
        <w:rPr/>
        <w:t>Electronic</w:t>
      </w:r>
      <w:r>
        <w:rPr>
          <w:spacing w:val="-7"/>
        </w:rPr>
        <w:t> </w:t>
      </w:r>
      <w:r>
        <w:rPr/>
        <w:t>Communication</w:t>
      </w:r>
      <w:r>
        <w:rPr>
          <w:spacing w:val="-7"/>
        </w:rPr>
        <w:t> </w:t>
      </w:r>
      <w:r>
        <w:rPr>
          <w:spacing w:val="-2"/>
        </w:rPr>
        <w:t>Statement</w:t>
      </w:r>
    </w:p>
    <w:p>
      <w:pPr>
        <w:pStyle w:val="BodyText"/>
        <w:spacing w:line="264" w:lineRule="auto" w:before="39"/>
        <w:ind w:left="120" w:right="116"/>
        <w:jc w:val="both"/>
      </w:pPr>
      <w:r>
        <w:rPr/>
        <w:t>Email</w:t>
      </w:r>
      <w:r>
        <w:rPr>
          <w:spacing w:val="-10"/>
        </w:rPr>
        <w:t> </w:t>
      </w:r>
      <w:r>
        <w:rPr/>
        <w:t>and</w:t>
      </w:r>
      <w:r>
        <w:rPr>
          <w:spacing w:val="-10"/>
        </w:rPr>
        <w:t> </w:t>
      </w:r>
      <w:r>
        <w:rPr/>
        <w:t>especially</w:t>
      </w:r>
      <w:r>
        <w:rPr>
          <w:spacing w:val="-10"/>
        </w:rPr>
        <w:t> </w:t>
      </w:r>
      <w:r>
        <w:rPr/>
        <w:t>email</w:t>
      </w:r>
      <w:r>
        <w:rPr>
          <w:spacing w:val="-10"/>
        </w:rPr>
        <w:t> </w:t>
      </w:r>
      <w:r>
        <w:rPr/>
        <w:t>sent</w:t>
      </w:r>
      <w:r>
        <w:rPr>
          <w:spacing w:val="-10"/>
        </w:rPr>
        <w:t> </w:t>
      </w:r>
      <w:r>
        <w:rPr/>
        <w:t>via</w:t>
      </w:r>
      <w:r>
        <w:rPr>
          <w:spacing w:val="-11"/>
        </w:rPr>
        <w:t> </w:t>
      </w:r>
      <w:r>
        <w:rPr/>
        <w:t>Brightspace</w:t>
      </w:r>
      <w:r>
        <w:rPr>
          <w:spacing w:val="-12"/>
        </w:rPr>
        <w:t> </w:t>
      </w:r>
      <w:r>
        <w:rPr/>
        <w:t>is</w:t>
      </w:r>
      <w:r>
        <w:rPr>
          <w:spacing w:val="-11"/>
        </w:rPr>
        <w:t> </w:t>
      </w:r>
      <w:r>
        <w:rPr/>
        <w:t>one</w:t>
      </w:r>
      <w:r>
        <w:rPr>
          <w:spacing w:val="-11"/>
        </w:rPr>
        <w:t> </w:t>
      </w:r>
      <w:r>
        <w:rPr/>
        <w:t>of</w:t>
      </w:r>
      <w:r>
        <w:rPr>
          <w:spacing w:val="-10"/>
        </w:rPr>
        <w:t> </w:t>
      </w:r>
      <w:r>
        <w:rPr/>
        <w:t>the</w:t>
      </w:r>
      <w:r>
        <w:rPr>
          <w:spacing w:val="-11"/>
        </w:rPr>
        <w:t> </w:t>
      </w:r>
      <w:r>
        <w:rPr/>
        <w:t>ways</w:t>
      </w:r>
      <w:r>
        <w:rPr>
          <w:spacing w:val="-11"/>
        </w:rPr>
        <w:t> </w:t>
      </w:r>
      <w:r>
        <w:rPr/>
        <w:t>the</w:t>
      </w:r>
      <w:r>
        <w:rPr>
          <w:spacing w:val="-11"/>
        </w:rPr>
        <w:t> </w:t>
      </w:r>
      <w:r>
        <w:rPr/>
        <w:t>faculty</w:t>
      </w:r>
      <w:r>
        <w:rPr>
          <w:spacing w:val="-10"/>
        </w:rPr>
        <w:t> </w:t>
      </w:r>
      <w:r>
        <w:rPr/>
        <w:t>officially</w:t>
      </w:r>
      <w:r>
        <w:rPr>
          <w:spacing w:val="-10"/>
        </w:rPr>
        <w:t> </w:t>
      </w:r>
      <w:r>
        <w:rPr/>
        <w:t>communicates</w:t>
      </w:r>
      <w:r>
        <w:rPr>
          <w:spacing w:val="-11"/>
        </w:rPr>
        <w:t> </w:t>
      </w:r>
      <w:r>
        <w:rPr/>
        <w:t>with you</w:t>
      </w:r>
      <w:r>
        <w:rPr>
          <w:spacing w:val="-11"/>
        </w:rPr>
        <w:t> </w:t>
      </w:r>
      <w:r>
        <w:rPr/>
        <w:t>for</w:t>
      </w:r>
      <w:r>
        <w:rPr>
          <w:spacing w:val="-12"/>
        </w:rPr>
        <w:t> </w:t>
      </w:r>
      <w:r>
        <w:rPr/>
        <w:t>this</w:t>
      </w:r>
      <w:r>
        <w:rPr>
          <w:spacing w:val="-12"/>
        </w:rPr>
        <w:t> </w:t>
      </w:r>
      <w:r>
        <w:rPr/>
        <w:t>course.</w:t>
      </w:r>
      <w:r>
        <w:rPr>
          <w:spacing w:val="-12"/>
        </w:rPr>
        <w:t> </w:t>
      </w:r>
      <w:r>
        <w:rPr/>
        <w:t>It</w:t>
      </w:r>
      <w:r>
        <w:rPr>
          <w:spacing w:val="-12"/>
        </w:rPr>
        <w:t> </w:t>
      </w:r>
      <w:r>
        <w:rPr/>
        <w:t>is</w:t>
      </w:r>
      <w:r>
        <w:rPr>
          <w:spacing w:val="-12"/>
        </w:rPr>
        <w:t> </w:t>
      </w:r>
      <w:r>
        <w:rPr/>
        <w:t>your</w:t>
      </w:r>
      <w:r>
        <w:rPr>
          <w:spacing w:val="-12"/>
        </w:rPr>
        <w:t> </w:t>
      </w:r>
      <w:r>
        <w:rPr/>
        <w:t>responsibility</w:t>
      </w:r>
      <w:r>
        <w:rPr>
          <w:spacing w:val="-11"/>
        </w:rPr>
        <w:t> </w:t>
      </w:r>
      <w:r>
        <w:rPr/>
        <w:t>to</w:t>
      </w:r>
      <w:r>
        <w:rPr>
          <w:spacing w:val="-11"/>
        </w:rPr>
        <w:t> </w:t>
      </w:r>
      <w:r>
        <w:rPr/>
        <w:t>make</w:t>
      </w:r>
      <w:r>
        <w:rPr>
          <w:spacing w:val="-12"/>
        </w:rPr>
        <w:t> </w:t>
      </w:r>
      <w:r>
        <w:rPr/>
        <w:t>sure</w:t>
      </w:r>
      <w:r>
        <w:rPr>
          <w:spacing w:val="-12"/>
        </w:rPr>
        <w:t> </w:t>
      </w:r>
      <w:r>
        <w:rPr/>
        <w:t>that</w:t>
      </w:r>
      <w:r>
        <w:rPr>
          <w:spacing w:val="-12"/>
        </w:rPr>
        <w:t> </w:t>
      </w:r>
      <w:r>
        <w:rPr/>
        <w:t>you</w:t>
      </w:r>
      <w:r>
        <w:rPr>
          <w:spacing w:val="-11"/>
        </w:rPr>
        <w:t> </w:t>
      </w:r>
      <w:r>
        <w:rPr/>
        <w:t>read</w:t>
      </w:r>
      <w:r>
        <w:rPr>
          <w:spacing w:val="-11"/>
        </w:rPr>
        <w:t> </w:t>
      </w:r>
      <w:r>
        <w:rPr/>
        <w:t>your</w:t>
      </w:r>
      <w:r>
        <w:rPr>
          <w:spacing w:val="-12"/>
        </w:rPr>
        <w:t> </w:t>
      </w:r>
      <w:r>
        <w:rPr/>
        <w:t>email</w:t>
      </w:r>
      <w:r>
        <w:rPr>
          <w:spacing w:val="-12"/>
        </w:rPr>
        <w:t> </w:t>
      </w:r>
      <w:r>
        <w:rPr/>
        <w:t>in</w:t>
      </w:r>
      <w:r>
        <w:rPr>
          <w:spacing w:val="-11"/>
        </w:rPr>
        <w:t> </w:t>
      </w:r>
      <w:r>
        <w:rPr/>
        <w:t>your</w:t>
      </w:r>
      <w:r>
        <w:rPr>
          <w:spacing w:val="-12"/>
        </w:rPr>
        <w:t> </w:t>
      </w:r>
      <w:r>
        <w:rPr/>
        <w:t>official</w:t>
      </w:r>
      <w:r>
        <w:rPr>
          <w:spacing w:val="-12"/>
        </w:rPr>
        <w:t> </w:t>
      </w:r>
      <w:r>
        <w:rPr/>
        <w:t>University email account. If you choose to forward your official University email to another off-campus account, faculty are not responsible for any undeliverable messages to your alternative personal accounts. If you need</w:t>
      </w:r>
      <w:r>
        <w:rPr>
          <w:spacing w:val="-14"/>
        </w:rPr>
        <w:t> </w:t>
      </w:r>
      <w:r>
        <w:rPr/>
        <w:t>technical</w:t>
      </w:r>
      <w:r>
        <w:rPr>
          <w:spacing w:val="-14"/>
        </w:rPr>
        <w:t> </w:t>
      </w:r>
      <w:r>
        <w:rPr/>
        <w:t>assistance,</w:t>
      </w:r>
      <w:r>
        <w:rPr>
          <w:spacing w:val="-14"/>
        </w:rPr>
        <w:t> </w:t>
      </w:r>
      <w:r>
        <w:rPr/>
        <w:t>please</w:t>
      </w:r>
      <w:r>
        <w:rPr>
          <w:spacing w:val="-14"/>
        </w:rPr>
        <w:t> </w:t>
      </w:r>
      <w:r>
        <w:rPr/>
        <w:t>contact</w:t>
      </w:r>
      <w:r>
        <w:rPr>
          <w:spacing w:val="-13"/>
        </w:rPr>
        <w:t> </w:t>
      </w:r>
      <w:r>
        <w:rPr/>
        <w:t>Client</w:t>
      </w:r>
      <w:r>
        <w:rPr>
          <w:spacing w:val="-14"/>
        </w:rPr>
        <w:t> </w:t>
      </w:r>
      <w:r>
        <w:rPr/>
        <w:t>Support</w:t>
      </w:r>
      <w:r>
        <w:rPr>
          <w:spacing w:val="-14"/>
        </w:rPr>
        <w:t> </w:t>
      </w:r>
      <w:r>
        <w:rPr/>
        <w:t>at</w:t>
      </w:r>
      <w:r>
        <w:rPr>
          <w:spacing w:val="-14"/>
        </w:rPr>
        <w:t> </w:t>
      </w:r>
      <w:r>
        <w:rPr/>
        <w:t>(631)632-9800</w:t>
      </w:r>
      <w:r>
        <w:rPr>
          <w:spacing w:val="-14"/>
        </w:rPr>
        <w:t> </w:t>
      </w:r>
      <w:r>
        <w:rPr/>
        <w:t>or</w:t>
      </w:r>
      <w:r>
        <w:rPr>
          <w:spacing w:val="-14"/>
        </w:rPr>
        <w:t> </w:t>
      </w:r>
      <w:hyperlink r:id="rId10">
        <w:r>
          <w:rPr>
            <w:color w:val="0000FF"/>
            <w:u w:val="single" w:color="0000FF"/>
          </w:rPr>
          <w:t>supportteam@stonybrook.edu</w:t>
        </w:r>
        <w:r>
          <w:rPr>
            <w:u w:val="none"/>
          </w:rPr>
          <w:t>.</w:t>
        </w:r>
      </w:hyperlink>
    </w:p>
    <w:p>
      <w:pPr>
        <w:pStyle w:val="Heading1"/>
        <w:numPr>
          <w:ilvl w:val="0"/>
          <w:numId w:val="2"/>
        </w:numPr>
        <w:tabs>
          <w:tab w:pos="595" w:val="left" w:leader="none"/>
        </w:tabs>
        <w:spacing w:line="240" w:lineRule="auto" w:before="284" w:after="0"/>
        <w:ind w:left="595" w:right="0" w:hanging="475"/>
        <w:jc w:val="left"/>
      </w:pPr>
      <w:r>
        <w:rPr/>
        <w:t>Student</w:t>
      </w:r>
      <w:r>
        <w:rPr>
          <w:spacing w:val="-6"/>
        </w:rPr>
        <w:t> </w:t>
      </w:r>
      <w:r>
        <w:rPr/>
        <w:t>Accessibility</w:t>
      </w:r>
      <w:r>
        <w:rPr>
          <w:spacing w:val="-6"/>
        </w:rPr>
        <w:t> </w:t>
      </w:r>
      <w:r>
        <w:rPr/>
        <w:t>Support</w:t>
      </w:r>
      <w:r>
        <w:rPr>
          <w:spacing w:val="-5"/>
        </w:rPr>
        <w:t> </w:t>
      </w:r>
      <w:r>
        <w:rPr>
          <w:spacing w:val="-2"/>
        </w:rPr>
        <w:t>Statement</w:t>
      </w:r>
    </w:p>
    <w:p>
      <w:pPr>
        <w:pStyle w:val="BodyText"/>
        <w:spacing w:line="264" w:lineRule="auto" w:before="38"/>
        <w:ind w:left="120" w:right="116"/>
        <w:jc w:val="both"/>
      </w:pPr>
      <w:r>
        <w:rPr/>
        <w:t>If you have a physical, psychological, medical, or learning disability that may impact your course work, please contact the Student Accessibility Support Center, 128 ECC Building, (631) 632-6748, or at </w:t>
      </w:r>
      <w:hyperlink r:id="rId11">
        <w:r>
          <w:rPr/>
          <w:t>sasc@Stonybrook.edu.</w:t>
        </w:r>
      </w:hyperlink>
      <w:r>
        <w:rPr>
          <w:spacing w:val="-11"/>
        </w:rPr>
        <w:t> </w:t>
      </w:r>
      <w:r>
        <w:rPr/>
        <w:t>They</w:t>
      </w:r>
      <w:r>
        <w:rPr>
          <w:spacing w:val="-11"/>
        </w:rPr>
        <w:t> </w:t>
      </w:r>
      <w:r>
        <w:rPr/>
        <w:t>will</w:t>
      </w:r>
      <w:r>
        <w:rPr>
          <w:spacing w:val="-11"/>
        </w:rPr>
        <w:t> </w:t>
      </w:r>
      <w:r>
        <w:rPr/>
        <w:t>determine</w:t>
      </w:r>
      <w:r>
        <w:rPr>
          <w:spacing w:val="-11"/>
        </w:rPr>
        <w:t> </w:t>
      </w:r>
      <w:r>
        <w:rPr/>
        <w:t>with</w:t>
      </w:r>
      <w:r>
        <w:rPr>
          <w:spacing w:val="-11"/>
        </w:rPr>
        <w:t> </w:t>
      </w:r>
      <w:r>
        <w:rPr/>
        <w:t>you</w:t>
      </w:r>
      <w:r>
        <w:rPr>
          <w:spacing w:val="-12"/>
        </w:rPr>
        <w:t> </w:t>
      </w:r>
      <w:r>
        <w:rPr/>
        <w:t>what</w:t>
      </w:r>
      <w:r>
        <w:rPr>
          <w:spacing w:val="-11"/>
        </w:rPr>
        <w:t> </w:t>
      </w:r>
      <w:r>
        <w:rPr/>
        <w:t>accommodations</w:t>
      </w:r>
      <w:r>
        <w:rPr>
          <w:spacing w:val="-11"/>
        </w:rPr>
        <w:t> </w:t>
      </w:r>
      <w:r>
        <w:rPr/>
        <w:t>are</w:t>
      </w:r>
      <w:r>
        <w:rPr>
          <w:spacing w:val="-11"/>
        </w:rPr>
        <w:t> </w:t>
      </w:r>
      <w:r>
        <w:rPr/>
        <w:t>necessary</w:t>
      </w:r>
      <w:r>
        <w:rPr>
          <w:spacing w:val="-11"/>
        </w:rPr>
        <w:t> </w:t>
      </w:r>
      <w:r>
        <w:rPr/>
        <w:t>and</w:t>
      </w:r>
      <w:r>
        <w:rPr>
          <w:spacing w:val="-11"/>
        </w:rPr>
        <w:t> </w:t>
      </w:r>
      <w:r>
        <w:rPr/>
        <w:t>appropriate. All information and documentation is confidential.</w:t>
      </w:r>
    </w:p>
    <w:p>
      <w:pPr>
        <w:pStyle w:val="BodyText"/>
        <w:spacing w:before="31"/>
      </w:pPr>
    </w:p>
    <w:p>
      <w:pPr>
        <w:pStyle w:val="Heading1"/>
        <w:numPr>
          <w:ilvl w:val="0"/>
          <w:numId w:val="2"/>
        </w:numPr>
        <w:tabs>
          <w:tab w:pos="595" w:val="left" w:leader="none"/>
        </w:tabs>
        <w:spacing w:line="240" w:lineRule="auto" w:before="0" w:after="0"/>
        <w:ind w:left="595" w:right="0" w:hanging="475"/>
        <w:jc w:val="left"/>
      </w:pPr>
      <w:r>
        <w:rPr/>
        <w:t>Academic</w:t>
      </w:r>
      <w:r>
        <w:rPr>
          <w:spacing w:val="-6"/>
        </w:rPr>
        <w:t> </w:t>
      </w:r>
      <w:r>
        <w:rPr/>
        <w:t>Integrity</w:t>
      </w:r>
      <w:r>
        <w:rPr>
          <w:spacing w:val="-5"/>
        </w:rPr>
        <w:t> </w:t>
      </w:r>
      <w:r>
        <w:rPr>
          <w:spacing w:val="-2"/>
        </w:rPr>
        <w:t>Statement</w:t>
      </w:r>
    </w:p>
    <w:p>
      <w:pPr>
        <w:pStyle w:val="BodyText"/>
        <w:spacing w:line="264" w:lineRule="auto" w:before="39"/>
        <w:ind w:left="119" w:right="112"/>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w:t>
      </w:r>
      <w:r>
        <w:rPr>
          <w:spacing w:val="-14"/>
        </w:rPr>
        <w:t> </w:t>
      </w:r>
      <w:r>
        <w:rPr/>
        <w:t>on</w:t>
      </w:r>
      <w:r>
        <w:rPr>
          <w:spacing w:val="-14"/>
        </w:rPr>
        <w:t> </w:t>
      </w:r>
      <w:r>
        <w:rPr/>
        <w:t>academic</w:t>
      </w:r>
      <w:r>
        <w:rPr>
          <w:spacing w:val="-14"/>
        </w:rPr>
        <w:t> </w:t>
      </w:r>
      <w:r>
        <w:rPr/>
        <w:t>integrity,</w:t>
      </w:r>
      <w:r>
        <w:rPr>
          <w:spacing w:val="-13"/>
        </w:rPr>
        <w:t> </w:t>
      </w:r>
      <w:r>
        <w:rPr/>
        <w:t>including</w:t>
      </w:r>
      <w:r>
        <w:rPr>
          <w:spacing w:val="-14"/>
        </w:rPr>
        <w:t> </w:t>
      </w:r>
      <w:r>
        <w:rPr/>
        <w:t>categories</w:t>
      </w:r>
      <w:r>
        <w:rPr>
          <w:spacing w:val="-14"/>
        </w:rPr>
        <w:t> </w:t>
      </w:r>
      <w:r>
        <w:rPr/>
        <w:t>of</w:t>
      </w:r>
      <w:r>
        <w:rPr>
          <w:spacing w:val="-14"/>
        </w:rPr>
        <w:t> </w:t>
      </w:r>
      <w:r>
        <w:rPr/>
        <w:t>academic</w:t>
      </w:r>
      <w:r>
        <w:rPr>
          <w:spacing w:val="-13"/>
        </w:rPr>
        <w:t> </w:t>
      </w:r>
      <w:r>
        <w:rPr/>
        <w:t>dishonesty</w:t>
      </w:r>
      <w:r>
        <w:rPr>
          <w:spacing w:val="-14"/>
        </w:rPr>
        <w:t> </w:t>
      </w:r>
      <w:r>
        <w:rPr/>
        <w:t>please</w:t>
      </w:r>
      <w:r>
        <w:rPr>
          <w:spacing w:val="-14"/>
        </w:rPr>
        <w:t> </w:t>
      </w:r>
      <w:r>
        <w:rPr/>
        <w:t>refer</w:t>
      </w:r>
      <w:r>
        <w:rPr>
          <w:spacing w:val="-14"/>
        </w:rPr>
        <w:t> </w:t>
      </w:r>
      <w:r>
        <w:rPr/>
        <w:t>to</w:t>
      </w:r>
      <w:r>
        <w:rPr>
          <w:spacing w:val="-13"/>
        </w:rPr>
        <w:t> </w:t>
      </w:r>
      <w:r>
        <w:rPr/>
        <w:t>the</w:t>
      </w:r>
      <w:r>
        <w:rPr>
          <w:spacing w:val="-14"/>
        </w:rPr>
        <w:t> </w:t>
      </w:r>
      <w:r>
        <w:rPr/>
        <w:t>academic judiciary website at </w:t>
      </w:r>
      <w:hyperlink r:id="rId12">
        <w:r>
          <w:rPr>
            <w:color w:val="0000FF"/>
            <w:u w:val="single" w:color="0000FF"/>
          </w:rPr>
          <w:t>http://www.stonybrook.edu/commcms/academic_integrity/index.html</w:t>
        </w:r>
      </w:hyperlink>
    </w:p>
    <w:p>
      <w:pPr>
        <w:pStyle w:val="Heading1"/>
        <w:spacing w:before="284"/>
        <w:ind w:left="120" w:firstLine="0"/>
      </w:pPr>
      <w:r>
        <w:rPr/>
        <w:t>13.</w:t>
      </w:r>
      <w:r>
        <w:rPr>
          <w:spacing w:val="-7"/>
        </w:rPr>
        <w:t> </w:t>
      </w:r>
      <w:r>
        <w:rPr/>
        <w:t>Critical</w:t>
      </w:r>
      <w:r>
        <w:rPr>
          <w:spacing w:val="-4"/>
        </w:rPr>
        <w:t> </w:t>
      </w:r>
      <w:r>
        <w:rPr/>
        <w:t>Incident</w:t>
      </w:r>
      <w:r>
        <w:rPr>
          <w:spacing w:val="-5"/>
        </w:rPr>
        <w:t> </w:t>
      </w:r>
      <w:r>
        <w:rPr/>
        <w:t>Management</w:t>
      </w:r>
      <w:r>
        <w:rPr>
          <w:spacing w:val="-4"/>
        </w:rPr>
        <w:t> </w:t>
      </w:r>
      <w:r>
        <w:rPr>
          <w:spacing w:val="-2"/>
        </w:rPr>
        <w:t>Statement</w:t>
      </w:r>
    </w:p>
    <w:p>
      <w:pPr>
        <w:pStyle w:val="BodyText"/>
        <w:spacing w:line="264" w:lineRule="auto" w:before="39"/>
        <w:ind w:left="120" w:right="114"/>
        <w:jc w:val="both"/>
      </w:pPr>
      <w:r>
        <w:rPr/>
        <w:t>Stony Brook University expects students to respect the rights, privileges, and property of other people. Faculty are required to report to the Office of University Community Standards any disruptive behavior </w:t>
      </w:r>
      <w:r>
        <w:rPr>
          <w:spacing w:val="-2"/>
        </w:rPr>
        <w:t>that</w:t>
      </w:r>
      <w:r>
        <w:rPr>
          <w:spacing w:val="-3"/>
        </w:rPr>
        <w:t> </w:t>
      </w:r>
      <w:r>
        <w:rPr>
          <w:spacing w:val="-2"/>
        </w:rPr>
        <w:t>interrupts</w:t>
      </w:r>
      <w:r>
        <w:rPr>
          <w:spacing w:val="-5"/>
        </w:rPr>
        <w:t> </w:t>
      </w:r>
      <w:r>
        <w:rPr>
          <w:spacing w:val="-2"/>
        </w:rPr>
        <w:t>their</w:t>
      </w:r>
      <w:r>
        <w:rPr>
          <w:spacing w:val="-3"/>
        </w:rPr>
        <w:t> </w:t>
      </w:r>
      <w:r>
        <w:rPr>
          <w:spacing w:val="-2"/>
        </w:rPr>
        <w:t>ability</w:t>
      </w:r>
      <w:r>
        <w:rPr>
          <w:spacing w:val="-3"/>
        </w:rPr>
        <w:t> </w:t>
      </w:r>
      <w:r>
        <w:rPr>
          <w:spacing w:val="-2"/>
        </w:rPr>
        <w:t>to</w:t>
      </w:r>
      <w:r>
        <w:rPr>
          <w:spacing w:val="-3"/>
        </w:rPr>
        <w:t> </w:t>
      </w:r>
      <w:r>
        <w:rPr>
          <w:spacing w:val="-2"/>
        </w:rPr>
        <w:t>teach,</w:t>
      </w:r>
      <w:r>
        <w:rPr>
          <w:spacing w:val="-3"/>
        </w:rPr>
        <w:t> </w:t>
      </w:r>
      <w:r>
        <w:rPr>
          <w:spacing w:val="-2"/>
        </w:rPr>
        <w:t>compromises</w:t>
      </w:r>
      <w:r>
        <w:rPr>
          <w:spacing w:val="-4"/>
        </w:rPr>
        <w:t> </w:t>
      </w:r>
      <w:r>
        <w:rPr>
          <w:spacing w:val="-2"/>
        </w:rPr>
        <w:t>the</w:t>
      </w:r>
      <w:r>
        <w:rPr>
          <w:spacing w:val="-4"/>
        </w:rPr>
        <w:t> </w:t>
      </w:r>
      <w:r>
        <w:rPr>
          <w:spacing w:val="-2"/>
        </w:rPr>
        <w:t>safety</w:t>
      </w:r>
      <w:r>
        <w:rPr>
          <w:spacing w:val="-3"/>
        </w:rPr>
        <w:t> </w:t>
      </w:r>
      <w:r>
        <w:rPr>
          <w:spacing w:val="-2"/>
        </w:rPr>
        <w:t>of</w:t>
      </w:r>
      <w:r>
        <w:rPr>
          <w:spacing w:val="-3"/>
        </w:rPr>
        <w:t> </w:t>
      </w:r>
      <w:r>
        <w:rPr>
          <w:spacing w:val="-2"/>
        </w:rPr>
        <w:t>the</w:t>
      </w:r>
      <w:r>
        <w:rPr>
          <w:spacing w:val="-4"/>
        </w:rPr>
        <w:t> </w:t>
      </w:r>
      <w:r>
        <w:rPr>
          <w:spacing w:val="-2"/>
        </w:rPr>
        <w:t>learning</w:t>
      </w:r>
      <w:r>
        <w:rPr>
          <w:spacing w:val="-4"/>
        </w:rPr>
        <w:t> </w:t>
      </w:r>
      <w:r>
        <w:rPr>
          <w:spacing w:val="-2"/>
        </w:rPr>
        <w:t>environment,</w:t>
      </w:r>
      <w:r>
        <w:rPr>
          <w:spacing w:val="-3"/>
        </w:rPr>
        <w:t> </w:t>
      </w:r>
      <w:r>
        <w:rPr>
          <w:spacing w:val="-2"/>
        </w:rPr>
        <w:t>or</w:t>
      </w:r>
      <w:r>
        <w:rPr>
          <w:spacing w:val="-3"/>
        </w:rPr>
        <w:t> </w:t>
      </w:r>
      <w:r>
        <w:rPr>
          <w:spacing w:val="-2"/>
        </w:rPr>
        <w:t>inhibits</w:t>
      </w:r>
      <w:r>
        <w:rPr>
          <w:spacing w:val="-4"/>
        </w:rPr>
        <w:t> </w:t>
      </w:r>
      <w:r>
        <w:rPr>
          <w:spacing w:val="-2"/>
        </w:rPr>
        <w:t>students' </w:t>
      </w:r>
      <w:r>
        <w:rPr/>
        <w:t>ability</w:t>
      </w:r>
      <w:r>
        <w:rPr>
          <w:spacing w:val="-6"/>
        </w:rPr>
        <w:t> </w:t>
      </w:r>
      <w:r>
        <w:rPr/>
        <w:t>to</w:t>
      </w:r>
      <w:r>
        <w:rPr>
          <w:spacing w:val="-8"/>
        </w:rPr>
        <w:t> </w:t>
      </w:r>
      <w:r>
        <w:rPr/>
        <w:t>learn.</w:t>
      </w:r>
      <w:r>
        <w:rPr>
          <w:spacing w:val="-7"/>
        </w:rPr>
        <w:t> </w:t>
      </w:r>
      <w:r>
        <w:rPr/>
        <w:t>Faculty</w:t>
      </w:r>
      <w:r>
        <w:rPr>
          <w:spacing w:val="-8"/>
        </w:rPr>
        <w:t> </w:t>
      </w:r>
      <w:r>
        <w:rPr/>
        <w:t>in</w:t>
      </w:r>
      <w:r>
        <w:rPr>
          <w:spacing w:val="-6"/>
        </w:rPr>
        <w:t> </w:t>
      </w:r>
      <w:r>
        <w:rPr/>
        <w:t>the</w:t>
      </w:r>
      <w:r>
        <w:rPr>
          <w:spacing w:val="-7"/>
        </w:rPr>
        <w:t> </w:t>
      </w:r>
      <w:r>
        <w:rPr/>
        <w:t>HSC</w:t>
      </w:r>
      <w:r>
        <w:rPr>
          <w:spacing w:val="-7"/>
        </w:rPr>
        <w:t> </w:t>
      </w:r>
      <w:r>
        <w:rPr/>
        <w:t>Schools</w:t>
      </w:r>
      <w:r>
        <w:rPr>
          <w:spacing w:val="-7"/>
        </w:rPr>
        <w:t> </w:t>
      </w:r>
      <w:r>
        <w:rPr/>
        <w:t>and</w:t>
      </w:r>
      <w:r>
        <w:rPr>
          <w:spacing w:val="-6"/>
        </w:rPr>
        <w:t> </w:t>
      </w:r>
      <w:r>
        <w:rPr/>
        <w:t>the</w:t>
      </w:r>
      <w:r>
        <w:rPr>
          <w:spacing w:val="-7"/>
        </w:rPr>
        <w:t> </w:t>
      </w:r>
      <w:r>
        <w:rPr/>
        <w:t>School</w:t>
      </w:r>
      <w:r>
        <w:rPr>
          <w:spacing w:val="-8"/>
        </w:rPr>
        <w:t> </w:t>
      </w:r>
      <w:r>
        <w:rPr/>
        <w:t>of</w:t>
      </w:r>
      <w:r>
        <w:rPr>
          <w:spacing w:val="-7"/>
        </w:rPr>
        <w:t> </w:t>
      </w:r>
      <w:r>
        <w:rPr/>
        <w:t>Medicine</w:t>
      </w:r>
      <w:r>
        <w:rPr>
          <w:spacing w:val="-7"/>
        </w:rPr>
        <w:t> </w:t>
      </w:r>
      <w:r>
        <w:rPr/>
        <w:t>are</w:t>
      </w:r>
      <w:r>
        <w:rPr>
          <w:spacing w:val="-7"/>
        </w:rPr>
        <w:t> </w:t>
      </w:r>
      <w:r>
        <w:rPr/>
        <w:t>required</w:t>
      </w:r>
      <w:r>
        <w:rPr>
          <w:spacing w:val="-6"/>
        </w:rPr>
        <w:t> </w:t>
      </w:r>
      <w:r>
        <w:rPr/>
        <w:t>to</w:t>
      </w:r>
      <w:r>
        <w:rPr>
          <w:spacing w:val="-8"/>
        </w:rPr>
        <w:t> </w:t>
      </w:r>
      <w:r>
        <w:rPr/>
        <w:t>follow</w:t>
      </w:r>
      <w:r>
        <w:rPr>
          <w:spacing w:val="-8"/>
        </w:rPr>
        <w:t> </w:t>
      </w:r>
      <w:r>
        <w:rPr/>
        <w:t>their</w:t>
      </w:r>
      <w:r>
        <w:rPr>
          <w:spacing w:val="-7"/>
        </w:rPr>
        <w:t> </w:t>
      </w:r>
      <w:r>
        <w:rPr/>
        <w:t>school- specific procedures. Further information about most academic matters can be found in the Undergraduate Bulletin, the Undergraduate Class Schedule, and the Faculty-Employee Handbook.</w:t>
      </w:r>
    </w:p>
    <w:sectPr>
      <w:pgSz w:w="12240" w:h="15840"/>
      <w:pgMar w:header="0" w:footer="1023" w:top="1700" w:bottom="122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5472">
              <wp:simplePos x="0" y="0"/>
              <wp:positionH relativeFrom="page">
                <wp:posOffset>901700</wp:posOffset>
              </wp:positionH>
              <wp:positionV relativeFrom="page">
                <wp:posOffset>9269362</wp:posOffset>
              </wp:positionV>
              <wp:extent cx="406400" cy="1663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6400" cy="166370"/>
                      </a:xfrm>
                      <a:prstGeom prst="rect">
                        <a:avLst/>
                      </a:prstGeom>
                    </wps:spPr>
                    <wps:txbx>
                      <w:txbxContent>
                        <w:p>
                          <w:pPr>
                            <w:spacing w:before="12"/>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29.871033pt;width:32pt;height:13.1pt;mso-position-horizontal-relative:page;mso-position-vertical-relative:page;z-index:-15851008" type="#_x0000_t202" id="docshape1" filled="false" stroked="false">
              <v:textbox inset="0,0,0,0">
                <w:txbxContent>
                  <w:p>
                    <w:pPr>
                      <w:spacing w:before="12"/>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1"/>
      <w:numFmt w:val="decimal"/>
      <w:lvlText w:val="%1."/>
      <w:lvlJc w:val="left"/>
      <w:pPr>
        <w:ind w:left="596" w:hanging="477"/>
        <w:jc w:val="left"/>
      </w:pPr>
      <w:rPr>
        <w:rFonts w:hint="default" w:ascii="Calibri" w:hAnsi="Calibri" w:eastAsia="Calibri" w:cs="Calibri"/>
        <w:b w:val="0"/>
        <w:bCs w:val="0"/>
        <w:i w:val="0"/>
        <w:iCs w:val="0"/>
        <w:spacing w:val="-1"/>
        <w:w w:val="100"/>
        <w:sz w:val="32"/>
        <w:szCs w:val="32"/>
        <w:lang w:val="en-US" w:eastAsia="en-US" w:bidi="ar-SA"/>
      </w:rPr>
    </w:lvl>
    <w:lvl w:ilvl="1">
      <w:start w:val="0"/>
      <w:numFmt w:val="bullet"/>
      <w:lvlText w:val="•"/>
      <w:lvlJc w:val="left"/>
      <w:pPr>
        <w:ind w:left="1500" w:hanging="477"/>
      </w:pPr>
      <w:rPr>
        <w:rFonts w:hint="default"/>
        <w:lang w:val="en-US" w:eastAsia="en-US" w:bidi="ar-SA"/>
      </w:rPr>
    </w:lvl>
    <w:lvl w:ilvl="2">
      <w:start w:val="0"/>
      <w:numFmt w:val="bullet"/>
      <w:lvlText w:val="•"/>
      <w:lvlJc w:val="left"/>
      <w:pPr>
        <w:ind w:left="2400" w:hanging="477"/>
      </w:pPr>
      <w:rPr>
        <w:rFonts w:hint="default"/>
        <w:lang w:val="en-US" w:eastAsia="en-US" w:bidi="ar-SA"/>
      </w:rPr>
    </w:lvl>
    <w:lvl w:ilvl="3">
      <w:start w:val="0"/>
      <w:numFmt w:val="bullet"/>
      <w:lvlText w:val="•"/>
      <w:lvlJc w:val="left"/>
      <w:pPr>
        <w:ind w:left="3300" w:hanging="477"/>
      </w:pPr>
      <w:rPr>
        <w:rFonts w:hint="default"/>
        <w:lang w:val="en-US" w:eastAsia="en-US" w:bidi="ar-SA"/>
      </w:rPr>
    </w:lvl>
    <w:lvl w:ilvl="4">
      <w:start w:val="0"/>
      <w:numFmt w:val="bullet"/>
      <w:lvlText w:val="•"/>
      <w:lvlJc w:val="left"/>
      <w:pPr>
        <w:ind w:left="4200" w:hanging="477"/>
      </w:pPr>
      <w:rPr>
        <w:rFonts w:hint="default"/>
        <w:lang w:val="en-US" w:eastAsia="en-US" w:bidi="ar-SA"/>
      </w:rPr>
    </w:lvl>
    <w:lvl w:ilvl="5">
      <w:start w:val="0"/>
      <w:numFmt w:val="bullet"/>
      <w:lvlText w:val="•"/>
      <w:lvlJc w:val="left"/>
      <w:pPr>
        <w:ind w:left="5100" w:hanging="477"/>
      </w:pPr>
      <w:rPr>
        <w:rFonts w:hint="default"/>
        <w:lang w:val="en-US" w:eastAsia="en-US" w:bidi="ar-SA"/>
      </w:rPr>
    </w:lvl>
    <w:lvl w:ilvl="6">
      <w:start w:val="0"/>
      <w:numFmt w:val="bullet"/>
      <w:lvlText w:val="•"/>
      <w:lvlJc w:val="left"/>
      <w:pPr>
        <w:ind w:left="6000" w:hanging="477"/>
      </w:pPr>
      <w:rPr>
        <w:rFonts w:hint="default"/>
        <w:lang w:val="en-US" w:eastAsia="en-US" w:bidi="ar-SA"/>
      </w:rPr>
    </w:lvl>
    <w:lvl w:ilvl="7">
      <w:start w:val="0"/>
      <w:numFmt w:val="bullet"/>
      <w:lvlText w:val="•"/>
      <w:lvlJc w:val="left"/>
      <w:pPr>
        <w:ind w:left="6900" w:hanging="477"/>
      </w:pPr>
      <w:rPr>
        <w:rFonts w:hint="default"/>
        <w:lang w:val="en-US" w:eastAsia="en-US" w:bidi="ar-SA"/>
      </w:rPr>
    </w:lvl>
    <w:lvl w:ilvl="8">
      <w:start w:val="0"/>
      <w:numFmt w:val="bullet"/>
      <w:lvlText w:val="•"/>
      <w:lvlJc w:val="left"/>
      <w:pPr>
        <w:ind w:left="7800" w:hanging="477"/>
      </w:pPr>
      <w:rPr>
        <w:rFonts w:hint="default"/>
        <w:lang w:val="en-US" w:eastAsia="en-US" w:bidi="ar-SA"/>
      </w:rPr>
    </w:lvl>
  </w:abstractNum>
  <w:abstractNum w:abstractNumId="0">
    <w:multiLevelType w:val="hybridMultilevel"/>
    <w:lvl w:ilvl="0">
      <w:start w:val="1"/>
      <w:numFmt w:val="decimal"/>
      <w:lvlText w:val="%1."/>
      <w:lvlJc w:val="left"/>
      <w:pPr>
        <w:ind w:left="435" w:hanging="315"/>
        <w:jc w:val="left"/>
      </w:pPr>
      <w:rPr>
        <w:rFonts w:hint="default" w:ascii="Calibri" w:hAnsi="Calibri" w:eastAsia="Calibri" w:cs="Calibri"/>
        <w:b w:val="0"/>
        <w:bCs w:val="0"/>
        <w:i w:val="0"/>
        <w:iCs w:val="0"/>
        <w:spacing w:val="-1"/>
        <w:w w:val="100"/>
        <w:sz w:val="32"/>
        <w:szCs w:val="32"/>
        <w:lang w:val="en-US" w:eastAsia="en-US" w:bidi="ar-SA"/>
      </w:rPr>
    </w:lvl>
    <w:lvl w:ilvl="1">
      <w:start w:val="0"/>
      <w:numFmt w:val="bullet"/>
      <w:lvlText w:val="•"/>
      <w:lvlJc w:val="left"/>
      <w:pPr>
        <w:ind w:left="1356" w:hanging="315"/>
      </w:pPr>
      <w:rPr>
        <w:rFonts w:hint="default"/>
        <w:lang w:val="en-US" w:eastAsia="en-US" w:bidi="ar-SA"/>
      </w:rPr>
    </w:lvl>
    <w:lvl w:ilvl="2">
      <w:start w:val="0"/>
      <w:numFmt w:val="bullet"/>
      <w:lvlText w:val="•"/>
      <w:lvlJc w:val="left"/>
      <w:pPr>
        <w:ind w:left="2272" w:hanging="315"/>
      </w:pPr>
      <w:rPr>
        <w:rFonts w:hint="default"/>
        <w:lang w:val="en-US" w:eastAsia="en-US" w:bidi="ar-SA"/>
      </w:rPr>
    </w:lvl>
    <w:lvl w:ilvl="3">
      <w:start w:val="0"/>
      <w:numFmt w:val="bullet"/>
      <w:lvlText w:val="•"/>
      <w:lvlJc w:val="left"/>
      <w:pPr>
        <w:ind w:left="3188" w:hanging="315"/>
      </w:pPr>
      <w:rPr>
        <w:rFonts w:hint="default"/>
        <w:lang w:val="en-US" w:eastAsia="en-US" w:bidi="ar-SA"/>
      </w:rPr>
    </w:lvl>
    <w:lvl w:ilvl="4">
      <w:start w:val="0"/>
      <w:numFmt w:val="bullet"/>
      <w:lvlText w:val="•"/>
      <w:lvlJc w:val="left"/>
      <w:pPr>
        <w:ind w:left="4104" w:hanging="315"/>
      </w:pPr>
      <w:rPr>
        <w:rFonts w:hint="default"/>
        <w:lang w:val="en-US" w:eastAsia="en-US" w:bidi="ar-SA"/>
      </w:rPr>
    </w:lvl>
    <w:lvl w:ilvl="5">
      <w:start w:val="0"/>
      <w:numFmt w:val="bullet"/>
      <w:lvlText w:val="•"/>
      <w:lvlJc w:val="left"/>
      <w:pPr>
        <w:ind w:left="5020" w:hanging="315"/>
      </w:pPr>
      <w:rPr>
        <w:rFonts w:hint="default"/>
        <w:lang w:val="en-US" w:eastAsia="en-US" w:bidi="ar-SA"/>
      </w:rPr>
    </w:lvl>
    <w:lvl w:ilvl="6">
      <w:start w:val="0"/>
      <w:numFmt w:val="bullet"/>
      <w:lvlText w:val="•"/>
      <w:lvlJc w:val="left"/>
      <w:pPr>
        <w:ind w:left="5936" w:hanging="315"/>
      </w:pPr>
      <w:rPr>
        <w:rFonts w:hint="default"/>
        <w:lang w:val="en-US" w:eastAsia="en-US" w:bidi="ar-SA"/>
      </w:rPr>
    </w:lvl>
    <w:lvl w:ilvl="7">
      <w:start w:val="0"/>
      <w:numFmt w:val="bullet"/>
      <w:lvlText w:val="•"/>
      <w:lvlJc w:val="left"/>
      <w:pPr>
        <w:ind w:left="6852" w:hanging="315"/>
      </w:pPr>
      <w:rPr>
        <w:rFonts w:hint="default"/>
        <w:lang w:val="en-US" w:eastAsia="en-US" w:bidi="ar-SA"/>
      </w:rPr>
    </w:lvl>
    <w:lvl w:ilvl="8">
      <w:start w:val="0"/>
      <w:numFmt w:val="bullet"/>
      <w:lvlText w:val="•"/>
      <w:lvlJc w:val="left"/>
      <w:pPr>
        <w:ind w:left="7768" w:hanging="31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433" w:hanging="313"/>
      <w:outlineLvl w:val="1"/>
    </w:pPr>
    <w:rPr>
      <w:rFonts w:ascii="Calibri" w:hAnsi="Calibri" w:eastAsia="Calibri" w:cs="Calibri"/>
      <w:sz w:val="32"/>
      <w:szCs w:val="32"/>
      <w:lang w:val="en-US" w:eastAsia="en-US" w:bidi="ar-SA"/>
    </w:rPr>
  </w:style>
  <w:style w:styleId="Title" w:type="paragraph">
    <w:name w:val="Title"/>
    <w:basedOn w:val="Normal"/>
    <w:uiPriority w:val="1"/>
    <w:qFormat/>
    <w:pPr>
      <w:spacing w:before="110"/>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433" w:hanging="313"/>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gianluigi.degeronimo@stonybrook.edu" TargetMode="External"/><Relationship Id="rId7" Type="http://schemas.openxmlformats.org/officeDocument/2006/relationships/hyperlink" Target="mailto:degeronimo@ieee.org" TargetMode="External"/><Relationship Id="rId8" Type="http://schemas.openxmlformats.org/officeDocument/2006/relationships/footer" Target="footer1.xml"/><Relationship Id="rId9" Type="http://schemas.openxmlformats.org/officeDocument/2006/relationships/hyperlink" Target="https://brightspace.stonybrook.edu/" TargetMode="External"/><Relationship Id="rId10" Type="http://schemas.openxmlformats.org/officeDocument/2006/relationships/hyperlink" Target="mailto:supportteam@stonybrook.edu" TargetMode="External"/><Relationship Id="rId11" Type="http://schemas.openxmlformats.org/officeDocument/2006/relationships/hyperlink" Target="mailto:sasc@Stonybrook.edu" TargetMode="External"/><Relationship Id="rId12" Type="http://schemas.openxmlformats.org/officeDocument/2006/relationships/hyperlink" Target="https://www.stonybrook.edu/commcms/academic_integrity/index.html"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Stony Brook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dcterms:created xsi:type="dcterms:W3CDTF">2025-10-24T17:52:27Z</dcterms:created>
  <dcterms:modified xsi:type="dcterms:W3CDTF">2025-10-24T17:52:27Z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Acrobat PDFMaker 20 for Word</vt:lpwstr>
  </property>
  <property fmtid="{D5CDD505-2E9C-101B-9397-08002B2CF9AE}" pid="4" name="LastSaved">
    <vt:filetime>2025-10-24T00:00:00Z</vt:filetime>
  </property>
  <property fmtid="{D5CDD505-2E9C-101B-9397-08002B2CF9AE}" pid="5" name="Producer">
    <vt:lpwstr>Adobe PDF Library 20.5.233</vt:lpwstr>
  </property>
  <property fmtid="{D5CDD505-2E9C-101B-9397-08002B2CF9AE}" pid="6" name="SourceModified">
    <vt:lpwstr>D:20241125172909</vt:lpwstr>
  </property>
</Properties>
</file>