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E2929" w14:textId="731FB087" w:rsidR="009742A2" w:rsidRDefault="009742A2" w:rsidP="009742A2">
      <w:pPr>
        <w:pStyle w:val="NormalWeb"/>
        <w:jc w:val="center"/>
        <w:rPr>
          <w:rFonts w:ascii="TimesNewRomanPS" w:hAnsi="TimesNewRomanPS"/>
          <w:b/>
          <w:bCs/>
          <w:color w:val="C41C4F"/>
          <w:sz w:val="34"/>
          <w:szCs w:val="34"/>
        </w:rPr>
      </w:pPr>
      <w:r w:rsidRPr="007D39C6">
        <w:rPr>
          <w:noProof/>
        </w:rPr>
        <w:drawing>
          <wp:inline distT="0" distB="0" distL="0" distR="0" wp14:anchorId="7F07E180" wp14:editId="6D806E98">
            <wp:extent cx="3775075" cy="680085"/>
            <wp:effectExtent l="0" t="0" r="9525" b="571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5075" cy="680085"/>
                    </a:xfrm>
                    <a:prstGeom prst="rect">
                      <a:avLst/>
                    </a:prstGeom>
                    <a:noFill/>
                    <a:ln>
                      <a:noFill/>
                    </a:ln>
                  </pic:spPr>
                </pic:pic>
              </a:graphicData>
            </a:graphic>
          </wp:inline>
        </w:drawing>
      </w:r>
    </w:p>
    <w:p w14:paraId="169DFEEF" w14:textId="77777777" w:rsidR="009742A2" w:rsidRDefault="009742A2" w:rsidP="009742A2">
      <w:pPr>
        <w:pStyle w:val="NormalWeb"/>
        <w:jc w:val="center"/>
      </w:pPr>
      <w:r>
        <w:rPr>
          <w:rFonts w:ascii="TimesNewRomanPS" w:hAnsi="TimesNewRomanPS"/>
          <w:b/>
          <w:bCs/>
          <w:color w:val="C41C4F"/>
          <w:sz w:val="34"/>
          <w:szCs w:val="34"/>
        </w:rPr>
        <w:t>Distributed Teacher and Leader Education</w:t>
      </w:r>
    </w:p>
    <w:p w14:paraId="4649E606" w14:textId="77777777" w:rsidR="00BD7C46" w:rsidRDefault="00BD7C46" w:rsidP="00BD7C46">
      <w:pPr>
        <w:jc w:val="center"/>
        <w:rPr>
          <w:rFonts w:ascii="Arial" w:hAnsi="Arial" w:cs="Arial"/>
          <w:b/>
          <w:sz w:val="28"/>
          <w:szCs w:val="28"/>
        </w:rPr>
      </w:pPr>
    </w:p>
    <w:p w14:paraId="1C0A4DCC" w14:textId="77777777" w:rsidR="004576AE" w:rsidRPr="004D5A5A" w:rsidRDefault="004576AE" w:rsidP="00E03C9B">
      <w:pPr>
        <w:jc w:val="center"/>
        <w:rPr>
          <w:rFonts w:ascii="Arial" w:hAnsi="Arial" w:cs="Arial"/>
          <w:b/>
          <w:sz w:val="28"/>
          <w:szCs w:val="28"/>
          <w:u w:val="single"/>
        </w:rPr>
      </w:pPr>
      <w:r w:rsidRPr="004D5A5A">
        <w:rPr>
          <w:rFonts w:ascii="Arial" w:hAnsi="Arial" w:cs="Arial"/>
          <w:b/>
          <w:sz w:val="28"/>
          <w:szCs w:val="28"/>
          <w:u w:val="single"/>
        </w:rPr>
        <w:t>Formal Observation</w:t>
      </w:r>
    </w:p>
    <w:p w14:paraId="525747E0" w14:textId="77777777" w:rsidR="004576AE" w:rsidRDefault="004576AE" w:rsidP="004576AE">
      <w:pPr>
        <w:rPr>
          <w:b/>
          <w:sz w:val="28"/>
          <w:szCs w:val="28"/>
          <w:u w:val="single"/>
        </w:rPr>
      </w:pPr>
    </w:p>
    <w:p w14:paraId="796D4220" w14:textId="77777777" w:rsidR="004576AE" w:rsidRPr="004D5A5A" w:rsidRDefault="004576AE" w:rsidP="004576AE">
      <w:pPr>
        <w:rPr>
          <w:rFonts w:ascii="Arial" w:hAnsi="Arial" w:cs="Arial"/>
          <w:b/>
        </w:rPr>
      </w:pPr>
      <w:r w:rsidRPr="004D5A5A">
        <w:rPr>
          <w:rFonts w:ascii="Arial" w:hAnsi="Arial" w:cs="Arial"/>
          <w:b/>
        </w:rPr>
        <w:t>Brief Description</w:t>
      </w:r>
    </w:p>
    <w:p w14:paraId="6F8EB916" w14:textId="77777777" w:rsidR="004576AE" w:rsidRDefault="004576AE" w:rsidP="004576AE">
      <w:pPr>
        <w:rPr>
          <w:b/>
          <w:sz w:val="28"/>
          <w:szCs w:val="28"/>
        </w:rPr>
      </w:pPr>
    </w:p>
    <w:p w14:paraId="515F7DBF" w14:textId="77777777" w:rsidR="004576AE" w:rsidRPr="00B46D9F" w:rsidRDefault="004576AE" w:rsidP="004576AE">
      <w:pPr>
        <w:rPr>
          <w:b/>
          <w:sz w:val="28"/>
          <w:szCs w:val="28"/>
        </w:rPr>
      </w:pPr>
      <w:r>
        <w:t>Each intern is observed by the SBU intern supervisor at least once during the internship experience. The intern arranges to have the intern supervisor formally observe performance in an administrative task (i.e.: facilitating a meeting, engaging in specific administrative duties, making a formal presentation, etc.). A post-observation meeting focuses on specific strengths and weakness</w:t>
      </w:r>
      <w:r w:rsidR="00AE4779">
        <w:t>es observed in the relevant ISLLC</w:t>
      </w:r>
      <w:r>
        <w:t xml:space="preserve"> standards that were observed during the administrative task.</w:t>
      </w:r>
    </w:p>
    <w:p w14:paraId="5767F2DC" w14:textId="77777777" w:rsidR="004576AE" w:rsidRDefault="004576AE" w:rsidP="004576AE">
      <w:pPr>
        <w:rPr>
          <w:b/>
          <w:sz w:val="28"/>
          <w:szCs w:val="28"/>
          <w:u w:val="single"/>
        </w:rPr>
      </w:pPr>
    </w:p>
    <w:p w14:paraId="49DCC008" w14:textId="77777777" w:rsidR="004576AE" w:rsidRPr="004D5A5A" w:rsidRDefault="004576AE" w:rsidP="004576AE">
      <w:pPr>
        <w:rPr>
          <w:rFonts w:ascii="Arial" w:hAnsi="Arial" w:cs="Arial"/>
          <w:b/>
        </w:rPr>
      </w:pPr>
      <w:r w:rsidRPr="004D5A5A">
        <w:rPr>
          <w:rFonts w:ascii="Arial" w:hAnsi="Arial" w:cs="Arial"/>
          <w:b/>
        </w:rPr>
        <w:t>Alignment to Standards</w:t>
      </w:r>
    </w:p>
    <w:p w14:paraId="34BFD224" w14:textId="77777777" w:rsidR="004576AE" w:rsidRDefault="004576AE" w:rsidP="004576AE">
      <w:pPr>
        <w:rPr>
          <w:b/>
          <w:sz w:val="28"/>
          <w:szCs w:val="28"/>
        </w:rPr>
      </w:pPr>
    </w:p>
    <w:p w14:paraId="3DED83BF" w14:textId="77777777" w:rsidR="004576AE" w:rsidRPr="00181CA0" w:rsidRDefault="004576AE" w:rsidP="004576AE">
      <w:pPr>
        <w:tabs>
          <w:tab w:val="left" w:pos="5760"/>
        </w:tabs>
        <w:rPr>
          <w:color w:val="000000"/>
        </w:rPr>
      </w:pPr>
      <w:r>
        <w:t xml:space="preserve">The </w:t>
      </w:r>
      <w:r>
        <w:rPr>
          <w:b/>
          <w:i/>
        </w:rPr>
        <w:t xml:space="preserve">Formal Observation </w:t>
      </w:r>
      <w:r>
        <w:t>assessment is</w:t>
      </w:r>
      <w:r w:rsidRPr="005120E0">
        <w:t xml:space="preserve"> used </w:t>
      </w:r>
      <w:r>
        <w:t xml:space="preserve">by the SBU intern supervisor after a formal observation in order </w:t>
      </w:r>
      <w:r w:rsidRPr="005120E0">
        <w:t xml:space="preserve">to determine </w:t>
      </w:r>
      <w:r>
        <w:t>the degree to which a candidate has demonstrated</w:t>
      </w:r>
      <w:r w:rsidRPr="005120E0">
        <w:t xml:space="preserve"> the knowledge, skills and </w:t>
      </w:r>
      <w:bookmarkStart w:id="0" w:name="_GoBack"/>
      <w:bookmarkEnd w:id="0"/>
      <w:r w:rsidRPr="005120E0">
        <w:t>dispositions</w:t>
      </w:r>
      <w:r>
        <w:t xml:space="preserve"> pursuant to </w:t>
      </w:r>
      <w:r>
        <w:rPr>
          <w:b/>
        </w:rPr>
        <w:t>organizational management, community relations</w:t>
      </w:r>
      <w:r>
        <w:t xml:space="preserve"> and </w:t>
      </w:r>
      <w:r w:rsidRPr="004C6F1B">
        <w:rPr>
          <w:b/>
        </w:rPr>
        <w:t>professional dispositions</w:t>
      </w:r>
      <w:r>
        <w:t>.</w:t>
      </w:r>
      <w:r w:rsidRPr="005120E0">
        <w:t xml:space="preserve"> </w:t>
      </w:r>
      <w:r>
        <w:t xml:space="preserve">It assesses </w:t>
      </w:r>
      <w:r w:rsidRPr="003C3195">
        <w:t xml:space="preserve">the </w:t>
      </w:r>
      <w:r w:rsidRPr="00223E42">
        <w:rPr>
          <w:b/>
        </w:rPr>
        <w:t>professional and pedagogical knowledge and skills</w:t>
      </w:r>
      <w:r w:rsidRPr="003C3195">
        <w:t xml:space="preserve"> </w:t>
      </w:r>
      <w:r>
        <w:t xml:space="preserve">necessary to carry out the responsibilities and duties </w:t>
      </w:r>
      <w:r w:rsidRPr="003C3195">
        <w:t>of</w:t>
      </w:r>
      <w:r>
        <w:t xml:space="preserve"> being an administrator within </w:t>
      </w:r>
      <w:r>
        <w:rPr>
          <w:b/>
        </w:rPr>
        <w:t>organizational management</w:t>
      </w:r>
      <w:r w:rsidR="00AE4779">
        <w:t xml:space="preserve">. </w:t>
      </w:r>
      <w:r>
        <w:t>The assessment tool will also assess the values, commitments, and professional ethics (</w:t>
      </w:r>
      <w:r w:rsidRPr="00651F4E">
        <w:rPr>
          <w:b/>
        </w:rPr>
        <w:t>dispositions</w:t>
      </w:r>
      <w:r>
        <w:t xml:space="preserve">) </w:t>
      </w:r>
      <w:r w:rsidRPr="00651F4E">
        <w:t>that</w:t>
      </w:r>
      <w:r>
        <w:t xml:space="preserve"> influence candidate behavior and </w:t>
      </w:r>
      <w:r w:rsidRPr="00223E42">
        <w:t>professional growth</w:t>
      </w:r>
      <w:r w:rsidR="00AE4779">
        <w:t>.</w:t>
      </w:r>
      <w:r w:rsidR="00181CA0">
        <w:t xml:space="preserve"> For purposes of NCATE evaluation, only the results for </w:t>
      </w:r>
      <w:r w:rsidR="00181CA0">
        <w:rPr>
          <w:b/>
        </w:rPr>
        <w:t>ISLLC leadership standards 3A, 3B</w:t>
      </w:r>
      <w:r w:rsidR="00181CA0" w:rsidRPr="00D97372">
        <w:rPr>
          <w:b/>
        </w:rPr>
        <w:t xml:space="preserve">, </w:t>
      </w:r>
      <w:r w:rsidR="00181CA0">
        <w:rPr>
          <w:b/>
        </w:rPr>
        <w:t>3C, 3D, 3E, 5A, 5B</w:t>
      </w:r>
      <w:r w:rsidR="00181CA0" w:rsidRPr="00D97372">
        <w:rPr>
          <w:b/>
        </w:rPr>
        <w:t xml:space="preserve">, </w:t>
      </w:r>
      <w:r w:rsidR="00965477">
        <w:rPr>
          <w:b/>
        </w:rPr>
        <w:t>5C, 5D and 5E</w:t>
      </w:r>
      <w:r w:rsidR="00181CA0">
        <w:rPr>
          <w:b/>
        </w:rPr>
        <w:t xml:space="preserve"> </w:t>
      </w:r>
      <w:r w:rsidR="00181CA0" w:rsidRPr="00D97372">
        <w:t>will be e</w:t>
      </w:r>
      <w:r w:rsidR="00181CA0">
        <w:t xml:space="preserve">valuated by the </w:t>
      </w:r>
      <w:r w:rsidR="00181CA0">
        <w:rPr>
          <w:b/>
          <w:i/>
          <w:iCs/>
        </w:rPr>
        <w:t xml:space="preserve">Formal Observation </w:t>
      </w:r>
      <w:r w:rsidR="00181CA0">
        <w:rPr>
          <w:iCs/>
        </w:rPr>
        <w:t>assessment.</w:t>
      </w:r>
    </w:p>
    <w:p w14:paraId="5BE419F7" w14:textId="77777777" w:rsidR="004576AE" w:rsidRPr="004C6F1B" w:rsidRDefault="00AE4779" w:rsidP="004576AE">
      <w:pPr>
        <w:numPr>
          <w:ilvl w:val="0"/>
          <w:numId w:val="1"/>
        </w:numPr>
        <w:tabs>
          <w:tab w:val="left" w:pos="5760"/>
        </w:tabs>
        <w:rPr>
          <w:color w:val="000000"/>
        </w:rPr>
      </w:pPr>
      <w:r>
        <w:rPr>
          <w:b/>
        </w:rPr>
        <w:t>3A</w:t>
      </w:r>
      <w:r w:rsidR="004576AE">
        <w:rPr>
          <w:b/>
        </w:rPr>
        <w:t xml:space="preserve"> </w:t>
      </w:r>
      <w:r w:rsidRPr="00AE4779">
        <w:rPr>
          <w:b/>
          <w:color w:val="1B191A"/>
        </w:rPr>
        <w:t>Monitor and evaluate the management and operational systems.</w:t>
      </w:r>
    </w:p>
    <w:p w14:paraId="58C501EE" w14:textId="77777777" w:rsidR="00AE4779" w:rsidRDefault="00AE4779" w:rsidP="00AE4779">
      <w:pPr>
        <w:numPr>
          <w:ilvl w:val="0"/>
          <w:numId w:val="1"/>
        </w:numPr>
        <w:tabs>
          <w:tab w:val="left" w:pos="5760"/>
        </w:tabs>
        <w:rPr>
          <w:color w:val="000000"/>
        </w:rPr>
      </w:pPr>
      <w:r>
        <w:rPr>
          <w:b/>
        </w:rPr>
        <w:t>3B</w:t>
      </w:r>
      <w:r w:rsidR="004576AE">
        <w:rPr>
          <w:b/>
        </w:rPr>
        <w:t xml:space="preserve"> </w:t>
      </w:r>
      <w:r w:rsidRPr="00AE4779">
        <w:rPr>
          <w:b/>
          <w:color w:val="1B191A"/>
        </w:rPr>
        <w:t>Obtain, allocate, align, and efficiently utilize human, fiscal, and technological resources.</w:t>
      </w:r>
    </w:p>
    <w:p w14:paraId="18E7E234" w14:textId="77777777" w:rsidR="00AE4779" w:rsidRPr="00AE4779" w:rsidRDefault="00AE4779" w:rsidP="00AE4779">
      <w:pPr>
        <w:numPr>
          <w:ilvl w:val="0"/>
          <w:numId w:val="1"/>
        </w:numPr>
        <w:tabs>
          <w:tab w:val="left" w:pos="5760"/>
        </w:tabs>
        <w:rPr>
          <w:color w:val="000000"/>
        </w:rPr>
      </w:pPr>
      <w:r w:rsidRPr="00AE4779">
        <w:rPr>
          <w:b/>
        </w:rPr>
        <w:t>3C</w:t>
      </w:r>
      <w:r w:rsidR="004576AE" w:rsidRPr="00AE4779">
        <w:rPr>
          <w:b/>
        </w:rPr>
        <w:t xml:space="preserve"> </w:t>
      </w:r>
      <w:r w:rsidRPr="00AE4779">
        <w:rPr>
          <w:b/>
          <w:color w:val="1B191A"/>
        </w:rPr>
        <w:t>Promote and protect the welfare and safety of students and staff.</w:t>
      </w:r>
    </w:p>
    <w:p w14:paraId="12DD9718" w14:textId="77777777" w:rsidR="00ED079C" w:rsidRDefault="00AE4779" w:rsidP="00ED079C">
      <w:pPr>
        <w:numPr>
          <w:ilvl w:val="0"/>
          <w:numId w:val="1"/>
        </w:numPr>
        <w:tabs>
          <w:tab w:val="left" w:pos="5760"/>
        </w:tabs>
        <w:rPr>
          <w:color w:val="000000"/>
        </w:rPr>
      </w:pPr>
      <w:r>
        <w:rPr>
          <w:b/>
          <w:color w:val="000000"/>
        </w:rPr>
        <w:t xml:space="preserve">3D </w:t>
      </w:r>
      <w:r w:rsidRPr="00AE4779">
        <w:rPr>
          <w:b/>
          <w:color w:val="1B191A"/>
        </w:rPr>
        <w:t>Develop the capacity for distributed leadership.</w:t>
      </w:r>
    </w:p>
    <w:p w14:paraId="59FA4204" w14:textId="77777777" w:rsidR="004576AE" w:rsidRPr="00ED079C" w:rsidRDefault="00ED079C" w:rsidP="00ED079C">
      <w:pPr>
        <w:numPr>
          <w:ilvl w:val="0"/>
          <w:numId w:val="1"/>
        </w:numPr>
        <w:tabs>
          <w:tab w:val="left" w:pos="5760"/>
        </w:tabs>
        <w:rPr>
          <w:color w:val="000000"/>
        </w:rPr>
      </w:pPr>
      <w:r w:rsidRPr="00ED079C">
        <w:rPr>
          <w:b/>
        </w:rPr>
        <w:t>3E</w:t>
      </w:r>
      <w:r w:rsidR="004576AE" w:rsidRPr="00ED079C">
        <w:rPr>
          <w:b/>
        </w:rPr>
        <w:t xml:space="preserve"> </w:t>
      </w:r>
      <w:r w:rsidRPr="00ED079C">
        <w:rPr>
          <w:b/>
          <w:color w:val="1B191A"/>
        </w:rPr>
        <w:t>Ensure teacher and organizational time is focused to support quality instruction and</w:t>
      </w:r>
      <w:r w:rsidRPr="00ED079C">
        <w:rPr>
          <w:color w:val="000000"/>
        </w:rPr>
        <w:t xml:space="preserve"> </w:t>
      </w:r>
      <w:r w:rsidRPr="00ED079C">
        <w:rPr>
          <w:b/>
          <w:color w:val="1B191A"/>
        </w:rPr>
        <w:t>student learning.</w:t>
      </w:r>
    </w:p>
    <w:p w14:paraId="70C38C89" w14:textId="77777777" w:rsidR="004576AE" w:rsidRPr="004C6F1B" w:rsidRDefault="00ED079C" w:rsidP="004576AE">
      <w:pPr>
        <w:numPr>
          <w:ilvl w:val="0"/>
          <w:numId w:val="1"/>
        </w:numPr>
        <w:tabs>
          <w:tab w:val="left" w:pos="5760"/>
        </w:tabs>
        <w:rPr>
          <w:color w:val="000000"/>
        </w:rPr>
      </w:pPr>
      <w:r>
        <w:rPr>
          <w:b/>
        </w:rPr>
        <w:t>5A</w:t>
      </w:r>
      <w:r w:rsidR="004576AE">
        <w:rPr>
          <w:b/>
        </w:rPr>
        <w:t xml:space="preserve"> </w:t>
      </w:r>
      <w:r w:rsidRPr="00ED079C">
        <w:rPr>
          <w:b/>
          <w:color w:val="1B191A"/>
        </w:rPr>
        <w:t>Ensure a system of accountability for every student’s academic and social success.</w:t>
      </w:r>
    </w:p>
    <w:p w14:paraId="18F351FE" w14:textId="77777777" w:rsidR="004576AE" w:rsidRPr="00ED079C" w:rsidRDefault="00ED079C" w:rsidP="004576AE">
      <w:pPr>
        <w:numPr>
          <w:ilvl w:val="0"/>
          <w:numId w:val="1"/>
        </w:numPr>
        <w:tabs>
          <w:tab w:val="left" w:pos="5760"/>
        </w:tabs>
        <w:rPr>
          <w:color w:val="000000"/>
        </w:rPr>
      </w:pPr>
      <w:r>
        <w:rPr>
          <w:b/>
        </w:rPr>
        <w:t>5B</w:t>
      </w:r>
      <w:r w:rsidR="004576AE">
        <w:rPr>
          <w:b/>
        </w:rPr>
        <w:t xml:space="preserve"> </w:t>
      </w:r>
      <w:r w:rsidRPr="00ED079C">
        <w:rPr>
          <w:b/>
          <w:color w:val="1B191A"/>
        </w:rPr>
        <w:t>Model principles of self-awareness, reflective practice, transparency, and ethical behavior.</w:t>
      </w:r>
    </w:p>
    <w:p w14:paraId="499D383E" w14:textId="77777777" w:rsidR="004576AE" w:rsidRPr="00965477" w:rsidRDefault="00ED079C" w:rsidP="004576AE">
      <w:pPr>
        <w:numPr>
          <w:ilvl w:val="0"/>
          <w:numId w:val="1"/>
        </w:numPr>
        <w:tabs>
          <w:tab w:val="left" w:pos="5760"/>
        </w:tabs>
        <w:rPr>
          <w:color w:val="000000"/>
        </w:rPr>
      </w:pPr>
      <w:r>
        <w:rPr>
          <w:b/>
        </w:rPr>
        <w:t>5C</w:t>
      </w:r>
      <w:r w:rsidR="004576AE">
        <w:rPr>
          <w:b/>
        </w:rPr>
        <w:t xml:space="preserve"> </w:t>
      </w:r>
      <w:r w:rsidR="00745C5A" w:rsidRPr="00745C5A">
        <w:rPr>
          <w:b/>
          <w:color w:val="1B191A"/>
        </w:rPr>
        <w:t>Safeguard the values of democracy, equity, and diversity.</w:t>
      </w:r>
    </w:p>
    <w:p w14:paraId="2F837A7E" w14:textId="77777777" w:rsidR="00965477" w:rsidRPr="00965477" w:rsidRDefault="00965477" w:rsidP="004576AE">
      <w:pPr>
        <w:numPr>
          <w:ilvl w:val="0"/>
          <w:numId w:val="1"/>
        </w:numPr>
        <w:tabs>
          <w:tab w:val="left" w:pos="5760"/>
        </w:tabs>
        <w:rPr>
          <w:color w:val="000000"/>
        </w:rPr>
      </w:pPr>
      <w:r>
        <w:rPr>
          <w:b/>
        </w:rPr>
        <w:t xml:space="preserve">5D </w:t>
      </w:r>
      <w:r w:rsidRPr="00965477">
        <w:rPr>
          <w:b/>
          <w:color w:val="1B191A"/>
        </w:rPr>
        <w:t>Consider and evaluate the potential moral and legal consequences of decision-making.</w:t>
      </w:r>
    </w:p>
    <w:p w14:paraId="61FEF0B0" w14:textId="77777777" w:rsidR="00965477" w:rsidRPr="00BD7C46" w:rsidRDefault="00965477" w:rsidP="00745C5A">
      <w:pPr>
        <w:numPr>
          <w:ilvl w:val="0"/>
          <w:numId w:val="1"/>
        </w:numPr>
        <w:tabs>
          <w:tab w:val="left" w:pos="5760"/>
        </w:tabs>
        <w:rPr>
          <w:color w:val="000000"/>
        </w:rPr>
      </w:pPr>
      <w:r>
        <w:rPr>
          <w:b/>
        </w:rPr>
        <w:lastRenderedPageBreak/>
        <w:t xml:space="preserve">5E </w:t>
      </w:r>
      <w:r w:rsidRPr="00965477">
        <w:rPr>
          <w:b/>
          <w:color w:val="1B191A"/>
        </w:rPr>
        <w:t>Promote social justice and ensure that individual student needs inform all aspects of schooling.</w:t>
      </w:r>
    </w:p>
    <w:p w14:paraId="0C6483A1" w14:textId="77777777" w:rsidR="00965477" w:rsidRDefault="00965477" w:rsidP="00745C5A">
      <w:pPr>
        <w:tabs>
          <w:tab w:val="left" w:pos="1125"/>
        </w:tabs>
        <w:rPr>
          <w:rFonts w:ascii="Arial" w:hAnsi="Arial" w:cs="Arial"/>
          <w:b/>
        </w:rPr>
      </w:pPr>
    </w:p>
    <w:p w14:paraId="071A7C5A" w14:textId="77777777" w:rsidR="004576AE" w:rsidRPr="00745C5A" w:rsidRDefault="004576AE" w:rsidP="00745C5A">
      <w:pPr>
        <w:tabs>
          <w:tab w:val="left" w:pos="1125"/>
        </w:tabs>
      </w:pPr>
      <w:r w:rsidRPr="004D5A5A">
        <w:rPr>
          <w:rFonts w:ascii="Arial" w:hAnsi="Arial" w:cs="Arial"/>
          <w:b/>
        </w:rPr>
        <w:t>Scoring Guide</w:t>
      </w:r>
    </w:p>
    <w:p w14:paraId="1E213967" w14:textId="77777777" w:rsidR="004576AE" w:rsidRDefault="004576AE" w:rsidP="004576AE">
      <w:pPr>
        <w:tabs>
          <w:tab w:val="left" w:pos="5760"/>
        </w:tabs>
      </w:pPr>
    </w:p>
    <w:p w14:paraId="7BA3DA70" w14:textId="77777777" w:rsidR="004576AE" w:rsidRDefault="004576AE" w:rsidP="004576AE">
      <w:pPr>
        <w:tabs>
          <w:tab w:val="left" w:pos="5760"/>
        </w:tabs>
      </w:pPr>
      <w:r>
        <w:t xml:space="preserve">The SBU intern supervisor evaluates the intern after the observation is complete using a 4-point rubric for each of the </w:t>
      </w:r>
      <w:r w:rsidR="00AE4779">
        <w:t>ISLLC</w:t>
      </w:r>
      <w:r>
        <w:t xml:space="preserve"> leadership standards </w:t>
      </w:r>
      <w:r w:rsidRPr="000B2D71">
        <w:rPr>
          <w:u w:val="single"/>
        </w:rPr>
        <w:t>that the supervisor was able to observe</w:t>
      </w:r>
      <w:r>
        <w:t>. The level of proficiency is to be r</w:t>
      </w:r>
      <w:r w:rsidR="00AE4779">
        <w:t xml:space="preserve">ated from 1 (Unacceptable) to 4 </w:t>
      </w:r>
      <w:r>
        <w:t xml:space="preserve">(Distinguished) using the accompanying rubrics as a guide for the evaluation. If a </w:t>
      </w:r>
      <w:r w:rsidR="00AE4779">
        <w:t>particular ISLLC</w:t>
      </w:r>
      <w:r>
        <w:t xml:space="preserve"> standard is not observed a corresponding NA is recorded on the evaluation form. Note: </w:t>
      </w:r>
      <w:r w:rsidR="00AE4779" w:rsidRPr="001B0950">
        <w:t xml:space="preserve">Evaluators </w:t>
      </w:r>
      <w:r w:rsidR="00AE4779">
        <w:t xml:space="preserve">should </w:t>
      </w:r>
      <w:r w:rsidR="00AE4779" w:rsidRPr="001B0950">
        <w:t>use the ELCC sub-elements listed in the boxes for assistance during the e</w:t>
      </w:r>
      <w:r w:rsidR="00AE4779">
        <w:t xml:space="preserve">valuation process. </w:t>
      </w:r>
      <w:r>
        <w:t>Not all of the ELCC sub-elements have to be observed.</w:t>
      </w:r>
    </w:p>
    <w:p w14:paraId="57FFF977" w14:textId="77777777" w:rsidR="004576AE" w:rsidRDefault="004576AE" w:rsidP="004576AE">
      <w:pPr>
        <w:tabs>
          <w:tab w:val="left" w:pos="5760"/>
        </w:tabs>
      </w:pPr>
    </w:p>
    <w:p w14:paraId="121230F6" w14:textId="77777777" w:rsidR="004576AE" w:rsidRDefault="004576AE" w:rsidP="004576AE">
      <w:pPr>
        <w:rPr>
          <w:b/>
          <w:i/>
          <w:sz w:val="22"/>
          <w:szCs w:val="22"/>
          <w:u w:val="single"/>
        </w:rPr>
      </w:pPr>
      <w:r>
        <w:rPr>
          <w:b/>
          <w:i/>
          <w:sz w:val="22"/>
          <w:szCs w:val="22"/>
          <w:u w:val="single"/>
        </w:rPr>
        <w:t>Scoring Guide:</w:t>
      </w:r>
    </w:p>
    <w:p w14:paraId="5EED01F7" w14:textId="77777777" w:rsidR="004576AE" w:rsidRDefault="004576AE" w:rsidP="004576AE">
      <w:pPr>
        <w:rPr>
          <w:b/>
          <w:i/>
          <w:sz w:val="22"/>
          <w:szCs w:val="22"/>
          <w:u w:val="singl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71"/>
        <w:gridCol w:w="1606"/>
        <w:gridCol w:w="1936"/>
        <w:gridCol w:w="1772"/>
      </w:tblGrid>
      <w:tr w:rsidR="00AE4779" w:rsidRPr="005E687C" w14:paraId="26D1E2D4" w14:textId="77777777" w:rsidTr="00745C5A">
        <w:trPr>
          <w:trHeight w:val="470"/>
        </w:trPr>
        <w:tc>
          <w:tcPr>
            <w:tcW w:w="8928" w:type="dxa"/>
            <w:gridSpan w:val="5"/>
            <w:tcBorders>
              <w:top w:val="single" w:sz="4" w:space="0" w:color="auto"/>
              <w:left w:val="single" w:sz="4" w:space="0" w:color="auto"/>
              <w:right w:val="single" w:sz="4" w:space="0" w:color="auto"/>
            </w:tcBorders>
            <w:shd w:val="clear" w:color="auto" w:fill="C0C0C0"/>
          </w:tcPr>
          <w:p w14:paraId="45714E33" w14:textId="77777777" w:rsidR="00AE4779" w:rsidRPr="00A00838" w:rsidRDefault="00AE4779" w:rsidP="00745C5A">
            <w:pPr>
              <w:autoSpaceDE w:val="0"/>
              <w:autoSpaceDN w:val="0"/>
              <w:adjustRightInd w:val="0"/>
              <w:rPr>
                <w:rFonts w:ascii="Arial" w:hAnsi="Arial" w:cs="Arial"/>
                <w:b/>
                <w:color w:val="1B191A"/>
                <w:sz w:val="20"/>
                <w:szCs w:val="20"/>
              </w:rPr>
            </w:pPr>
            <w:r w:rsidRPr="00123296">
              <w:rPr>
                <w:rFonts w:ascii="Arial" w:hAnsi="Arial" w:cs="Arial"/>
                <w:b/>
                <w:color w:val="1B191A"/>
                <w:sz w:val="20"/>
                <w:szCs w:val="20"/>
              </w:rPr>
              <w:t>ISLLC Standard #</w:t>
            </w:r>
            <w:r>
              <w:rPr>
                <w:rFonts w:ascii="Arial" w:hAnsi="Arial" w:cs="Arial"/>
                <w:b/>
                <w:color w:val="1B191A"/>
                <w:sz w:val="20"/>
                <w:szCs w:val="20"/>
              </w:rPr>
              <w:t>3</w:t>
            </w:r>
            <w:r w:rsidRPr="00A00838">
              <w:rPr>
                <w:rFonts w:ascii="Arial" w:hAnsi="Arial" w:cs="Arial"/>
                <w:b/>
                <w:color w:val="1B191A"/>
                <w:sz w:val="20"/>
                <w:szCs w:val="20"/>
              </w:rPr>
              <w:t>: An education leader promotes the success of every studen</w:t>
            </w:r>
            <w:r>
              <w:rPr>
                <w:rFonts w:ascii="Arial" w:hAnsi="Arial" w:cs="Arial"/>
                <w:b/>
                <w:color w:val="1B191A"/>
                <w:sz w:val="20"/>
                <w:szCs w:val="20"/>
              </w:rPr>
              <w:t xml:space="preserve">t by ensuring management of the </w:t>
            </w:r>
            <w:r w:rsidRPr="00A00838">
              <w:rPr>
                <w:rFonts w:ascii="Arial" w:hAnsi="Arial" w:cs="Arial"/>
                <w:b/>
                <w:color w:val="1B191A"/>
                <w:sz w:val="20"/>
                <w:szCs w:val="20"/>
              </w:rPr>
              <w:t>organization, operation, and resources for a safe, efficient, and effective learning environment.</w:t>
            </w:r>
          </w:p>
        </w:tc>
      </w:tr>
      <w:tr w:rsidR="00AE4779" w:rsidRPr="005E687C" w14:paraId="7A58033B" w14:textId="77777777" w:rsidTr="005E687C">
        <w:tc>
          <w:tcPr>
            <w:tcW w:w="1843" w:type="dxa"/>
            <w:shd w:val="clear" w:color="auto" w:fill="C0C0C0"/>
          </w:tcPr>
          <w:p w14:paraId="5CF7B2DC" w14:textId="77777777" w:rsidR="00AE4779" w:rsidRPr="00AE4779" w:rsidRDefault="00AE4779" w:rsidP="00745C5A">
            <w:pPr>
              <w:jc w:val="center"/>
              <w:rPr>
                <w:b/>
                <w:sz w:val="20"/>
                <w:szCs w:val="20"/>
              </w:rPr>
            </w:pPr>
            <w:r w:rsidRPr="00AE4779">
              <w:rPr>
                <w:b/>
                <w:sz w:val="20"/>
                <w:szCs w:val="20"/>
              </w:rPr>
              <w:t>Standard Function</w:t>
            </w:r>
          </w:p>
        </w:tc>
        <w:tc>
          <w:tcPr>
            <w:tcW w:w="1771" w:type="dxa"/>
            <w:shd w:val="clear" w:color="auto" w:fill="C0C0C0"/>
          </w:tcPr>
          <w:p w14:paraId="25958594" w14:textId="77777777" w:rsidR="00AE4779" w:rsidRPr="005E687C" w:rsidRDefault="00AE4779" w:rsidP="005E687C">
            <w:pPr>
              <w:jc w:val="center"/>
              <w:rPr>
                <w:b/>
                <w:sz w:val="20"/>
                <w:szCs w:val="20"/>
              </w:rPr>
            </w:pPr>
            <w:r w:rsidRPr="005E687C">
              <w:rPr>
                <w:b/>
                <w:sz w:val="20"/>
                <w:szCs w:val="20"/>
              </w:rPr>
              <w:t>Unacceptable - 1</w:t>
            </w:r>
          </w:p>
        </w:tc>
        <w:tc>
          <w:tcPr>
            <w:tcW w:w="1606" w:type="dxa"/>
            <w:shd w:val="clear" w:color="auto" w:fill="C0C0C0"/>
          </w:tcPr>
          <w:p w14:paraId="74324891" w14:textId="77777777" w:rsidR="00AE4779" w:rsidRPr="005E687C" w:rsidRDefault="00AE4779" w:rsidP="005E687C">
            <w:pPr>
              <w:jc w:val="center"/>
              <w:rPr>
                <w:b/>
                <w:sz w:val="20"/>
                <w:szCs w:val="20"/>
              </w:rPr>
            </w:pPr>
            <w:r w:rsidRPr="005E687C">
              <w:rPr>
                <w:b/>
                <w:sz w:val="20"/>
                <w:szCs w:val="20"/>
              </w:rPr>
              <w:t>Min Meets - 2</w:t>
            </w:r>
          </w:p>
        </w:tc>
        <w:tc>
          <w:tcPr>
            <w:tcW w:w="1936" w:type="dxa"/>
            <w:shd w:val="clear" w:color="auto" w:fill="C0C0C0"/>
          </w:tcPr>
          <w:p w14:paraId="4816DFA8" w14:textId="77777777" w:rsidR="00AE4779" w:rsidRPr="005E687C" w:rsidRDefault="00AE4779" w:rsidP="005E687C">
            <w:pPr>
              <w:jc w:val="center"/>
              <w:rPr>
                <w:b/>
                <w:sz w:val="20"/>
                <w:szCs w:val="20"/>
              </w:rPr>
            </w:pPr>
            <w:r w:rsidRPr="005E687C">
              <w:rPr>
                <w:b/>
                <w:sz w:val="20"/>
                <w:szCs w:val="20"/>
              </w:rPr>
              <w:t>Meets Standards - 3</w:t>
            </w:r>
          </w:p>
        </w:tc>
        <w:tc>
          <w:tcPr>
            <w:tcW w:w="1772" w:type="dxa"/>
            <w:shd w:val="clear" w:color="auto" w:fill="C0C0C0"/>
          </w:tcPr>
          <w:p w14:paraId="308F08F9" w14:textId="77777777" w:rsidR="00AE4779" w:rsidRPr="005E687C" w:rsidRDefault="00AE4779" w:rsidP="005E687C">
            <w:pPr>
              <w:jc w:val="center"/>
              <w:rPr>
                <w:b/>
                <w:sz w:val="20"/>
                <w:szCs w:val="20"/>
              </w:rPr>
            </w:pPr>
            <w:r w:rsidRPr="005E687C">
              <w:rPr>
                <w:b/>
                <w:sz w:val="20"/>
                <w:szCs w:val="20"/>
              </w:rPr>
              <w:t>Distinguished - 4</w:t>
            </w:r>
          </w:p>
        </w:tc>
      </w:tr>
      <w:tr w:rsidR="00AE4779" w:rsidRPr="005E687C" w14:paraId="221C89FE" w14:textId="77777777" w:rsidTr="005E687C">
        <w:tc>
          <w:tcPr>
            <w:tcW w:w="1843" w:type="dxa"/>
          </w:tcPr>
          <w:p w14:paraId="1D80F947" w14:textId="77777777" w:rsidR="00AE4779" w:rsidRPr="00A00838" w:rsidRDefault="00AE4779" w:rsidP="00745C5A">
            <w:pPr>
              <w:rPr>
                <w:rFonts w:ascii="Arial" w:hAnsi="Arial" w:cs="Arial"/>
                <w:b/>
                <w:sz w:val="20"/>
                <w:szCs w:val="20"/>
              </w:rPr>
            </w:pPr>
            <w:r>
              <w:rPr>
                <w:rFonts w:ascii="Arial" w:hAnsi="Arial" w:cs="Arial"/>
                <w:b/>
                <w:color w:val="1B191A"/>
                <w:sz w:val="20"/>
                <w:szCs w:val="20"/>
              </w:rPr>
              <w:t>3A.</w:t>
            </w:r>
            <w:r w:rsidRPr="00A00838">
              <w:rPr>
                <w:rFonts w:ascii="Arial" w:hAnsi="Arial" w:cs="Arial"/>
                <w:b/>
                <w:color w:val="1B191A"/>
                <w:sz w:val="20"/>
                <w:szCs w:val="20"/>
              </w:rPr>
              <w:t>Monitor and evaluate the management and operational systems</w:t>
            </w:r>
            <w:r>
              <w:rPr>
                <w:rFonts w:ascii="Arial" w:hAnsi="Arial" w:cs="Arial"/>
                <w:b/>
                <w:color w:val="1B191A"/>
                <w:sz w:val="20"/>
                <w:szCs w:val="20"/>
              </w:rPr>
              <w:t>.</w:t>
            </w:r>
          </w:p>
        </w:tc>
        <w:tc>
          <w:tcPr>
            <w:tcW w:w="1771" w:type="dxa"/>
            <w:tcBorders>
              <w:bottom w:val="single" w:sz="4" w:space="0" w:color="auto"/>
            </w:tcBorders>
          </w:tcPr>
          <w:p w14:paraId="77E7E298" w14:textId="77777777" w:rsidR="00AE4779" w:rsidRPr="00AD1B96" w:rsidRDefault="00AE4779"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71098F">
              <w:rPr>
                <w:rFonts w:ascii="TimesNewRoman" w:hAnsi="TimesNewRoman" w:cs="TimesNewRoman"/>
                <w:sz w:val="16"/>
                <w:szCs w:val="16"/>
              </w:rPr>
              <w:t xml:space="preserve"> demonstrate th</w:t>
            </w:r>
            <w:r>
              <w:rPr>
                <w:rFonts w:ascii="TimesNewRoman" w:hAnsi="TimesNewRoman" w:cs="TimesNewRoman"/>
                <w:sz w:val="16"/>
                <w:szCs w:val="16"/>
              </w:rPr>
              <w:t xml:space="preserve">e ability to use research-based </w:t>
            </w:r>
            <w:r w:rsidRPr="0071098F">
              <w:rPr>
                <w:rFonts w:ascii="TimesNewRoman" w:hAnsi="TimesNewRoman" w:cs="TimesNewRoman"/>
                <w:sz w:val="16"/>
                <w:szCs w:val="16"/>
              </w:rPr>
              <w:t>knowledge of learning, teaching, student development,</w:t>
            </w:r>
            <w:r>
              <w:rPr>
                <w:rFonts w:ascii="TimesNewRoman" w:hAnsi="TimesNewRoman" w:cs="TimesNewRoman"/>
                <w:sz w:val="16"/>
                <w:szCs w:val="16"/>
              </w:rPr>
              <w:t xml:space="preserve"> </w:t>
            </w:r>
            <w:r w:rsidRPr="0071098F">
              <w:rPr>
                <w:rFonts w:ascii="TimesNewRoman" w:hAnsi="TimesNewRoman" w:cs="TimesNewRoman"/>
                <w:sz w:val="16"/>
                <w:szCs w:val="16"/>
              </w:rPr>
              <w:t>organizational development, and data management to</w:t>
            </w:r>
            <w:r>
              <w:rPr>
                <w:rFonts w:ascii="TimesNewRoman" w:hAnsi="TimesNewRoman" w:cs="TimesNewRoman"/>
                <w:sz w:val="16"/>
                <w:szCs w:val="16"/>
              </w:rPr>
              <w:t xml:space="preserve"> </w:t>
            </w:r>
            <w:r w:rsidRPr="0071098F">
              <w:rPr>
                <w:rFonts w:ascii="TimesNewRoman" w:hAnsi="TimesNewRoman" w:cs="TimesNewRoman"/>
                <w:sz w:val="16"/>
                <w:szCs w:val="16"/>
              </w:rPr>
              <w:t>optimize learning for all students.</w:t>
            </w:r>
            <w:r>
              <w:rPr>
                <w:rFonts w:ascii="TimesNewRoman" w:hAnsi="TimesNewRoman" w:cs="TimesNewRoman"/>
                <w:sz w:val="16"/>
                <w:szCs w:val="16"/>
              </w:rPr>
              <w:t xml:space="preserve"> (ELCC 3.1a)</w:t>
            </w:r>
          </w:p>
        </w:tc>
        <w:tc>
          <w:tcPr>
            <w:tcW w:w="1606" w:type="dxa"/>
            <w:tcBorders>
              <w:bottom w:val="single" w:sz="4" w:space="0" w:color="auto"/>
            </w:tcBorders>
          </w:tcPr>
          <w:p w14:paraId="15ECDE34" w14:textId="77777777" w:rsidR="00AE4779" w:rsidRPr="00123296" w:rsidRDefault="00AE4779" w:rsidP="00745C5A">
            <w:pPr>
              <w:rPr>
                <w:rFonts w:ascii="Arial" w:hAnsi="Arial" w:cs="Arial"/>
                <w:b/>
                <w:sz w:val="20"/>
                <w:szCs w:val="20"/>
              </w:rPr>
            </w:pPr>
            <w:r>
              <w:rPr>
                <w:rFonts w:ascii="TimesNewRoman" w:hAnsi="TimesNewRoman" w:cs="TimesNewRoman"/>
                <w:sz w:val="16"/>
                <w:szCs w:val="16"/>
              </w:rPr>
              <w:t>Candidate</w:t>
            </w:r>
            <w:r w:rsidRPr="0071098F">
              <w:rPr>
                <w:rFonts w:ascii="TimesNewRoman" w:hAnsi="TimesNewRoman" w:cs="TimesNewRoman"/>
                <w:sz w:val="16"/>
                <w:szCs w:val="16"/>
              </w:rPr>
              <w:t xml:space="preserve"> </w:t>
            </w:r>
            <w:r>
              <w:rPr>
                <w:rFonts w:ascii="TimesNewRoman" w:hAnsi="TimesNewRoman" w:cs="TimesNewRoman"/>
                <w:b/>
                <w:sz w:val="16"/>
                <w:szCs w:val="16"/>
              </w:rPr>
              <w:t>partially</w:t>
            </w:r>
            <w:r w:rsidRPr="0071098F">
              <w:rPr>
                <w:rFonts w:ascii="TimesNewRoman" w:hAnsi="TimesNewRoman" w:cs="TimesNewRoman"/>
                <w:sz w:val="16"/>
                <w:szCs w:val="16"/>
              </w:rPr>
              <w:t xml:space="preserve"> demonstrate</w:t>
            </w:r>
            <w:r>
              <w:rPr>
                <w:rFonts w:ascii="TimesNewRoman" w:hAnsi="TimesNewRoman" w:cs="TimesNewRoman"/>
                <w:sz w:val="16"/>
                <w:szCs w:val="16"/>
              </w:rPr>
              <w:t>s</w:t>
            </w:r>
            <w:r w:rsidRPr="0071098F">
              <w:rPr>
                <w:rFonts w:ascii="TimesNewRoman" w:hAnsi="TimesNewRoman" w:cs="TimesNewRoman"/>
                <w:sz w:val="16"/>
                <w:szCs w:val="16"/>
              </w:rPr>
              <w:t xml:space="preserve"> th</w:t>
            </w:r>
            <w:r>
              <w:rPr>
                <w:rFonts w:ascii="TimesNewRoman" w:hAnsi="TimesNewRoman" w:cs="TimesNewRoman"/>
                <w:sz w:val="16"/>
                <w:szCs w:val="16"/>
              </w:rPr>
              <w:t xml:space="preserve">e ability to use research-based </w:t>
            </w:r>
            <w:r w:rsidRPr="0071098F">
              <w:rPr>
                <w:rFonts w:ascii="TimesNewRoman" w:hAnsi="TimesNewRoman" w:cs="TimesNewRoman"/>
                <w:sz w:val="16"/>
                <w:szCs w:val="16"/>
              </w:rPr>
              <w:t>knowledge of learning, teaching, student development,</w:t>
            </w:r>
            <w:r>
              <w:rPr>
                <w:rFonts w:ascii="TimesNewRoman" w:hAnsi="TimesNewRoman" w:cs="TimesNewRoman"/>
                <w:sz w:val="16"/>
                <w:szCs w:val="16"/>
              </w:rPr>
              <w:t xml:space="preserve"> </w:t>
            </w:r>
            <w:r w:rsidRPr="0071098F">
              <w:rPr>
                <w:rFonts w:ascii="TimesNewRoman" w:hAnsi="TimesNewRoman" w:cs="TimesNewRoman"/>
                <w:sz w:val="16"/>
                <w:szCs w:val="16"/>
              </w:rPr>
              <w:t>organizational development, and data management to</w:t>
            </w:r>
            <w:r>
              <w:rPr>
                <w:rFonts w:ascii="TimesNewRoman" w:hAnsi="TimesNewRoman" w:cs="TimesNewRoman"/>
                <w:sz w:val="16"/>
                <w:szCs w:val="16"/>
              </w:rPr>
              <w:t xml:space="preserve"> </w:t>
            </w:r>
            <w:r w:rsidRPr="0071098F">
              <w:rPr>
                <w:rFonts w:ascii="TimesNewRoman" w:hAnsi="TimesNewRoman" w:cs="TimesNewRoman"/>
                <w:sz w:val="16"/>
                <w:szCs w:val="16"/>
              </w:rPr>
              <w:t>optimize learning for all students.</w:t>
            </w:r>
          </w:p>
        </w:tc>
        <w:tc>
          <w:tcPr>
            <w:tcW w:w="1936" w:type="dxa"/>
            <w:tcBorders>
              <w:bottom w:val="single" w:sz="4" w:space="0" w:color="auto"/>
            </w:tcBorders>
          </w:tcPr>
          <w:p w14:paraId="3B152378" w14:textId="77777777" w:rsidR="00AE4779" w:rsidRPr="00123296" w:rsidRDefault="00AE4779" w:rsidP="00745C5A">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71098F">
              <w:rPr>
                <w:rFonts w:ascii="TimesNewRoman" w:hAnsi="TimesNewRoman" w:cs="TimesNewRoman"/>
                <w:sz w:val="16"/>
                <w:szCs w:val="16"/>
              </w:rPr>
              <w:t xml:space="preserve"> demonstrate th</w:t>
            </w:r>
            <w:r>
              <w:rPr>
                <w:rFonts w:ascii="TimesNewRoman" w:hAnsi="TimesNewRoman" w:cs="TimesNewRoman"/>
                <w:sz w:val="16"/>
                <w:szCs w:val="16"/>
              </w:rPr>
              <w:t xml:space="preserve">e ability to use research-based </w:t>
            </w:r>
            <w:r w:rsidRPr="0071098F">
              <w:rPr>
                <w:rFonts w:ascii="TimesNewRoman" w:hAnsi="TimesNewRoman" w:cs="TimesNewRoman"/>
                <w:sz w:val="16"/>
                <w:szCs w:val="16"/>
              </w:rPr>
              <w:t>knowledge of learning, teaching, student development,</w:t>
            </w:r>
            <w:r>
              <w:rPr>
                <w:rFonts w:ascii="TimesNewRoman" w:hAnsi="TimesNewRoman" w:cs="TimesNewRoman"/>
                <w:sz w:val="16"/>
                <w:szCs w:val="16"/>
              </w:rPr>
              <w:t xml:space="preserve"> </w:t>
            </w:r>
            <w:r w:rsidRPr="0071098F">
              <w:rPr>
                <w:rFonts w:ascii="TimesNewRoman" w:hAnsi="TimesNewRoman" w:cs="TimesNewRoman"/>
                <w:sz w:val="16"/>
                <w:szCs w:val="16"/>
              </w:rPr>
              <w:t>organizational development, and data management to</w:t>
            </w:r>
            <w:r>
              <w:rPr>
                <w:rFonts w:ascii="TimesNewRoman" w:hAnsi="TimesNewRoman" w:cs="TimesNewRoman"/>
                <w:sz w:val="16"/>
                <w:szCs w:val="16"/>
              </w:rPr>
              <w:t xml:space="preserve"> </w:t>
            </w:r>
            <w:r w:rsidRPr="0071098F">
              <w:rPr>
                <w:rFonts w:ascii="TimesNewRoman" w:hAnsi="TimesNewRoman" w:cs="TimesNewRoman"/>
                <w:sz w:val="16"/>
                <w:szCs w:val="16"/>
              </w:rPr>
              <w:t>optimize learning for all students.</w:t>
            </w:r>
          </w:p>
        </w:tc>
        <w:tc>
          <w:tcPr>
            <w:tcW w:w="1772" w:type="dxa"/>
            <w:tcBorders>
              <w:bottom w:val="single" w:sz="4" w:space="0" w:color="auto"/>
            </w:tcBorders>
          </w:tcPr>
          <w:p w14:paraId="34FE7D60" w14:textId="77777777" w:rsidR="00AE4779" w:rsidRPr="00123296" w:rsidRDefault="00AE4779" w:rsidP="00745C5A">
            <w:pPr>
              <w:rPr>
                <w:rFonts w:ascii="Arial" w:hAnsi="Arial" w:cs="Arial"/>
                <w:b/>
                <w:sz w:val="20"/>
                <w:szCs w:val="20"/>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Pr>
                <w:rFonts w:ascii="TimesNewRoman" w:hAnsi="TimesNewRoman" w:cs="TimesNewRoman"/>
                <w:sz w:val="16"/>
                <w:szCs w:val="16"/>
              </w:rPr>
              <w:t xml:space="preserve"> ability to use research-based </w:t>
            </w:r>
            <w:r w:rsidRPr="0071098F">
              <w:rPr>
                <w:rFonts w:ascii="TimesNewRoman" w:hAnsi="TimesNewRoman" w:cs="TimesNewRoman"/>
                <w:sz w:val="16"/>
                <w:szCs w:val="16"/>
              </w:rPr>
              <w:t>knowledge of learning, teaching, student development,</w:t>
            </w:r>
            <w:r>
              <w:rPr>
                <w:rFonts w:ascii="TimesNewRoman" w:hAnsi="TimesNewRoman" w:cs="TimesNewRoman"/>
                <w:sz w:val="16"/>
                <w:szCs w:val="16"/>
              </w:rPr>
              <w:t xml:space="preserve"> </w:t>
            </w:r>
            <w:r w:rsidRPr="0071098F">
              <w:rPr>
                <w:rFonts w:ascii="TimesNewRoman" w:hAnsi="TimesNewRoman" w:cs="TimesNewRoman"/>
                <w:sz w:val="16"/>
                <w:szCs w:val="16"/>
              </w:rPr>
              <w:t>organizational development, and data management to</w:t>
            </w:r>
            <w:r>
              <w:rPr>
                <w:rFonts w:ascii="TimesNewRoman" w:hAnsi="TimesNewRoman" w:cs="TimesNewRoman"/>
                <w:sz w:val="16"/>
                <w:szCs w:val="16"/>
              </w:rPr>
              <w:t xml:space="preserve"> </w:t>
            </w:r>
            <w:r w:rsidRPr="0071098F">
              <w:rPr>
                <w:rFonts w:ascii="TimesNewRoman" w:hAnsi="TimesNewRoman" w:cs="TimesNewRoman"/>
                <w:sz w:val="16"/>
                <w:szCs w:val="16"/>
              </w:rPr>
              <w:t>optimize learning for all students.</w:t>
            </w:r>
          </w:p>
        </w:tc>
      </w:tr>
      <w:tr w:rsidR="00AE4779" w:rsidRPr="005E687C" w14:paraId="4F592DF8" w14:textId="77777777" w:rsidTr="005E687C">
        <w:tc>
          <w:tcPr>
            <w:tcW w:w="1843" w:type="dxa"/>
            <w:vMerge w:val="restart"/>
          </w:tcPr>
          <w:p w14:paraId="3BE69F01" w14:textId="77777777" w:rsidR="00AE4779" w:rsidRPr="00A00838" w:rsidRDefault="00AE4779" w:rsidP="00745C5A">
            <w:pPr>
              <w:rPr>
                <w:rFonts w:ascii="Arial" w:hAnsi="Arial" w:cs="Arial"/>
                <w:b/>
                <w:sz w:val="20"/>
                <w:szCs w:val="20"/>
              </w:rPr>
            </w:pPr>
            <w:r>
              <w:rPr>
                <w:rFonts w:ascii="Arial" w:hAnsi="Arial" w:cs="Arial"/>
                <w:b/>
                <w:color w:val="1B191A"/>
                <w:sz w:val="20"/>
                <w:szCs w:val="20"/>
              </w:rPr>
              <w:t xml:space="preserve">3B. </w:t>
            </w:r>
            <w:r w:rsidRPr="00A00838">
              <w:rPr>
                <w:rFonts w:ascii="Arial" w:hAnsi="Arial" w:cs="Arial"/>
                <w:b/>
                <w:color w:val="1B191A"/>
                <w:sz w:val="20"/>
                <w:szCs w:val="20"/>
              </w:rPr>
              <w:t>Obtain, allocate, align, and efficiently utilize human, fiscal, and technological resources</w:t>
            </w:r>
            <w:r>
              <w:rPr>
                <w:rFonts w:ascii="Arial" w:hAnsi="Arial" w:cs="Arial"/>
                <w:b/>
                <w:color w:val="1B191A"/>
                <w:sz w:val="20"/>
                <w:szCs w:val="20"/>
              </w:rPr>
              <w:t>.</w:t>
            </w:r>
          </w:p>
        </w:tc>
        <w:tc>
          <w:tcPr>
            <w:tcW w:w="1771" w:type="dxa"/>
            <w:shd w:val="clear" w:color="auto" w:fill="C0C0C0"/>
          </w:tcPr>
          <w:p w14:paraId="196EB904" w14:textId="77777777" w:rsidR="00AE4779" w:rsidRPr="005E687C" w:rsidRDefault="00AE4779" w:rsidP="005E687C">
            <w:pPr>
              <w:jc w:val="center"/>
              <w:rPr>
                <w:b/>
                <w:sz w:val="20"/>
                <w:szCs w:val="20"/>
              </w:rPr>
            </w:pPr>
            <w:r w:rsidRPr="005E687C">
              <w:rPr>
                <w:b/>
                <w:sz w:val="20"/>
                <w:szCs w:val="20"/>
              </w:rPr>
              <w:t>Unacceptable - 1</w:t>
            </w:r>
          </w:p>
        </w:tc>
        <w:tc>
          <w:tcPr>
            <w:tcW w:w="1606" w:type="dxa"/>
            <w:shd w:val="clear" w:color="auto" w:fill="C0C0C0"/>
          </w:tcPr>
          <w:p w14:paraId="47BC8527" w14:textId="77777777" w:rsidR="00AE4779" w:rsidRPr="005E687C" w:rsidRDefault="00AE4779" w:rsidP="005E687C">
            <w:pPr>
              <w:jc w:val="center"/>
              <w:rPr>
                <w:b/>
                <w:sz w:val="20"/>
                <w:szCs w:val="20"/>
              </w:rPr>
            </w:pPr>
            <w:r w:rsidRPr="005E687C">
              <w:rPr>
                <w:b/>
                <w:sz w:val="20"/>
                <w:szCs w:val="20"/>
              </w:rPr>
              <w:t>Min Meets - 2</w:t>
            </w:r>
          </w:p>
        </w:tc>
        <w:tc>
          <w:tcPr>
            <w:tcW w:w="1936" w:type="dxa"/>
            <w:shd w:val="clear" w:color="auto" w:fill="C0C0C0"/>
          </w:tcPr>
          <w:p w14:paraId="264CF393" w14:textId="77777777" w:rsidR="00AE4779" w:rsidRPr="005E687C" w:rsidRDefault="00AE4779" w:rsidP="005E687C">
            <w:pPr>
              <w:jc w:val="center"/>
              <w:rPr>
                <w:b/>
                <w:sz w:val="20"/>
                <w:szCs w:val="20"/>
              </w:rPr>
            </w:pPr>
            <w:r w:rsidRPr="005E687C">
              <w:rPr>
                <w:b/>
                <w:sz w:val="20"/>
                <w:szCs w:val="20"/>
              </w:rPr>
              <w:t>Meets Standards - 3</w:t>
            </w:r>
          </w:p>
        </w:tc>
        <w:tc>
          <w:tcPr>
            <w:tcW w:w="1772" w:type="dxa"/>
            <w:shd w:val="clear" w:color="auto" w:fill="C0C0C0"/>
          </w:tcPr>
          <w:p w14:paraId="71291009" w14:textId="77777777" w:rsidR="00AE4779" w:rsidRPr="005E687C" w:rsidRDefault="00AE4779" w:rsidP="005E687C">
            <w:pPr>
              <w:jc w:val="center"/>
              <w:rPr>
                <w:b/>
                <w:sz w:val="20"/>
                <w:szCs w:val="20"/>
              </w:rPr>
            </w:pPr>
            <w:r w:rsidRPr="005E687C">
              <w:rPr>
                <w:b/>
                <w:sz w:val="20"/>
                <w:szCs w:val="20"/>
              </w:rPr>
              <w:t>Distinguished - 4</w:t>
            </w:r>
          </w:p>
        </w:tc>
      </w:tr>
      <w:tr w:rsidR="00ED079C" w:rsidRPr="005E687C" w14:paraId="12D3C9D4" w14:textId="77777777" w:rsidTr="005E687C">
        <w:tc>
          <w:tcPr>
            <w:tcW w:w="1843" w:type="dxa"/>
            <w:vMerge/>
          </w:tcPr>
          <w:p w14:paraId="2B4550F2" w14:textId="77777777" w:rsidR="00ED079C" w:rsidRPr="005E687C" w:rsidRDefault="00ED079C" w:rsidP="004576AE">
            <w:pPr>
              <w:rPr>
                <w:b/>
                <w:i/>
                <w:sz w:val="16"/>
                <w:szCs w:val="16"/>
                <w:u w:val="single"/>
              </w:rPr>
            </w:pPr>
          </w:p>
        </w:tc>
        <w:tc>
          <w:tcPr>
            <w:tcW w:w="1771" w:type="dxa"/>
            <w:tcBorders>
              <w:bottom w:val="single" w:sz="4" w:space="0" w:color="auto"/>
            </w:tcBorders>
          </w:tcPr>
          <w:p w14:paraId="1D3F2331"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A500A2">
              <w:rPr>
                <w:rFonts w:ascii="TimesNewRoman" w:hAnsi="TimesNewRoman" w:cs="TimesNewRoman"/>
                <w:sz w:val="16"/>
                <w:szCs w:val="16"/>
              </w:rPr>
              <w:t xml:space="preserve"> use problem-</w:t>
            </w:r>
            <w:r>
              <w:rPr>
                <w:rFonts w:ascii="TimesNewRoman" w:hAnsi="TimesNewRoman" w:cs="TimesNewRoman"/>
                <w:sz w:val="16"/>
                <w:szCs w:val="16"/>
              </w:rPr>
              <w:t xml:space="preserve">solving skills and knowledge of </w:t>
            </w:r>
            <w:r w:rsidRPr="00A500A2">
              <w:rPr>
                <w:rFonts w:ascii="TimesNewRoman" w:hAnsi="TimesNewRoman" w:cs="TimesNewRoman"/>
                <w:sz w:val="16"/>
                <w:szCs w:val="16"/>
              </w:rPr>
              <w:t>strategic, long-range, and operational planning (including</w:t>
            </w:r>
            <w:r>
              <w:rPr>
                <w:rFonts w:ascii="TimesNewRoman" w:hAnsi="TimesNewRoman" w:cs="TimesNewRoman"/>
                <w:sz w:val="16"/>
                <w:szCs w:val="16"/>
              </w:rPr>
              <w:t xml:space="preserve"> </w:t>
            </w:r>
            <w:r w:rsidRPr="00A500A2">
              <w:rPr>
                <w:rFonts w:ascii="TimesNewRoman" w:hAnsi="TimesNewRoman" w:cs="TimesNewRoman"/>
                <w:sz w:val="16"/>
                <w:szCs w:val="16"/>
              </w:rPr>
              <w:t>applications of technology) in the effective, legal, and</w:t>
            </w:r>
            <w:r>
              <w:rPr>
                <w:rFonts w:ascii="TimesNewRoman" w:hAnsi="TimesNewRoman" w:cs="TimesNewRoman"/>
                <w:sz w:val="16"/>
                <w:szCs w:val="16"/>
              </w:rPr>
              <w:t xml:space="preserve"> </w:t>
            </w:r>
            <w:r w:rsidRPr="00A500A2">
              <w:rPr>
                <w:rFonts w:ascii="TimesNewRoman" w:hAnsi="TimesNewRoman" w:cs="TimesNewRoman"/>
                <w:sz w:val="16"/>
                <w:szCs w:val="16"/>
              </w:rPr>
              <w:t>equitable use of fiscal, human, and material resource</w:t>
            </w:r>
            <w:r>
              <w:rPr>
                <w:rFonts w:ascii="TimesNewRoman" w:hAnsi="TimesNewRoman" w:cs="TimesNewRoman"/>
                <w:sz w:val="16"/>
                <w:szCs w:val="16"/>
              </w:rPr>
              <w:t xml:space="preserve"> </w:t>
            </w:r>
            <w:r w:rsidRPr="00A500A2">
              <w:rPr>
                <w:rFonts w:ascii="TimesNewRoman" w:hAnsi="TimesNewRoman" w:cs="TimesNewRoman"/>
                <w:sz w:val="16"/>
                <w:szCs w:val="16"/>
              </w:rPr>
              <w:t>allocation that focuses on teaching and learning.</w:t>
            </w:r>
            <w:r>
              <w:rPr>
                <w:rFonts w:ascii="TimesNewRoman" w:hAnsi="TimesNewRoman" w:cs="TimesNewRoman"/>
                <w:sz w:val="16"/>
                <w:szCs w:val="16"/>
              </w:rPr>
              <w:t xml:space="preserve"> (ELCC 3.3a)</w:t>
            </w:r>
          </w:p>
          <w:p w14:paraId="1A35C906" w14:textId="77777777" w:rsidR="00ED079C" w:rsidRDefault="00ED079C" w:rsidP="00745C5A">
            <w:pPr>
              <w:rPr>
                <w:rFonts w:ascii="TimesNewRoman" w:hAnsi="TimesNewRoman" w:cs="TimesNewRoman"/>
                <w:sz w:val="16"/>
                <w:szCs w:val="16"/>
              </w:rPr>
            </w:pPr>
          </w:p>
          <w:p w14:paraId="1C6DA3D4"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A500A2">
              <w:rPr>
                <w:rFonts w:ascii="TimesNewRoman" w:hAnsi="TimesNewRoman" w:cs="TimesNewRoman"/>
                <w:sz w:val="16"/>
                <w:szCs w:val="16"/>
              </w:rPr>
              <w:t xml:space="preserve"> creatively s</w:t>
            </w:r>
            <w:r>
              <w:rPr>
                <w:rFonts w:ascii="TimesNewRoman" w:hAnsi="TimesNewRoman" w:cs="TimesNewRoman"/>
                <w:sz w:val="16"/>
                <w:szCs w:val="16"/>
              </w:rPr>
              <w:t xml:space="preserve">eek new resources to facilitate </w:t>
            </w:r>
            <w:r w:rsidRPr="00A500A2">
              <w:rPr>
                <w:rFonts w:ascii="TimesNewRoman" w:hAnsi="TimesNewRoman" w:cs="TimesNewRoman"/>
                <w:sz w:val="16"/>
                <w:szCs w:val="16"/>
              </w:rPr>
              <w:t>learning.</w:t>
            </w:r>
            <w:r>
              <w:rPr>
                <w:rFonts w:ascii="TimesNewRoman" w:hAnsi="TimesNewRoman" w:cs="TimesNewRoman"/>
                <w:sz w:val="16"/>
                <w:szCs w:val="16"/>
              </w:rPr>
              <w:t xml:space="preserve"> (ELCC 3.3b)</w:t>
            </w:r>
          </w:p>
          <w:p w14:paraId="3532BBC8" w14:textId="77777777" w:rsidR="00ED079C" w:rsidRDefault="00ED079C" w:rsidP="00745C5A">
            <w:pPr>
              <w:rPr>
                <w:rFonts w:ascii="TimesNewRoman" w:hAnsi="TimesNewRoman" w:cs="TimesNewRoman"/>
                <w:sz w:val="16"/>
                <w:szCs w:val="16"/>
              </w:rPr>
            </w:pPr>
          </w:p>
          <w:p w14:paraId="765AB13C"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A500A2">
              <w:rPr>
                <w:rFonts w:ascii="TimesNewRoman" w:hAnsi="TimesNewRoman" w:cs="TimesNewRoman"/>
                <w:sz w:val="16"/>
                <w:szCs w:val="16"/>
              </w:rPr>
              <w:t xml:space="preserve"> apply an u</w:t>
            </w:r>
            <w:r>
              <w:rPr>
                <w:rFonts w:ascii="TimesNewRoman" w:hAnsi="TimesNewRoman" w:cs="TimesNewRoman"/>
                <w:sz w:val="16"/>
                <w:szCs w:val="16"/>
              </w:rPr>
              <w:t xml:space="preserve">nderstanding of school district </w:t>
            </w:r>
            <w:r w:rsidRPr="00A500A2">
              <w:rPr>
                <w:rFonts w:ascii="TimesNewRoman" w:hAnsi="TimesNewRoman" w:cs="TimesNewRoman"/>
                <w:sz w:val="16"/>
                <w:szCs w:val="16"/>
              </w:rPr>
              <w:t xml:space="preserve">finance </w:t>
            </w:r>
            <w:r w:rsidRPr="00A500A2">
              <w:rPr>
                <w:rFonts w:ascii="TimesNewRoman" w:hAnsi="TimesNewRoman" w:cs="TimesNewRoman"/>
                <w:sz w:val="16"/>
                <w:szCs w:val="16"/>
              </w:rPr>
              <w:lastRenderedPageBreak/>
              <w:t>structures and models to ensure that adequate</w:t>
            </w:r>
            <w:r>
              <w:rPr>
                <w:rFonts w:ascii="TimesNewRoman" w:hAnsi="TimesNewRoman" w:cs="TimesNewRoman"/>
                <w:sz w:val="16"/>
                <w:szCs w:val="16"/>
              </w:rPr>
              <w:t xml:space="preserve"> </w:t>
            </w:r>
            <w:r w:rsidRPr="00A500A2">
              <w:rPr>
                <w:rFonts w:ascii="TimesNewRoman" w:hAnsi="TimesNewRoman" w:cs="TimesNewRoman"/>
                <w:sz w:val="16"/>
                <w:szCs w:val="16"/>
              </w:rPr>
              <w:t>financial resources are allocated equitably for the district.</w:t>
            </w:r>
            <w:r>
              <w:rPr>
                <w:rFonts w:ascii="TimesNewRoman" w:hAnsi="TimesNewRoman" w:cs="TimesNewRoman"/>
                <w:sz w:val="16"/>
                <w:szCs w:val="16"/>
              </w:rPr>
              <w:t xml:space="preserve"> (ELCC 3.3c)</w:t>
            </w:r>
          </w:p>
          <w:p w14:paraId="104E32E0" w14:textId="77777777" w:rsidR="00ED079C" w:rsidRDefault="00ED079C" w:rsidP="00745C5A">
            <w:pPr>
              <w:rPr>
                <w:rFonts w:ascii="TimesNewRoman" w:hAnsi="TimesNewRoman" w:cs="TimesNewRoman"/>
                <w:sz w:val="16"/>
                <w:szCs w:val="16"/>
              </w:rPr>
            </w:pPr>
          </w:p>
          <w:p w14:paraId="23027A64" w14:textId="77777777" w:rsidR="00ED079C" w:rsidRPr="003F7001"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A500A2">
              <w:rPr>
                <w:rFonts w:ascii="TimesNewRoman" w:hAnsi="TimesNewRoman" w:cs="TimesNewRoman"/>
                <w:sz w:val="16"/>
                <w:szCs w:val="16"/>
              </w:rPr>
              <w:t xml:space="preserve"> apply and </w:t>
            </w:r>
            <w:r>
              <w:rPr>
                <w:rFonts w:ascii="TimesNewRoman" w:hAnsi="TimesNewRoman" w:cs="TimesNewRoman"/>
                <w:sz w:val="16"/>
                <w:szCs w:val="16"/>
              </w:rPr>
              <w:t xml:space="preserve">assess current technologies for </w:t>
            </w:r>
            <w:r w:rsidRPr="00A500A2">
              <w:rPr>
                <w:rFonts w:ascii="TimesNewRoman" w:hAnsi="TimesNewRoman" w:cs="TimesNewRoman"/>
                <w:sz w:val="16"/>
                <w:szCs w:val="16"/>
              </w:rPr>
              <w:t>management, business procedures, and scheduling.</w:t>
            </w:r>
            <w:r>
              <w:rPr>
                <w:rFonts w:ascii="TimesNewRoman" w:hAnsi="TimesNewRoman" w:cs="TimesNewRoman"/>
                <w:sz w:val="16"/>
                <w:szCs w:val="16"/>
              </w:rPr>
              <w:t xml:space="preserve"> (ELCC 3.3d)</w:t>
            </w:r>
          </w:p>
        </w:tc>
        <w:tc>
          <w:tcPr>
            <w:tcW w:w="1606" w:type="dxa"/>
            <w:tcBorders>
              <w:bottom w:val="single" w:sz="4" w:space="0" w:color="auto"/>
            </w:tcBorders>
          </w:tcPr>
          <w:p w14:paraId="311E1EF4"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sometimes</w:t>
            </w:r>
            <w:r w:rsidRPr="00A500A2">
              <w:rPr>
                <w:rFonts w:ascii="TimesNewRoman" w:hAnsi="TimesNewRoman" w:cs="TimesNewRoman"/>
                <w:sz w:val="16"/>
                <w:szCs w:val="16"/>
              </w:rPr>
              <w:t xml:space="preserve"> use</w:t>
            </w:r>
            <w:r>
              <w:rPr>
                <w:rFonts w:ascii="TimesNewRoman" w:hAnsi="TimesNewRoman" w:cs="TimesNewRoman"/>
                <w:sz w:val="16"/>
                <w:szCs w:val="16"/>
              </w:rPr>
              <w:t>s</w:t>
            </w:r>
            <w:r w:rsidRPr="00A500A2">
              <w:rPr>
                <w:rFonts w:ascii="TimesNewRoman" w:hAnsi="TimesNewRoman" w:cs="TimesNewRoman"/>
                <w:sz w:val="16"/>
                <w:szCs w:val="16"/>
              </w:rPr>
              <w:t xml:space="preserve"> problem-</w:t>
            </w:r>
            <w:r>
              <w:rPr>
                <w:rFonts w:ascii="TimesNewRoman" w:hAnsi="TimesNewRoman" w:cs="TimesNewRoman"/>
                <w:sz w:val="16"/>
                <w:szCs w:val="16"/>
              </w:rPr>
              <w:t xml:space="preserve">solving skills and knowledge of </w:t>
            </w:r>
            <w:r w:rsidRPr="00A500A2">
              <w:rPr>
                <w:rFonts w:ascii="TimesNewRoman" w:hAnsi="TimesNewRoman" w:cs="TimesNewRoman"/>
                <w:sz w:val="16"/>
                <w:szCs w:val="16"/>
              </w:rPr>
              <w:t>strategic, long-range, and operational planning (including</w:t>
            </w:r>
            <w:r>
              <w:rPr>
                <w:rFonts w:ascii="TimesNewRoman" w:hAnsi="TimesNewRoman" w:cs="TimesNewRoman"/>
                <w:sz w:val="16"/>
                <w:szCs w:val="16"/>
              </w:rPr>
              <w:t xml:space="preserve"> </w:t>
            </w:r>
            <w:r w:rsidRPr="00A500A2">
              <w:rPr>
                <w:rFonts w:ascii="TimesNewRoman" w:hAnsi="TimesNewRoman" w:cs="TimesNewRoman"/>
                <w:sz w:val="16"/>
                <w:szCs w:val="16"/>
              </w:rPr>
              <w:t>applications of technology) in the effective, legal, and</w:t>
            </w:r>
            <w:r>
              <w:rPr>
                <w:rFonts w:ascii="TimesNewRoman" w:hAnsi="TimesNewRoman" w:cs="TimesNewRoman"/>
                <w:sz w:val="16"/>
                <w:szCs w:val="16"/>
              </w:rPr>
              <w:t xml:space="preserve"> </w:t>
            </w:r>
            <w:r w:rsidRPr="00A500A2">
              <w:rPr>
                <w:rFonts w:ascii="TimesNewRoman" w:hAnsi="TimesNewRoman" w:cs="TimesNewRoman"/>
                <w:sz w:val="16"/>
                <w:szCs w:val="16"/>
              </w:rPr>
              <w:t>equitable use of fiscal, human, and material resource</w:t>
            </w:r>
            <w:r>
              <w:rPr>
                <w:rFonts w:ascii="TimesNewRoman" w:hAnsi="TimesNewRoman" w:cs="TimesNewRoman"/>
                <w:sz w:val="16"/>
                <w:szCs w:val="16"/>
              </w:rPr>
              <w:t xml:space="preserve"> </w:t>
            </w:r>
            <w:r w:rsidRPr="00A500A2">
              <w:rPr>
                <w:rFonts w:ascii="TimesNewRoman" w:hAnsi="TimesNewRoman" w:cs="TimesNewRoman"/>
                <w:sz w:val="16"/>
                <w:szCs w:val="16"/>
              </w:rPr>
              <w:t>allocation that focuses on teaching and learning.</w:t>
            </w:r>
          </w:p>
          <w:p w14:paraId="6B963B33" w14:textId="77777777" w:rsidR="00ED079C" w:rsidRDefault="00ED079C" w:rsidP="00745C5A">
            <w:pPr>
              <w:rPr>
                <w:rFonts w:ascii="TimesNewRoman" w:hAnsi="TimesNewRoman" w:cs="TimesNewRoman"/>
                <w:sz w:val="16"/>
                <w:szCs w:val="16"/>
              </w:rPr>
            </w:pPr>
          </w:p>
          <w:p w14:paraId="7D69F515" w14:textId="77777777" w:rsidR="00ED079C" w:rsidRDefault="00ED079C" w:rsidP="00745C5A">
            <w:pPr>
              <w:rPr>
                <w:rFonts w:ascii="TimesNewRoman" w:hAnsi="TimesNewRoman" w:cs="TimesNewRoman"/>
                <w:sz w:val="16"/>
                <w:szCs w:val="16"/>
              </w:rPr>
            </w:pPr>
            <w:r w:rsidRPr="00A500A2">
              <w:rPr>
                <w:rFonts w:ascii="TimesNewRoman" w:hAnsi="TimesNewRoman" w:cs="TimesNewRoman"/>
                <w:sz w:val="16"/>
                <w:szCs w:val="16"/>
              </w:rPr>
              <w:t>Candidat</w:t>
            </w:r>
            <w:r>
              <w:rPr>
                <w:rFonts w:ascii="TimesNewRoman" w:hAnsi="TimesNewRoman" w:cs="TimesNewRoman"/>
                <w:sz w:val="16"/>
                <w:szCs w:val="16"/>
              </w:rPr>
              <w:t xml:space="preserve">e </w:t>
            </w:r>
            <w:r>
              <w:rPr>
                <w:rFonts w:ascii="TimesNewRoman" w:hAnsi="TimesNewRoman" w:cs="TimesNewRoman"/>
                <w:b/>
                <w:sz w:val="16"/>
                <w:szCs w:val="16"/>
              </w:rPr>
              <w:t>sometimes</w:t>
            </w:r>
            <w:r w:rsidRPr="00A500A2">
              <w:rPr>
                <w:rFonts w:ascii="TimesNewRoman" w:hAnsi="TimesNewRoman" w:cs="TimesNewRoman"/>
                <w:sz w:val="16"/>
                <w:szCs w:val="16"/>
              </w:rPr>
              <w:t xml:space="preserve"> s</w:t>
            </w:r>
            <w:r>
              <w:rPr>
                <w:rFonts w:ascii="TimesNewRoman" w:hAnsi="TimesNewRoman" w:cs="TimesNewRoman"/>
                <w:sz w:val="16"/>
                <w:szCs w:val="16"/>
              </w:rPr>
              <w:t xml:space="preserve">eeks new resources to facilitate </w:t>
            </w:r>
            <w:r w:rsidRPr="00A500A2">
              <w:rPr>
                <w:rFonts w:ascii="TimesNewRoman" w:hAnsi="TimesNewRoman" w:cs="TimesNewRoman"/>
                <w:sz w:val="16"/>
                <w:szCs w:val="16"/>
              </w:rPr>
              <w:t>learning.</w:t>
            </w:r>
            <w:r>
              <w:rPr>
                <w:rFonts w:ascii="TimesNewRoman" w:hAnsi="TimesNewRoman" w:cs="TimesNewRoman"/>
                <w:sz w:val="16"/>
                <w:szCs w:val="16"/>
              </w:rPr>
              <w:t xml:space="preserve"> </w:t>
            </w:r>
          </w:p>
          <w:p w14:paraId="64EC13A6" w14:textId="77777777" w:rsidR="00ED079C" w:rsidRDefault="00ED079C" w:rsidP="00745C5A">
            <w:pPr>
              <w:rPr>
                <w:rFonts w:ascii="TimesNewRoman" w:hAnsi="TimesNewRoman" w:cs="TimesNewRoman"/>
                <w:sz w:val="16"/>
                <w:szCs w:val="16"/>
              </w:rPr>
            </w:pPr>
          </w:p>
          <w:p w14:paraId="4FBAAC3C"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lastRenderedPageBreak/>
              <w:t>sometimes</w:t>
            </w:r>
            <w:r>
              <w:rPr>
                <w:rFonts w:ascii="TimesNewRoman" w:hAnsi="TimesNewRoman" w:cs="TimesNewRoman"/>
                <w:sz w:val="16"/>
                <w:szCs w:val="16"/>
              </w:rPr>
              <w:t xml:space="preserve"> applies</w:t>
            </w:r>
            <w:r w:rsidRPr="00A500A2">
              <w:rPr>
                <w:rFonts w:ascii="TimesNewRoman" w:hAnsi="TimesNewRoman" w:cs="TimesNewRoman"/>
                <w:sz w:val="16"/>
                <w:szCs w:val="16"/>
              </w:rPr>
              <w:t xml:space="preserve"> an u</w:t>
            </w:r>
            <w:r>
              <w:rPr>
                <w:rFonts w:ascii="TimesNewRoman" w:hAnsi="TimesNewRoman" w:cs="TimesNewRoman"/>
                <w:sz w:val="16"/>
                <w:szCs w:val="16"/>
              </w:rPr>
              <w:t xml:space="preserve">nderstanding of school district </w:t>
            </w:r>
            <w:r w:rsidRPr="00A500A2">
              <w:rPr>
                <w:rFonts w:ascii="TimesNewRoman" w:hAnsi="TimesNewRoman" w:cs="TimesNewRoman"/>
                <w:sz w:val="16"/>
                <w:szCs w:val="16"/>
              </w:rPr>
              <w:t>finance structures and models to ensure that adequate</w:t>
            </w:r>
            <w:r>
              <w:rPr>
                <w:rFonts w:ascii="TimesNewRoman" w:hAnsi="TimesNewRoman" w:cs="TimesNewRoman"/>
                <w:sz w:val="16"/>
                <w:szCs w:val="16"/>
              </w:rPr>
              <w:t xml:space="preserve"> </w:t>
            </w:r>
            <w:r w:rsidRPr="00A500A2">
              <w:rPr>
                <w:rFonts w:ascii="TimesNewRoman" w:hAnsi="TimesNewRoman" w:cs="TimesNewRoman"/>
                <w:sz w:val="16"/>
                <w:szCs w:val="16"/>
              </w:rPr>
              <w:t>financial resources are allocated equitably for the district.</w:t>
            </w:r>
          </w:p>
          <w:p w14:paraId="476E46F9" w14:textId="77777777" w:rsidR="00ED079C" w:rsidRDefault="00ED079C" w:rsidP="00745C5A">
            <w:pPr>
              <w:rPr>
                <w:rFonts w:ascii="TimesNewRoman" w:hAnsi="TimesNewRoman" w:cs="TimesNewRoman"/>
                <w:sz w:val="16"/>
                <w:szCs w:val="16"/>
              </w:rPr>
            </w:pPr>
          </w:p>
          <w:p w14:paraId="6CA59BBE" w14:textId="77777777" w:rsidR="00ED079C" w:rsidRPr="00123296" w:rsidRDefault="00ED079C" w:rsidP="00745C5A">
            <w:pPr>
              <w:rPr>
                <w:rFonts w:ascii="Arial" w:hAnsi="Arial" w:cs="Arial"/>
                <w:b/>
                <w:sz w:val="20"/>
                <w:szCs w:val="20"/>
              </w:rPr>
            </w:pPr>
            <w:r w:rsidRPr="00A500A2">
              <w:rPr>
                <w:rFonts w:ascii="TimesNewRoman" w:hAnsi="TimesNewRoman" w:cs="TimesNewRoman"/>
                <w:sz w:val="16"/>
                <w:szCs w:val="16"/>
              </w:rPr>
              <w:t>Cand</w:t>
            </w:r>
            <w:r>
              <w:rPr>
                <w:rFonts w:ascii="TimesNewRoman" w:hAnsi="TimesNewRoman" w:cs="TimesNewRoman"/>
                <w:sz w:val="16"/>
                <w:szCs w:val="16"/>
              </w:rPr>
              <w:t>idate</w:t>
            </w:r>
            <w:r w:rsidRPr="00A500A2">
              <w:rPr>
                <w:rFonts w:ascii="TimesNewRoman" w:hAnsi="TimesNewRoman" w:cs="TimesNewRoman"/>
                <w:sz w:val="16"/>
                <w:szCs w:val="16"/>
              </w:rPr>
              <w:t xml:space="preserve"> </w:t>
            </w:r>
            <w:r>
              <w:rPr>
                <w:rFonts w:ascii="TimesNewRoman" w:hAnsi="TimesNewRoman" w:cs="TimesNewRoman"/>
                <w:b/>
                <w:sz w:val="16"/>
                <w:szCs w:val="16"/>
              </w:rPr>
              <w:t xml:space="preserve">sometimes </w:t>
            </w:r>
            <w:r>
              <w:rPr>
                <w:rFonts w:ascii="TimesNewRoman" w:hAnsi="TimesNewRoman" w:cs="TimesNewRoman"/>
                <w:sz w:val="16"/>
                <w:szCs w:val="16"/>
              </w:rPr>
              <w:t xml:space="preserve">applies </w:t>
            </w:r>
            <w:r w:rsidRPr="00A500A2">
              <w:rPr>
                <w:rFonts w:ascii="TimesNewRoman" w:hAnsi="TimesNewRoman" w:cs="TimesNewRoman"/>
                <w:sz w:val="16"/>
                <w:szCs w:val="16"/>
              </w:rPr>
              <w:t xml:space="preserve">and </w:t>
            </w:r>
            <w:r>
              <w:rPr>
                <w:rFonts w:ascii="TimesNewRoman" w:hAnsi="TimesNewRoman" w:cs="TimesNewRoman"/>
                <w:sz w:val="16"/>
                <w:szCs w:val="16"/>
              </w:rPr>
              <w:t xml:space="preserve">assesses current technologies for </w:t>
            </w:r>
            <w:r w:rsidRPr="00A500A2">
              <w:rPr>
                <w:rFonts w:ascii="TimesNewRoman" w:hAnsi="TimesNewRoman" w:cs="TimesNewRoman"/>
                <w:sz w:val="16"/>
                <w:szCs w:val="16"/>
              </w:rPr>
              <w:t>management, business procedures, and scheduling.</w:t>
            </w:r>
          </w:p>
        </w:tc>
        <w:tc>
          <w:tcPr>
            <w:tcW w:w="1936" w:type="dxa"/>
            <w:tcBorders>
              <w:bottom w:val="single" w:sz="4" w:space="0" w:color="auto"/>
            </w:tcBorders>
          </w:tcPr>
          <w:p w14:paraId="2854A756"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can</w:t>
            </w:r>
            <w:r w:rsidRPr="00A500A2">
              <w:rPr>
                <w:rFonts w:ascii="TimesNewRoman" w:hAnsi="TimesNewRoman" w:cs="TimesNewRoman"/>
                <w:sz w:val="16"/>
                <w:szCs w:val="16"/>
              </w:rPr>
              <w:t xml:space="preserve"> use problem-</w:t>
            </w:r>
            <w:r>
              <w:rPr>
                <w:rFonts w:ascii="TimesNewRoman" w:hAnsi="TimesNewRoman" w:cs="TimesNewRoman"/>
                <w:sz w:val="16"/>
                <w:szCs w:val="16"/>
              </w:rPr>
              <w:t xml:space="preserve">solving skills and knowledge of </w:t>
            </w:r>
            <w:r w:rsidRPr="00A500A2">
              <w:rPr>
                <w:rFonts w:ascii="TimesNewRoman" w:hAnsi="TimesNewRoman" w:cs="TimesNewRoman"/>
                <w:sz w:val="16"/>
                <w:szCs w:val="16"/>
              </w:rPr>
              <w:t>strategic, long-range, and operational planning (including</w:t>
            </w:r>
            <w:r>
              <w:rPr>
                <w:rFonts w:ascii="TimesNewRoman" w:hAnsi="TimesNewRoman" w:cs="TimesNewRoman"/>
                <w:sz w:val="16"/>
                <w:szCs w:val="16"/>
              </w:rPr>
              <w:t xml:space="preserve"> </w:t>
            </w:r>
            <w:r w:rsidRPr="00A500A2">
              <w:rPr>
                <w:rFonts w:ascii="TimesNewRoman" w:hAnsi="TimesNewRoman" w:cs="TimesNewRoman"/>
                <w:sz w:val="16"/>
                <w:szCs w:val="16"/>
              </w:rPr>
              <w:t>applications of technology) in the effective, legal, and</w:t>
            </w:r>
            <w:r>
              <w:rPr>
                <w:rFonts w:ascii="TimesNewRoman" w:hAnsi="TimesNewRoman" w:cs="TimesNewRoman"/>
                <w:sz w:val="16"/>
                <w:szCs w:val="16"/>
              </w:rPr>
              <w:t xml:space="preserve"> </w:t>
            </w:r>
            <w:r w:rsidRPr="00A500A2">
              <w:rPr>
                <w:rFonts w:ascii="TimesNewRoman" w:hAnsi="TimesNewRoman" w:cs="TimesNewRoman"/>
                <w:sz w:val="16"/>
                <w:szCs w:val="16"/>
              </w:rPr>
              <w:t>equitable use of fiscal, human, and material resource</w:t>
            </w:r>
            <w:r>
              <w:rPr>
                <w:rFonts w:ascii="TimesNewRoman" w:hAnsi="TimesNewRoman" w:cs="TimesNewRoman"/>
                <w:sz w:val="16"/>
                <w:szCs w:val="16"/>
              </w:rPr>
              <w:t xml:space="preserve"> </w:t>
            </w:r>
            <w:r w:rsidRPr="00A500A2">
              <w:rPr>
                <w:rFonts w:ascii="TimesNewRoman" w:hAnsi="TimesNewRoman" w:cs="TimesNewRoman"/>
                <w:sz w:val="16"/>
                <w:szCs w:val="16"/>
              </w:rPr>
              <w:t>allocation that focuses on teaching and learning.</w:t>
            </w:r>
          </w:p>
          <w:p w14:paraId="52A44384" w14:textId="77777777" w:rsidR="00ED079C" w:rsidRDefault="00ED079C" w:rsidP="00745C5A">
            <w:pPr>
              <w:rPr>
                <w:rFonts w:ascii="TimesNewRoman" w:hAnsi="TimesNewRoman" w:cs="TimesNewRoman"/>
                <w:sz w:val="16"/>
                <w:szCs w:val="16"/>
              </w:rPr>
            </w:pPr>
          </w:p>
          <w:p w14:paraId="02BEFE6A"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A500A2">
              <w:rPr>
                <w:rFonts w:ascii="TimesNewRoman" w:hAnsi="TimesNewRoman" w:cs="TimesNewRoman"/>
                <w:sz w:val="16"/>
                <w:szCs w:val="16"/>
              </w:rPr>
              <w:t xml:space="preserve"> creatively s</w:t>
            </w:r>
            <w:r>
              <w:rPr>
                <w:rFonts w:ascii="TimesNewRoman" w:hAnsi="TimesNewRoman" w:cs="TimesNewRoman"/>
                <w:sz w:val="16"/>
                <w:szCs w:val="16"/>
              </w:rPr>
              <w:t xml:space="preserve">eek new resources to facilitate </w:t>
            </w:r>
            <w:r w:rsidRPr="00A500A2">
              <w:rPr>
                <w:rFonts w:ascii="TimesNewRoman" w:hAnsi="TimesNewRoman" w:cs="TimesNewRoman"/>
                <w:sz w:val="16"/>
                <w:szCs w:val="16"/>
              </w:rPr>
              <w:t>learning.</w:t>
            </w:r>
            <w:r>
              <w:rPr>
                <w:rFonts w:ascii="TimesNewRoman" w:hAnsi="TimesNewRoman" w:cs="TimesNewRoman"/>
                <w:sz w:val="16"/>
                <w:szCs w:val="16"/>
              </w:rPr>
              <w:t xml:space="preserve"> </w:t>
            </w:r>
          </w:p>
          <w:p w14:paraId="7432EBB7" w14:textId="77777777" w:rsidR="00ED079C" w:rsidRDefault="00ED079C" w:rsidP="00745C5A">
            <w:pPr>
              <w:rPr>
                <w:rFonts w:ascii="TimesNewRoman" w:hAnsi="TimesNewRoman" w:cs="TimesNewRoman"/>
                <w:sz w:val="16"/>
                <w:szCs w:val="16"/>
              </w:rPr>
            </w:pPr>
          </w:p>
          <w:p w14:paraId="6089C910"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A500A2">
              <w:rPr>
                <w:rFonts w:ascii="TimesNewRoman" w:hAnsi="TimesNewRoman" w:cs="TimesNewRoman"/>
                <w:sz w:val="16"/>
                <w:szCs w:val="16"/>
              </w:rPr>
              <w:t xml:space="preserve"> apply an u</w:t>
            </w:r>
            <w:r>
              <w:rPr>
                <w:rFonts w:ascii="TimesNewRoman" w:hAnsi="TimesNewRoman" w:cs="TimesNewRoman"/>
                <w:sz w:val="16"/>
                <w:szCs w:val="16"/>
              </w:rPr>
              <w:t xml:space="preserve">nderstanding of school district </w:t>
            </w:r>
            <w:r w:rsidRPr="00A500A2">
              <w:rPr>
                <w:rFonts w:ascii="TimesNewRoman" w:hAnsi="TimesNewRoman" w:cs="TimesNewRoman"/>
                <w:sz w:val="16"/>
                <w:szCs w:val="16"/>
              </w:rPr>
              <w:t>finance structures and models to ensure that adequate</w:t>
            </w:r>
            <w:r>
              <w:rPr>
                <w:rFonts w:ascii="TimesNewRoman" w:hAnsi="TimesNewRoman" w:cs="TimesNewRoman"/>
                <w:sz w:val="16"/>
                <w:szCs w:val="16"/>
              </w:rPr>
              <w:t xml:space="preserve"> </w:t>
            </w:r>
            <w:r w:rsidRPr="00A500A2">
              <w:rPr>
                <w:rFonts w:ascii="TimesNewRoman" w:hAnsi="TimesNewRoman" w:cs="TimesNewRoman"/>
                <w:sz w:val="16"/>
                <w:szCs w:val="16"/>
              </w:rPr>
              <w:t xml:space="preserve">financial resources are allocated </w:t>
            </w:r>
            <w:r w:rsidRPr="00A500A2">
              <w:rPr>
                <w:rFonts w:ascii="TimesNewRoman" w:hAnsi="TimesNewRoman" w:cs="TimesNewRoman"/>
                <w:sz w:val="16"/>
                <w:szCs w:val="16"/>
              </w:rPr>
              <w:lastRenderedPageBreak/>
              <w:t>equitably for the district.</w:t>
            </w:r>
          </w:p>
          <w:p w14:paraId="20F345DA" w14:textId="77777777" w:rsidR="00ED079C" w:rsidRDefault="00ED079C" w:rsidP="00745C5A">
            <w:pPr>
              <w:rPr>
                <w:rFonts w:ascii="TimesNewRoman" w:hAnsi="TimesNewRoman" w:cs="TimesNewRoman"/>
                <w:sz w:val="16"/>
                <w:szCs w:val="16"/>
              </w:rPr>
            </w:pPr>
          </w:p>
          <w:p w14:paraId="2FCB8A46"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A500A2">
              <w:rPr>
                <w:rFonts w:ascii="TimesNewRoman" w:hAnsi="TimesNewRoman" w:cs="TimesNewRoman"/>
                <w:sz w:val="16"/>
                <w:szCs w:val="16"/>
              </w:rPr>
              <w:t xml:space="preserve"> apply and </w:t>
            </w:r>
            <w:r>
              <w:rPr>
                <w:rFonts w:ascii="TimesNewRoman" w:hAnsi="TimesNewRoman" w:cs="TimesNewRoman"/>
                <w:sz w:val="16"/>
                <w:szCs w:val="16"/>
              </w:rPr>
              <w:t xml:space="preserve">assess current technologies for </w:t>
            </w:r>
            <w:r w:rsidRPr="00A500A2">
              <w:rPr>
                <w:rFonts w:ascii="TimesNewRoman" w:hAnsi="TimesNewRoman" w:cs="TimesNewRoman"/>
                <w:sz w:val="16"/>
                <w:szCs w:val="16"/>
              </w:rPr>
              <w:t>management, business procedures, and scheduling.</w:t>
            </w:r>
          </w:p>
        </w:tc>
        <w:tc>
          <w:tcPr>
            <w:tcW w:w="1772" w:type="dxa"/>
            <w:tcBorders>
              <w:bottom w:val="single" w:sz="4" w:space="0" w:color="auto"/>
            </w:tcBorders>
          </w:tcPr>
          <w:p w14:paraId="2E845D3F" w14:textId="77777777" w:rsidR="00ED079C" w:rsidRDefault="00ED079C" w:rsidP="00745C5A">
            <w:pPr>
              <w:rPr>
                <w:rFonts w:ascii="TimesNewRoman" w:hAnsi="TimesNewRoman" w:cs="TimesNewRoman"/>
                <w:sz w:val="16"/>
                <w:szCs w:val="16"/>
              </w:rPr>
            </w:pPr>
            <w:r w:rsidRPr="00A500A2">
              <w:rPr>
                <w:rFonts w:ascii="TimesNewRoman" w:hAnsi="TimesNewRoman" w:cs="TimesNewRoman"/>
                <w:sz w:val="16"/>
                <w:szCs w:val="16"/>
              </w:rPr>
              <w:lastRenderedPageBreak/>
              <w:t>Candidate</w:t>
            </w:r>
            <w:r>
              <w:rPr>
                <w:rFonts w:ascii="TimesNewRoman" w:hAnsi="TimesNewRoman" w:cs="TimesNewRoman"/>
                <w:sz w:val="16"/>
                <w:szCs w:val="16"/>
              </w:rPr>
              <w:t xml:space="preserve"> </w:t>
            </w:r>
            <w:r>
              <w:rPr>
                <w:rFonts w:ascii="TimesNewRoman" w:hAnsi="TimesNewRoman" w:cs="TimesNewRoman"/>
                <w:b/>
                <w:sz w:val="16"/>
                <w:szCs w:val="16"/>
              </w:rPr>
              <w:t>effectively</w:t>
            </w:r>
            <w:r w:rsidRPr="00A500A2">
              <w:rPr>
                <w:rFonts w:ascii="TimesNewRoman" w:hAnsi="TimesNewRoman" w:cs="TimesNewRoman"/>
                <w:sz w:val="16"/>
                <w:szCs w:val="16"/>
              </w:rPr>
              <w:t xml:space="preserve"> use</w:t>
            </w:r>
            <w:r>
              <w:rPr>
                <w:rFonts w:ascii="TimesNewRoman" w:hAnsi="TimesNewRoman" w:cs="TimesNewRoman"/>
                <w:sz w:val="16"/>
                <w:szCs w:val="16"/>
              </w:rPr>
              <w:t>s</w:t>
            </w:r>
            <w:r w:rsidRPr="00A500A2">
              <w:rPr>
                <w:rFonts w:ascii="TimesNewRoman" w:hAnsi="TimesNewRoman" w:cs="TimesNewRoman"/>
                <w:sz w:val="16"/>
                <w:szCs w:val="16"/>
              </w:rPr>
              <w:t xml:space="preserve"> problem-</w:t>
            </w:r>
            <w:r>
              <w:rPr>
                <w:rFonts w:ascii="TimesNewRoman" w:hAnsi="TimesNewRoman" w:cs="TimesNewRoman"/>
                <w:sz w:val="16"/>
                <w:szCs w:val="16"/>
              </w:rPr>
              <w:t xml:space="preserve">solving skills and knowledge of </w:t>
            </w:r>
            <w:r w:rsidRPr="00A500A2">
              <w:rPr>
                <w:rFonts w:ascii="TimesNewRoman" w:hAnsi="TimesNewRoman" w:cs="TimesNewRoman"/>
                <w:sz w:val="16"/>
                <w:szCs w:val="16"/>
              </w:rPr>
              <w:t>strategic, long-range, and operational planning (including</w:t>
            </w:r>
            <w:r>
              <w:rPr>
                <w:rFonts w:ascii="TimesNewRoman" w:hAnsi="TimesNewRoman" w:cs="TimesNewRoman"/>
                <w:sz w:val="16"/>
                <w:szCs w:val="16"/>
              </w:rPr>
              <w:t xml:space="preserve"> </w:t>
            </w:r>
            <w:r w:rsidRPr="00A500A2">
              <w:rPr>
                <w:rFonts w:ascii="TimesNewRoman" w:hAnsi="TimesNewRoman" w:cs="TimesNewRoman"/>
                <w:sz w:val="16"/>
                <w:szCs w:val="16"/>
              </w:rPr>
              <w:t>applications of technology) in the effective, legal, and</w:t>
            </w:r>
            <w:r>
              <w:rPr>
                <w:rFonts w:ascii="TimesNewRoman" w:hAnsi="TimesNewRoman" w:cs="TimesNewRoman"/>
                <w:sz w:val="16"/>
                <w:szCs w:val="16"/>
              </w:rPr>
              <w:t xml:space="preserve"> </w:t>
            </w:r>
            <w:r w:rsidRPr="00A500A2">
              <w:rPr>
                <w:rFonts w:ascii="TimesNewRoman" w:hAnsi="TimesNewRoman" w:cs="TimesNewRoman"/>
                <w:sz w:val="16"/>
                <w:szCs w:val="16"/>
              </w:rPr>
              <w:t>equitable use of fiscal, human, and material resource</w:t>
            </w:r>
            <w:r>
              <w:rPr>
                <w:rFonts w:ascii="TimesNewRoman" w:hAnsi="TimesNewRoman" w:cs="TimesNewRoman"/>
                <w:sz w:val="16"/>
                <w:szCs w:val="16"/>
              </w:rPr>
              <w:t xml:space="preserve"> </w:t>
            </w:r>
            <w:r w:rsidRPr="00A500A2">
              <w:rPr>
                <w:rFonts w:ascii="TimesNewRoman" w:hAnsi="TimesNewRoman" w:cs="TimesNewRoman"/>
                <w:sz w:val="16"/>
                <w:szCs w:val="16"/>
              </w:rPr>
              <w:t>allocation that focuses on teaching and learning.</w:t>
            </w:r>
          </w:p>
          <w:p w14:paraId="26FA0E1C" w14:textId="77777777" w:rsidR="00ED079C" w:rsidRDefault="00ED079C" w:rsidP="00745C5A">
            <w:pPr>
              <w:rPr>
                <w:rFonts w:ascii="TimesNewRoman" w:hAnsi="TimesNewRoman" w:cs="TimesNewRoman"/>
                <w:sz w:val="16"/>
                <w:szCs w:val="16"/>
              </w:rPr>
            </w:pPr>
          </w:p>
          <w:p w14:paraId="61FC01F1"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Candidate</w:t>
            </w:r>
            <w:r w:rsidRPr="00A500A2">
              <w:rPr>
                <w:rFonts w:ascii="TimesNewRoman" w:hAnsi="TimesNewRoman" w:cs="TimesNewRoman"/>
                <w:sz w:val="16"/>
                <w:szCs w:val="16"/>
              </w:rPr>
              <w:t xml:space="preserve"> </w:t>
            </w:r>
            <w:r w:rsidRPr="00A4264E">
              <w:rPr>
                <w:rFonts w:ascii="TimesNewRoman" w:hAnsi="TimesNewRoman" w:cs="TimesNewRoman"/>
                <w:b/>
                <w:sz w:val="16"/>
                <w:szCs w:val="16"/>
              </w:rPr>
              <w:t>creatively</w:t>
            </w:r>
            <w:r w:rsidRPr="00A500A2">
              <w:rPr>
                <w:rFonts w:ascii="TimesNewRoman" w:hAnsi="TimesNewRoman" w:cs="TimesNewRoman"/>
                <w:sz w:val="16"/>
                <w:szCs w:val="16"/>
              </w:rPr>
              <w:t xml:space="preserve"> s</w:t>
            </w:r>
            <w:r>
              <w:rPr>
                <w:rFonts w:ascii="TimesNewRoman" w:hAnsi="TimesNewRoman" w:cs="TimesNewRoman"/>
                <w:sz w:val="16"/>
                <w:szCs w:val="16"/>
              </w:rPr>
              <w:t xml:space="preserve">eeks new resources to facilitate </w:t>
            </w:r>
            <w:r w:rsidRPr="00A500A2">
              <w:rPr>
                <w:rFonts w:ascii="TimesNewRoman" w:hAnsi="TimesNewRoman" w:cs="TimesNewRoman"/>
                <w:sz w:val="16"/>
                <w:szCs w:val="16"/>
              </w:rPr>
              <w:t>learning.</w:t>
            </w:r>
            <w:r>
              <w:rPr>
                <w:rFonts w:ascii="TimesNewRoman" w:hAnsi="TimesNewRoman" w:cs="TimesNewRoman"/>
                <w:sz w:val="16"/>
                <w:szCs w:val="16"/>
              </w:rPr>
              <w:t xml:space="preserve"> </w:t>
            </w:r>
          </w:p>
          <w:p w14:paraId="1BE3561E" w14:textId="77777777" w:rsidR="00ED079C" w:rsidRDefault="00ED079C" w:rsidP="00745C5A">
            <w:pPr>
              <w:rPr>
                <w:rFonts w:ascii="TimesNewRoman" w:hAnsi="TimesNewRoman" w:cs="TimesNewRoman"/>
                <w:sz w:val="16"/>
                <w:szCs w:val="16"/>
              </w:rPr>
            </w:pPr>
          </w:p>
          <w:p w14:paraId="7B6B6F06"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effectively</w:t>
            </w:r>
            <w:r>
              <w:rPr>
                <w:rFonts w:ascii="TimesNewRoman" w:hAnsi="TimesNewRoman" w:cs="TimesNewRoman"/>
                <w:sz w:val="16"/>
                <w:szCs w:val="16"/>
              </w:rPr>
              <w:t xml:space="preserve"> applies</w:t>
            </w:r>
            <w:r w:rsidRPr="00A500A2">
              <w:rPr>
                <w:rFonts w:ascii="TimesNewRoman" w:hAnsi="TimesNewRoman" w:cs="TimesNewRoman"/>
                <w:sz w:val="16"/>
                <w:szCs w:val="16"/>
              </w:rPr>
              <w:t xml:space="preserve"> an u</w:t>
            </w:r>
            <w:r>
              <w:rPr>
                <w:rFonts w:ascii="TimesNewRoman" w:hAnsi="TimesNewRoman" w:cs="TimesNewRoman"/>
                <w:sz w:val="16"/>
                <w:szCs w:val="16"/>
              </w:rPr>
              <w:t xml:space="preserve">nderstanding of school district </w:t>
            </w:r>
            <w:r w:rsidRPr="00A500A2">
              <w:rPr>
                <w:rFonts w:ascii="TimesNewRoman" w:hAnsi="TimesNewRoman" w:cs="TimesNewRoman"/>
                <w:sz w:val="16"/>
                <w:szCs w:val="16"/>
              </w:rPr>
              <w:t xml:space="preserve">finance structures and models </w:t>
            </w:r>
            <w:r w:rsidRPr="00A500A2">
              <w:rPr>
                <w:rFonts w:ascii="TimesNewRoman" w:hAnsi="TimesNewRoman" w:cs="TimesNewRoman"/>
                <w:sz w:val="16"/>
                <w:szCs w:val="16"/>
              </w:rPr>
              <w:lastRenderedPageBreak/>
              <w:t>to ensure that adequate</w:t>
            </w:r>
            <w:r>
              <w:rPr>
                <w:rFonts w:ascii="TimesNewRoman" w:hAnsi="TimesNewRoman" w:cs="TimesNewRoman"/>
                <w:sz w:val="16"/>
                <w:szCs w:val="16"/>
              </w:rPr>
              <w:t xml:space="preserve"> </w:t>
            </w:r>
            <w:r w:rsidRPr="00A500A2">
              <w:rPr>
                <w:rFonts w:ascii="TimesNewRoman" w:hAnsi="TimesNewRoman" w:cs="TimesNewRoman"/>
                <w:sz w:val="16"/>
                <w:szCs w:val="16"/>
              </w:rPr>
              <w:t>financial resources are allocated equitably for the district.</w:t>
            </w:r>
          </w:p>
          <w:p w14:paraId="638F26DF" w14:textId="77777777" w:rsidR="00ED079C" w:rsidRDefault="00ED079C" w:rsidP="00745C5A">
            <w:pPr>
              <w:rPr>
                <w:rFonts w:ascii="TimesNewRoman" w:hAnsi="TimesNewRoman" w:cs="TimesNewRoman"/>
                <w:sz w:val="16"/>
                <w:szCs w:val="16"/>
              </w:rPr>
            </w:pPr>
          </w:p>
          <w:p w14:paraId="05D33639"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 xml:space="preserve">Candidate can </w:t>
            </w:r>
            <w:r>
              <w:rPr>
                <w:rFonts w:ascii="TimesNewRoman" w:hAnsi="TimesNewRoman" w:cs="TimesNewRoman"/>
                <w:b/>
                <w:sz w:val="16"/>
                <w:szCs w:val="16"/>
              </w:rPr>
              <w:t>effectively</w:t>
            </w:r>
            <w:r w:rsidRPr="00A500A2">
              <w:rPr>
                <w:rFonts w:ascii="TimesNewRoman" w:hAnsi="TimesNewRoman" w:cs="TimesNewRoman"/>
                <w:sz w:val="16"/>
                <w:szCs w:val="16"/>
              </w:rPr>
              <w:t xml:space="preserve"> apply and </w:t>
            </w:r>
            <w:r>
              <w:rPr>
                <w:rFonts w:ascii="TimesNewRoman" w:hAnsi="TimesNewRoman" w:cs="TimesNewRoman"/>
                <w:sz w:val="16"/>
                <w:szCs w:val="16"/>
              </w:rPr>
              <w:t xml:space="preserve">assess current technologies for </w:t>
            </w:r>
            <w:r w:rsidRPr="00A500A2">
              <w:rPr>
                <w:rFonts w:ascii="TimesNewRoman" w:hAnsi="TimesNewRoman" w:cs="TimesNewRoman"/>
                <w:sz w:val="16"/>
                <w:szCs w:val="16"/>
              </w:rPr>
              <w:t>management, business procedures, and scheduling.</w:t>
            </w:r>
          </w:p>
        </w:tc>
      </w:tr>
      <w:tr w:rsidR="00ED079C" w:rsidRPr="005E687C" w14:paraId="32F8D2FF" w14:textId="77777777" w:rsidTr="005E687C">
        <w:tc>
          <w:tcPr>
            <w:tcW w:w="1843" w:type="dxa"/>
            <w:vMerge w:val="restart"/>
          </w:tcPr>
          <w:p w14:paraId="61F2886E" w14:textId="77777777" w:rsidR="00ED079C" w:rsidRPr="00A00838" w:rsidRDefault="00ED079C" w:rsidP="00745C5A">
            <w:pPr>
              <w:rPr>
                <w:rFonts w:ascii="Arial" w:hAnsi="Arial" w:cs="Arial"/>
                <w:b/>
                <w:sz w:val="20"/>
                <w:szCs w:val="20"/>
              </w:rPr>
            </w:pPr>
            <w:r>
              <w:rPr>
                <w:rFonts w:ascii="Arial" w:hAnsi="Arial" w:cs="Arial"/>
                <w:b/>
                <w:color w:val="1B191A"/>
                <w:sz w:val="20"/>
                <w:szCs w:val="20"/>
              </w:rPr>
              <w:lastRenderedPageBreak/>
              <w:t xml:space="preserve">3C. </w:t>
            </w:r>
            <w:r w:rsidRPr="00A00838">
              <w:rPr>
                <w:rFonts w:ascii="Arial" w:hAnsi="Arial" w:cs="Arial"/>
                <w:b/>
                <w:color w:val="1B191A"/>
                <w:sz w:val="20"/>
                <w:szCs w:val="20"/>
              </w:rPr>
              <w:t>Promote and protect the welfare and safety of students and staff</w:t>
            </w:r>
            <w:r>
              <w:rPr>
                <w:rFonts w:ascii="Arial" w:hAnsi="Arial" w:cs="Arial"/>
                <w:b/>
                <w:color w:val="1B191A"/>
                <w:sz w:val="20"/>
                <w:szCs w:val="20"/>
              </w:rPr>
              <w:t>.</w:t>
            </w:r>
          </w:p>
        </w:tc>
        <w:tc>
          <w:tcPr>
            <w:tcW w:w="1771" w:type="dxa"/>
            <w:shd w:val="clear" w:color="auto" w:fill="C0C0C0"/>
          </w:tcPr>
          <w:p w14:paraId="3068C991" w14:textId="77777777" w:rsidR="00ED079C" w:rsidRPr="005E687C" w:rsidRDefault="00ED079C" w:rsidP="005E687C">
            <w:pPr>
              <w:jc w:val="center"/>
              <w:rPr>
                <w:b/>
                <w:sz w:val="20"/>
                <w:szCs w:val="20"/>
              </w:rPr>
            </w:pPr>
            <w:r w:rsidRPr="005E687C">
              <w:rPr>
                <w:b/>
                <w:sz w:val="20"/>
                <w:szCs w:val="20"/>
              </w:rPr>
              <w:t>Unacceptable - 1</w:t>
            </w:r>
          </w:p>
        </w:tc>
        <w:tc>
          <w:tcPr>
            <w:tcW w:w="1606" w:type="dxa"/>
            <w:shd w:val="clear" w:color="auto" w:fill="C0C0C0"/>
          </w:tcPr>
          <w:p w14:paraId="3F097ED7" w14:textId="77777777" w:rsidR="00ED079C" w:rsidRPr="005E687C" w:rsidRDefault="00ED079C" w:rsidP="005E687C">
            <w:pPr>
              <w:jc w:val="center"/>
              <w:rPr>
                <w:b/>
                <w:sz w:val="20"/>
                <w:szCs w:val="20"/>
              </w:rPr>
            </w:pPr>
            <w:r w:rsidRPr="005E687C">
              <w:rPr>
                <w:b/>
                <w:sz w:val="20"/>
                <w:szCs w:val="20"/>
              </w:rPr>
              <w:t>Min Meets - 2</w:t>
            </w:r>
          </w:p>
        </w:tc>
        <w:tc>
          <w:tcPr>
            <w:tcW w:w="1936" w:type="dxa"/>
            <w:shd w:val="clear" w:color="auto" w:fill="C0C0C0"/>
          </w:tcPr>
          <w:p w14:paraId="6A53DCAA" w14:textId="77777777" w:rsidR="00ED079C" w:rsidRPr="005E687C" w:rsidRDefault="00ED079C" w:rsidP="005E687C">
            <w:pPr>
              <w:jc w:val="center"/>
              <w:rPr>
                <w:b/>
                <w:sz w:val="20"/>
                <w:szCs w:val="20"/>
              </w:rPr>
            </w:pPr>
            <w:r w:rsidRPr="005E687C">
              <w:rPr>
                <w:b/>
                <w:sz w:val="20"/>
                <w:szCs w:val="20"/>
              </w:rPr>
              <w:t>Meets Standards - 3</w:t>
            </w:r>
          </w:p>
        </w:tc>
        <w:tc>
          <w:tcPr>
            <w:tcW w:w="1772" w:type="dxa"/>
            <w:shd w:val="clear" w:color="auto" w:fill="C0C0C0"/>
          </w:tcPr>
          <w:p w14:paraId="2E454871" w14:textId="77777777" w:rsidR="00ED079C" w:rsidRPr="005E687C" w:rsidRDefault="00ED079C" w:rsidP="005E687C">
            <w:pPr>
              <w:jc w:val="center"/>
              <w:rPr>
                <w:b/>
                <w:sz w:val="20"/>
                <w:szCs w:val="20"/>
              </w:rPr>
            </w:pPr>
            <w:r w:rsidRPr="005E687C">
              <w:rPr>
                <w:b/>
                <w:sz w:val="20"/>
                <w:szCs w:val="20"/>
              </w:rPr>
              <w:t>Distinguished - 4</w:t>
            </w:r>
          </w:p>
        </w:tc>
      </w:tr>
      <w:tr w:rsidR="00ED079C" w:rsidRPr="005E687C" w14:paraId="6415775A" w14:textId="77777777" w:rsidTr="005E687C">
        <w:tc>
          <w:tcPr>
            <w:tcW w:w="1843" w:type="dxa"/>
            <w:vMerge/>
          </w:tcPr>
          <w:p w14:paraId="0EC3401B" w14:textId="77777777" w:rsidR="00ED079C" w:rsidRPr="005E687C" w:rsidRDefault="00ED079C" w:rsidP="004576AE">
            <w:pPr>
              <w:rPr>
                <w:b/>
                <w:i/>
                <w:sz w:val="16"/>
                <w:szCs w:val="16"/>
                <w:u w:val="single"/>
              </w:rPr>
            </w:pPr>
          </w:p>
        </w:tc>
        <w:tc>
          <w:tcPr>
            <w:tcW w:w="1771" w:type="dxa"/>
          </w:tcPr>
          <w:p w14:paraId="737EF983"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71098F">
              <w:rPr>
                <w:rFonts w:ascii="TimesNewRoman" w:hAnsi="TimesNewRoman" w:cs="TimesNewRoman"/>
                <w:sz w:val="16"/>
                <w:szCs w:val="16"/>
              </w:rPr>
              <w:t xml:space="preserve"> demonstrate ef</w:t>
            </w:r>
            <w:r>
              <w:rPr>
                <w:rFonts w:ascii="TimesNewRoman" w:hAnsi="TimesNewRoman" w:cs="TimesNewRoman"/>
                <w:sz w:val="16"/>
                <w:szCs w:val="16"/>
              </w:rPr>
              <w:t xml:space="preserve">fective organization of fiscal, </w:t>
            </w:r>
            <w:r w:rsidRPr="0071098F">
              <w:rPr>
                <w:rFonts w:ascii="TimesNewRoman" w:hAnsi="TimesNewRoman" w:cs="TimesNewRoman"/>
                <w:sz w:val="16"/>
                <w:szCs w:val="16"/>
              </w:rPr>
              <w:t>human, and material resources, giving priority to student</w:t>
            </w:r>
            <w:r>
              <w:rPr>
                <w:rFonts w:ascii="TimesNewRoman" w:hAnsi="TimesNewRoman" w:cs="TimesNewRoman"/>
                <w:sz w:val="16"/>
                <w:szCs w:val="16"/>
              </w:rPr>
              <w:t xml:space="preserve"> learning and safety. (ELCC 3.1b)</w:t>
            </w:r>
          </w:p>
          <w:p w14:paraId="69370F26" w14:textId="77777777" w:rsidR="00ED079C" w:rsidRDefault="00ED079C" w:rsidP="00745C5A">
            <w:pPr>
              <w:rPr>
                <w:rFonts w:ascii="TimesNewRoman" w:hAnsi="TimesNewRoman" w:cs="TimesNewRoman"/>
                <w:sz w:val="16"/>
                <w:szCs w:val="16"/>
              </w:rPr>
            </w:pPr>
          </w:p>
          <w:p w14:paraId="004D08B0"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71098F">
              <w:rPr>
                <w:rFonts w:ascii="TimesNewRoman" w:hAnsi="TimesNewRoman" w:cs="TimesNewRoman"/>
                <w:sz w:val="16"/>
                <w:szCs w:val="16"/>
              </w:rPr>
              <w:t xml:space="preserve"> demonstrate a</w:t>
            </w:r>
            <w:r>
              <w:rPr>
                <w:rFonts w:ascii="TimesNewRoman" w:hAnsi="TimesNewRoman" w:cs="TimesNewRoman"/>
                <w:sz w:val="16"/>
                <w:szCs w:val="16"/>
              </w:rPr>
              <w:t xml:space="preserve">n understanding of how to apply </w:t>
            </w:r>
            <w:r w:rsidRPr="0071098F">
              <w:rPr>
                <w:rFonts w:ascii="TimesNewRoman" w:hAnsi="TimesNewRoman" w:cs="TimesNewRoman"/>
                <w:sz w:val="16"/>
                <w:szCs w:val="16"/>
              </w:rPr>
              <w:t>legal principles to promote educational equity and provide a</w:t>
            </w:r>
            <w:r>
              <w:rPr>
                <w:rFonts w:ascii="TimesNewRoman" w:hAnsi="TimesNewRoman" w:cs="TimesNewRoman"/>
                <w:sz w:val="16"/>
                <w:szCs w:val="16"/>
              </w:rPr>
              <w:t xml:space="preserve"> </w:t>
            </w:r>
            <w:r w:rsidRPr="0071098F">
              <w:rPr>
                <w:rFonts w:ascii="TimesNewRoman" w:hAnsi="TimesNewRoman" w:cs="TimesNewRoman"/>
                <w:sz w:val="16"/>
                <w:szCs w:val="16"/>
              </w:rPr>
              <w:t>safe, effective, and efficient facilities.</w:t>
            </w:r>
            <w:r>
              <w:rPr>
                <w:rFonts w:ascii="TimesNewRoman" w:hAnsi="TimesNewRoman" w:cs="TimesNewRoman"/>
                <w:sz w:val="16"/>
                <w:szCs w:val="16"/>
              </w:rPr>
              <w:t xml:space="preserve"> (ELCC 3.1e)</w:t>
            </w:r>
          </w:p>
        </w:tc>
        <w:tc>
          <w:tcPr>
            <w:tcW w:w="1606" w:type="dxa"/>
          </w:tcPr>
          <w:p w14:paraId="26530049"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 xml:space="preserve">s </w:t>
            </w:r>
            <w:r>
              <w:rPr>
                <w:rFonts w:ascii="TimesNewRoman" w:hAnsi="TimesNewRoman" w:cs="TimesNewRoman"/>
                <w:b/>
                <w:sz w:val="16"/>
                <w:szCs w:val="16"/>
              </w:rPr>
              <w:t>some</w:t>
            </w:r>
            <w:r w:rsidRPr="0071098F">
              <w:rPr>
                <w:rFonts w:ascii="TimesNewRoman" w:hAnsi="TimesNewRoman" w:cs="TimesNewRoman"/>
                <w:sz w:val="16"/>
                <w:szCs w:val="16"/>
              </w:rPr>
              <w:t xml:space="preserve"> ef</w:t>
            </w:r>
            <w:r>
              <w:rPr>
                <w:rFonts w:ascii="TimesNewRoman" w:hAnsi="TimesNewRoman" w:cs="TimesNewRoman"/>
                <w:sz w:val="16"/>
                <w:szCs w:val="16"/>
              </w:rPr>
              <w:t xml:space="preserve">fective organization of fiscal, </w:t>
            </w:r>
            <w:r w:rsidRPr="0071098F">
              <w:rPr>
                <w:rFonts w:ascii="TimesNewRoman" w:hAnsi="TimesNewRoman" w:cs="TimesNewRoman"/>
                <w:sz w:val="16"/>
                <w:szCs w:val="16"/>
              </w:rPr>
              <w:t>human, and material resources, giving priority to student</w:t>
            </w:r>
            <w:r>
              <w:rPr>
                <w:rFonts w:ascii="TimesNewRoman" w:hAnsi="TimesNewRoman" w:cs="TimesNewRoman"/>
                <w:sz w:val="16"/>
                <w:szCs w:val="16"/>
              </w:rPr>
              <w:t xml:space="preserve"> </w:t>
            </w:r>
            <w:r w:rsidRPr="0071098F">
              <w:rPr>
                <w:rFonts w:ascii="TimesNewRoman" w:hAnsi="TimesNewRoman" w:cs="TimesNewRoman"/>
                <w:sz w:val="16"/>
                <w:szCs w:val="16"/>
              </w:rPr>
              <w:t xml:space="preserve">learning </w:t>
            </w:r>
            <w:r>
              <w:rPr>
                <w:rFonts w:ascii="TimesNewRoman" w:hAnsi="TimesNewRoman" w:cs="TimesNewRoman"/>
                <w:sz w:val="16"/>
                <w:szCs w:val="16"/>
              </w:rPr>
              <w:t>and safety.</w:t>
            </w:r>
          </w:p>
          <w:p w14:paraId="593EBAC6" w14:textId="77777777" w:rsidR="00ED079C" w:rsidRDefault="00ED079C" w:rsidP="00745C5A">
            <w:pPr>
              <w:rPr>
                <w:rFonts w:ascii="TimesNewRoman" w:hAnsi="TimesNewRoman" w:cs="TimesNewRoman"/>
                <w:sz w:val="16"/>
                <w:szCs w:val="16"/>
              </w:rPr>
            </w:pPr>
          </w:p>
          <w:p w14:paraId="56902661"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71098F">
              <w:rPr>
                <w:rFonts w:ascii="TimesNewRoman" w:hAnsi="TimesNewRoman" w:cs="TimesNewRoman"/>
                <w:sz w:val="16"/>
                <w:szCs w:val="16"/>
              </w:rPr>
              <w:t xml:space="preserve"> demonstrate</w:t>
            </w:r>
            <w:r>
              <w:rPr>
                <w:rFonts w:ascii="TimesNewRoman" w:hAnsi="TimesNewRoman" w:cs="TimesNewRoman"/>
                <w:sz w:val="16"/>
                <w:szCs w:val="16"/>
              </w:rPr>
              <w:t>s</w:t>
            </w:r>
            <w:r w:rsidRPr="0071098F">
              <w:rPr>
                <w:rFonts w:ascii="TimesNewRoman" w:hAnsi="TimesNewRoman" w:cs="TimesNewRoman"/>
                <w:sz w:val="16"/>
                <w:szCs w:val="16"/>
              </w:rPr>
              <w:t xml:space="preserve"> a</w:t>
            </w:r>
            <w:r>
              <w:rPr>
                <w:rFonts w:ascii="TimesNewRoman" w:hAnsi="TimesNewRoman" w:cs="TimesNewRoman"/>
                <w:sz w:val="16"/>
                <w:szCs w:val="16"/>
              </w:rPr>
              <w:t xml:space="preserve">n understanding of how to apply </w:t>
            </w:r>
            <w:r w:rsidRPr="0071098F">
              <w:rPr>
                <w:rFonts w:ascii="TimesNewRoman" w:hAnsi="TimesNewRoman" w:cs="TimesNewRoman"/>
                <w:sz w:val="16"/>
                <w:szCs w:val="16"/>
              </w:rPr>
              <w:t>legal principles to promote educational equity and provide a</w:t>
            </w:r>
            <w:r>
              <w:rPr>
                <w:rFonts w:ascii="TimesNewRoman" w:hAnsi="TimesNewRoman" w:cs="TimesNewRoman"/>
                <w:sz w:val="16"/>
                <w:szCs w:val="16"/>
              </w:rPr>
              <w:t xml:space="preserve"> </w:t>
            </w:r>
            <w:r w:rsidRPr="0071098F">
              <w:rPr>
                <w:rFonts w:ascii="TimesNewRoman" w:hAnsi="TimesNewRoman" w:cs="TimesNewRoman"/>
                <w:sz w:val="16"/>
                <w:szCs w:val="16"/>
              </w:rPr>
              <w:t>safe, effective, and efficient facilities.</w:t>
            </w:r>
          </w:p>
        </w:tc>
        <w:tc>
          <w:tcPr>
            <w:tcW w:w="1936" w:type="dxa"/>
          </w:tcPr>
          <w:p w14:paraId="731D3904"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71098F">
              <w:rPr>
                <w:rFonts w:ascii="TimesNewRoman" w:hAnsi="TimesNewRoman" w:cs="TimesNewRoman"/>
                <w:sz w:val="16"/>
                <w:szCs w:val="16"/>
              </w:rPr>
              <w:t xml:space="preserve"> demonstrate ef</w:t>
            </w:r>
            <w:r>
              <w:rPr>
                <w:rFonts w:ascii="TimesNewRoman" w:hAnsi="TimesNewRoman" w:cs="TimesNewRoman"/>
                <w:sz w:val="16"/>
                <w:szCs w:val="16"/>
              </w:rPr>
              <w:t xml:space="preserve">fective organization of fiscal, </w:t>
            </w:r>
            <w:r w:rsidRPr="0071098F">
              <w:rPr>
                <w:rFonts w:ascii="TimesNewRoman" w:hAnsi="TimesNewRoman" w:cs="TimesNewRoman"/>
                <w:sz w:val="16"/>
                <w:szCs w:val="16"/>
              </w:rPr>
              <w:t>human, and material resources, giving priority to student</w:t>
            </w:r>
            <w:r>
              <w:rPr>
                <w:rFonts w:ascii="TimesNewRoman" w:hAnsi="TimesNewRoman" w:cs="TimesNewRoman"/>
                <w:sz w:val="16"/>
                <w:szCs w:val="16"/>
              </w:rPr>
              <w:t xml:space="preserve"> </w:t>
            </w:r>
            <w:r w:rsidRPr="0071098F">
              <w:rPr>
                <w:rFonts w:ascii="TimesNewRoman" w:hAnsi="TimesNewRoman" w:cs="TimesNewRoman"/>
                <w:sz w:val="16"/>
                <w:szCs w:val="16"/>
              </w:rPr>
              <w:t>learning and safety</w:t>
            </w:r>
            <w:r>
              <w:rPr>
                <w:rFonts w:ascii="TimesNewRoman" w:hAnsi="TimesNewRoman" w:cs="TimesNewRoman"/>
                <w:sz w:val="16"/>
                <w:szCs w:val="16"/>
              </w:rPr>
              <w:t>.</w:t>
            </w:r>
          </w:p>
          <w:p w14:paraId="4321503B" w14:textId="77777777" w:rsidR="00ED079C" w:rsidRDefault="00ED079C" w:rsidP="00745C5A">
            <w:pPr>
              <w:rPr>
                <w:rFonts w:ascii="TimesNewRoman" w:hAnsi="TimesNewRoman" w:cs="TimesNewRoman"/>
                <w:sz w:val="16"/>
                <w:szCs w:val="16"/>
              </w:rPr>
            </w:pPr>
          </w:p>
          <w:p w14:paraId="700FB1FC"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71098F">
              <w:rPr>
                <w:rFonts w:ascii="TimesNewRoman" w:hAnsi="TimesNewRoman" w:cs="TimesNewRoman"/>
                <w:sz w:val="16"/>
                <w:szCs w:val="16"/>
              </w:rPr>
              <w:t xml:space="preserve"> demonstrate a</w:t>
            </w:r>
            <w:r>
              <w:rPr>
                <w:rFonts w:ascii="TimesNewRoman" w:hAnsi="TimesNewRoman" w:cs="TimesNewRoman"/>
                <w:sz w:val="16"/>
                <w:szCs w:val="16"/>
              </w:rPr>
              <w:t xml:space="preserve">n understanding of how to apply </w:t>
            </w:r>
            <w:r w:rsidRPr="0071098F">
              <w:rPr>
                <w:rFonts w:ascii="TimesNewRoman" w:hAnsi="TimesNewRoman" w:cs="TimesNewRoman"/>
                <w:sz w:val="16"/>
                <w:szCs w:val="16"/>
              </w:rPr>
              <w:t>legal principles to promote educational equity and provide a</w:t>
            </w:r>
            <w:r>
              <w:rPr>
                <w:rFonts w:ascii="TimesNewRoman" w:hAnsi="TimesNewRoman" w:cs="TimesNewRoman"/>
                <w:sz w:val="16"/>
                <w:szCs w:val="16"/>
              </w:rPr>
              <w:t xml:space="preserve"> </w:t>
            </w:r>
            <w:r w:rsidRPr="0071098F">
              <w:rPr>
                <w:rFonts w:ascii="TimesNewRoman" w:hAnsi="TimesNewRoman" w:cs="TimesNewRoman"/>
                <w:sz w:val="16"/>
                <w:szCs w:val="16"/>
              </w:rPr>
              <w:t>safe, effective, and efficient facilities.</w:t>
            </w:r>
          </w:p>
        </w:tc>
        <w:tc>
          <w:tcPr>
            <w:tcW w:w="1772" w:type="dxa"/>
          </w:tcPr>
          <w:p w14:paraId="252C067C"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s</w:t>
            </w:r>
            <w:r w:rsidRPr="0071098F">
              <w:rPr>
                <w:rFonts w:ascii="TimesNewRoman" w:hAnsi="TimesNewRoman" w:cs="TimesNewRoman"/>
                <w:sz w:val="16"/>
                <w:szCs w:val="16"/>
              </w:rPr>
              <w:t xml:space="preserve"> </w:t>
            </w:r>
            <w:r w:rsidRPr="00A4264E">
              <w:rPr>
                <w:rFonts w:ascii="TimesNewRoman" w:hAnsi="TimesNewRoman" w:cs="TimesNewRoman"/>
                <w:b/>
                <w:sz w:val="16"/>
                <w:szCs w:val="16"/>
              </w:rPr>
              <w:t>effective</w:t>
            </w:r>
            <w:r>
              <w:rPr>
                <w:rFonts w:ascii="TimesNewRoman" w:hAnsi="TimesNewRoman" w:cs="TimesNewRoman"/>
                <w:sz w:val="16"/>
                <w:szCs w:val="16"/>
              </w:rPr>
              <w:t xml:space="preserve"> organization of fiscal, </w:t>
            </w:r>
            <w:r w:rsidRPr="0071098F">
              <w:rPr>
                <w:rFonts w:ascii="TimesNewRoman" w:hAnsi="TimesNewRoman" w:cs="TimesNewRoman"/>
                <w:sz w:val="16"/>
                <w:szCs w:val="16"/>
              </w:rPr>
              <w:t xml:space="preserve">human, and material resources, giving </w:t>
            </w:r>
            <w:r>
              <w:rPr>
                <w:rFonts w:ascii="TimesNewRoman" w:hAnsi="TimesNewRoman" w:cs="TimesNewRoman"/>
                <w:b/>
                <w:sz w:val="16"/>
                <w:szCs w:val="16"/>
              </w:rPr>
              <w:t>strong</w:t>
            </w:r>
            <w:r w:rsidRPr="0071098F">
              <w:rPr>
                <w:rFonts w:ascii="TimesNewRoman" w:hAnsi="TimesNewRoman" w:cs="TimesNewRoman"/>
                <w:sz w:val="16"/>
                <w:szCs w:val="16"/>
              </w:rPr>
              <w:t xml:space="preserve"> priority to student</w:t>
            </w:r>
            <w:r>
              <w:rPr>
                <w:rFonts w:ascii="TimesNewRoman" w:hAnsi="TimesNewRoman" w:cs="TimesNewRoman"/>
                <w:sz w:val="16"/>
                <w:szCs w:val="16"/>
              </w:rPr>
              <w:t xml:space="preserve"> </w:t>
            </w:r>
            <w:r w:rsidRPr="0071098F">
              <w:rPr>
                <w:rFonts w:ascii="TimesNewRoman" w:hAnsi="TimesNewRoman" w:cs="TimesNewRoman"/>
                <w:sz w:val="16"/>
                <w:szCs w:val="16"/>
              </w:rPr>
              <w:t>learning a</w:t>
            </w:r>
            <w:r>
              <w:rPr>
                <w:rFonts w:ascii="TimesNewRoman" w:hAnsi="TimesNewRoman" w:cs="TimesNewRoman"/>
                <w:sz w:val="16"/>
                <w:szCs w:val="16"/>
              </w:rPr>
              <w:t>nd safety.</w:t>
            </w:r>
          </w:p>
          <w:p w14:paraId="2501994B" w14:textId="77777777" w:rsidR="00ED079C" w:rsidRDefault="00ED079C" w:rsidP="00745C5A">
            <w:pPr>
              <w:rPr>
                <w:rFonts w:ascii="TimesNewRoman" w:hAnsi="TimesNewRoman" w:cs="TimesNewRoman"/>
                <w:sz w:val="16"/>
                <w:szCs w:val="16"/>
              </w:rPr>
            </w:pPr>
          </w:p>
          <w:p w14:paraId="49628858"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s</w:t>
            </w:r>
            <w:r w:rsidRPr="0071098F">
              <w:rPr>
                <w:rFonts w:ascii="TimesNewRoman" w:hAnsi="TimesNewRoman" w:cs="TimesNewRoman"/>
                <w:sz w:val="16"/>
                <w:szCs w:val="16"/>
              </w:rPr>
              <w:t xml:space="preserve"> a</w:t>
            </w:r>
            <w:r>
              <w:rPr>
                <w:rFonts w:ascii="TimesNewRoman" w:hAnsi="TimesNewRoman" w:cs="TimesNewRoman"/>
                <w:sz w:val="16"/>
                <w:szCs w:val="16"/>
              </w:rPr>
              <w:t xml:space="preserve"> </w:t>
            </w:r>
            <w:r>
              <w:rPr>
                <w:rFonts w:ascii="TimesNewRoman" w:hAnsi="TimesNewRoman" w:cs="TimesNewRoman"/>
                <w:b/>
                <w:sz w:val="16"/>
                <w:szCs w:val="16"/>
              </w:rPr>
              <w:t>comprehensive</w:t>
            </w:r>
            <w:r>
              <w:rPr>
                <w:rFonts w:ascii="TimesNewRoman" w:hAnsi="TimesNewRoman" w:cs="TimesNewRoman"/>
                <w:sz w:val="16"/>
                <w:szCs w:val="16"/>
              </w:rPr>
              <w:t xml:space="preserve"> understanding of how to apply </w:t>
            </w:r>
            <w:r w:rsidRPr="0071098F">
              <w:rPr>
                <w:rFonts w:ascii="TimesNewRoman" w:hAnsi="TimesNewRoman" w:cs="TimesNewRoman"/>
                <w:sz w:val="16"/>
                <w:szCs w:val="16"/>
              </w:rPr>
              <w:t>legal principles to promote educational equity and provide a</w:t>
            </w:r>
            <w:r>
              <w:rPr>
                <w:rFonts w:ascii="TimesNewRoman" w:hAnsi="TimesNewRoman" w:cs="TimesNewRoman"/>
                <w:sz w:val="16"/>
                <w:szCs w:val="16"/>
              </w:rPr>
              <w:t xml:space="preserve"> </w:t>
            </w:r>
            <w:r w:rsidRPr="0071098F">
              <w:rPr>
                <w:rFonts w:ascii="TimesNewRoman" w:hAnsi="TimesNewRoman" w:cs="TimesNewRoman"/>
                <w:sz w:val="16"/>
                <w:szCs w:val="16"/>
              </w:rPr>
              <w:t>safe, effective, and efficient facilities.</w:t>
            </w:r>
          </w:p>
        </w:tc>
      </w:tr>
      <w:tr w:rsidR="00ED079C" w:rsidRPr="005E687C" w14:paraId="06EDEC5C" w14:textId="77777777" w:rsidTr="005E687C">
        <w:tc>
          <w:tcPr>
            <w:tcW w:w="1843" w:type="dxa"/>
            <w:vMerge w:val="restart"/>
          </w:tcPr>
          <w:p w14:paraId="26909A4E" w14:textId="77777777" w:rsidR="00ED079C" w:rsidRPr="00A00838" w:rsidRDefault="00ED079C" w:rsidP="00745C5A">
            <w:pPr>
              <w:rPr>
                <w:rFonts w:ascii="Arial" w:hAnsi="Arial" w:cs="Arial"/>
                <w:b/>
                <w:sz w:val="20"/>
                <w:szCs w:val="20"/>
              </w:rPr>
            </w:pPr>
            <w:r>
              <w:rPr>
                <w:rFonts w:ascii="Arial" w:hAnsi="Arial" w:cs="Arial"/>
                <w:b/>
                <w:color w:val="1B191A"/>
                <w:sz w:val="20"/>
                <w:szCs w:val="20"/>
              </w:rPr>
              <w:t xml:space="preserve">3D. </w:t>
            </w:r>
            <w:r w:rsidRPr="00A00838">
              <w:rPr>
                <w:rFonts w:ascii="Arial" w:hAnsi="Arial" w:cs="Arial"/>
                <w:b/>
                <w:color w:val="1B191A"/>
                <w:sz w:val="20"/>
                <w:szCs w:val="20"/>
              </w:rPr>
              <w:t>Develop the capacity for distributed leadership</w:t>
            </w:r>
            <w:r>
              <w:rPr>
                <w:rFonts w:ascii="Arial" w:hAnsi="Arial" w:cs="Arial"/>
                <w:b/>
                <w:color w:val="1B191A"/>
                <w:sz w:val="20"/>
                <w:szCs w:val="20"/>
              </w:rPr>
              <w:t>.</w:t>
            </w:r>
          </w:p>
        </w:tc>
        <w:tc>
          <w:tcPr>
            <w:tcW w:w="1771" w:type="dxa"/>
            <w:shd w:val="clear" w:color="auto" w:fill="C0C0C0"/>
          </w:tcPr>
          <w:p w14:paraId="147C5750" w14:textId="77777777" w:rsidR="00ED079C" w:rsidRPr="005E687C" w:rsidRDefault="00ED079C" w:rsidP="005E687C">
            <w:pPr>
              <w:jc w:val="center"/>
              <w:rPr>
                <w:b/>
                <w:sz w:val="20"/>
                <w:szCs w:val="20"/>
              </w:rPr>
            </w:pPr>
            <w:r w:rsidRPr="005E687C">
              <w:rPr>
                <w:b/>
                <w:sz w:val="20"/>
                <w:szCs w:val="20"/>
              </w:rPr>
              <w:t>Unacceptable - 1</w:t>
            </w:r>
          </w:p>
        </w:tc>
        <w:tc>
          <w:tcPr>
            <w:tcW w:w="1606" w:type="dxa"/>
            <w:shd w:val="clear" w:color="auto" w:fill="C0C0C0"/>
          </w:tcPr>
          <w:p w14:paraId="012E5BA7" w14:textId="77777777" w:rsidR="00ED079C" w:rsidRPr="005E687C" w:rsidRDefault="00ED079C" w:rsidP="005E687C">
            <w:pPr>
              <w:jc w:val="center"/>
              <w:rPr>
                <w:b/>
                <w:sz w:val="20"/>
                <w:szCs w:val="20"/>
              </w:rPr>
            </w:pPr>
            <w:r w:rsidRPr="005E687C">
              <w:rPr>
                <w:b/>
                <w:sz w:val="20"/>
                <w:szCs w:val="20"/>
              </w:rPr>
              <w:t>Min Meets - 2</w:t>
            </w:r>
          </w:p>
        </w:tc>
        <w:tc>
          <w:tcPr>
            <w:tcW w:w="1936" w:type="dxa"/>
            <w:shd w:val="clear" w:color="auto" w:fill="C0C0C0"/>
          </w:tcPr>
          <w:p w14:paraId="6A7EC2FF" w14:textId="77777777" w:rsidR="00ED079C" w:rsidRPr="005E687C" w:rsidRDefault="00ED079C" w:rsidP="005E687C">
            <w:pPr>
              <w:jc w:val="center"/>
              <w:rPr>
                <w:b/>
                <w:sz w:val="20"/>
                <w:szCs w:val="20"/>
              </w:rPr>
            </w:pPr>
            <w:r w:rsidRPr="005E687C">
              <w:rPr>
                <w:b/>
                <w:sz w:val="20"/>
                <w:szCs w:val="20"/>
              </w:rPr>
              <w:t>Meets Standards - 3</w:t>
            </w:r>
          </w:p>
        </w:tc>
        <w:tc>
          <w:tcPr>
            <w:tcW w:w="1772" w:type="dxa"/>
            <w:shd w:val="clear" w:color="auto" w:fill="C0C0C0"/>
          </w:tcPr>
          <w:p w14:paraId="1C0BACB9" w14:textId="77777777" w:rsidR="00ED079C" w:rsidRPr="005E687C" w:rsidRDefault="00ED079C" w:rsidP="005E687C">
            <w:pPr>
              <w:jc w:val="center"/>
              <w:rPr>
                <w:b/>
                <w:sz w:val="20"/>
                <w:szCs w:val="20"/>
              </w:rPr>
            </w:pPr>
            <w:r w:rsidRPr="005E687C">
              <w:rPr>
                <w:b/>
                <w:sz w:val="20"/>
                <w:szCs w:val="20"/>
              </w:rPr>
              <w:t>Distinguished - 4</w:t>
            </w:r>
          </w:p>
        </w:tc>
      </w:tr>
      <w:tr w:rsidR="00ED079C" w:rsidRPr="005E687C" w14:paraId="129F190E" w14:textId="77777777" w:rsidTr="005E687C">
        <w:tc>
          <w:tcPr>
            <w:tcW w:w="1843" w:type="dxa"/>
            <w:vMerge/>
          </w:tcPr>
          <w:p w14:paraId="70912CE8" w14:textId="77777777" w:rsidR="00ED079C" w:rsidRPr="005E687C" w:rsidRDefault="00ED079C" w:rsidP="004576AE">
            <w:pPr>
              <w:rPr>
                <w:b/>
                <w:i/>
                <w:sz w:val="16"/>
                <w:szCs w:val="16"/>
                <w:u w:val="single"/>
              </w:rPr>
            </w:pPr>
          </w:p>
        </w:tc>
        <w:tc>
          <w:tcPr>
            <w:tcW w:w="1771" w:type="dxa"/>
            <w:tcBorders>
              <w:bottom w:val="single" w:sz="4" w:space="0" w:color="auto"/>
            </w:tcBorders>
          </w:tcPr>
          <w:p w14:paraId="0C74B5EC" w14:textId="77777777" w:rsidR="00ED079C" w:rsidRPr="00253231" w:rsidRDefault="00ED079C" w:rsidP="00745C5A">
            <w:pPr>
              <w:rPr>
                <w:sz w:val="16"/>
                <w:szCs w:val="16"/>
              </w:rPr>
            </w:pPr>
            <w:r>
              <w:rPr>
                <w:sz w:val="16"/>
                <w:szCs w:val="16"/>
              </w:rPr>
              <w:t xml:space="preserve">Candidate </w:t>
            </w:r>
            <w:r>
              <w:rPr>
                <w:b/>
                <w:sz w:val="16"/>
                <w:szCs w:val="16"/>
              </w:rPr>
              <w:t xml:space="preserve">does not </w:t>
            </w:r>
            <w:r>
              <w:rPr>
                <w:sz w:val="16"/>
                <w:szCs w:val="16"/>
              </w:rPr>
              <w:t xml:space="preserve">understand the dynamics of distributed leadership and </w:t>
            </w:r>
            <w:r>
              <w:rPr>
                <w:b/>
                <w:sz w:val="16"/>
                <w:szCs w:val="16"/>
              </w:rPr>
              <w:t xml:space="preserve">cannot </w:t>
            </w:r>
            <w:r>
              <w:rPr>
                <w:sz w:val="16"/>
                <w:szCs w:val="16"/>
              </w:rPr>
              <w:t>implement its components among staff members.</w:t>
            </w:r>
          </w:p>
        </w:tc>
        <w:tc>
          <w:tcPr>
            <w:tcW w:w="1606" w:type="dxa"/>
            <w:tcBorders>
              <w:bottom w:val="single" w:sz="4" w:space="0" w:color="auto"/>
            </w:tcBorders>
          </w:tcPr>
          <w:p w14:paraId="7473D91A" w14:textId="77777777" w:rsidR="00ED079C" w:rsidRPr="00253231" w:rsidRDefault="00ED079C" w:rsidP="00745C5A">
            <w:pPr>
              <w:rPr>
                <w:sz w:val="16"/>
                <w:szCs w:val="16"/>
              </w:rPr>
            </w:pPr>
            <w:r>
              <w:rPr>
                <w:sz w:val="16"/>
                <w:szCs w:val="16"/>
              </w:rPr>
              <w:t xml:space="preserve">Candidate has a </w:t>
            </w:r>
            <w:r>
              <w:rPr>
                <w:b/>
                <w:sz w:val="16"/>
                <w:szCs w:val="16"/>
              </w:rPr>
              <w:t xml:space="preserve">partial </w:t>
            </w:r>
            <w:r>
              <w:rPr>
                <w:sz w:val="16"/>
                <w:szCs w:val="16"/>
              </w:rPr>
              <w:t xml:space="preserve">understanding of the dynamics of distributed leadership and can </w:t>
            </w:r>
            <w:r>
              <w:rPr>
                <w:b/>
                <w:sz w:val="16"/>
                <w:szCs w:val="16"/>
              </w:rPr>
              <w:t xml:space="preserve">partially </w:t>
            </w:r>
            <w:r>
              <w:rPr>
                <w:sz w:val="16"/>
                <w:szCs w:val="16"/>
              </w:rPr>
              <w:t>implement its components among staff members.</w:t>
            </w:r>
          </w:p>
        </w:tc>
        <w:tc>
          <w:tcPr>
            <w:tcW w:w="1936" w:type="dxa"/>
            <w:tcBorders>
              <w:bottom w:val="single" w:sz="4" w:space="0" w:color="auto"/>
            </w:tcBorders>
          </w:tcPr>
          <w:p w14:paraId="1B5CA765" w14:textId="77777777" w:rsidR="00ED079C" w:rsidRPr="00253231" w:rsidRDefault="00ED079C" w:rsidP="00745C5A">
            <w:pPr>
              <w:rPr>
                <w:sz w:val="16"/>
                <w:szCs w:val="16"/>
              </w:rPr>
            </w:pPr>
            <w:r>
              <w:rPr>
                <w:sz w:val="16"/>
                <w:szCs w:val="16"/>
              </w:rPr>
              <w:t xml:space="preserve">Candidate </w:t>
            </w:r>
            <w:r w:rsidRPr="00253231">
              <w:rPr>
                <w:b/>
                <w:sz w:val="16"/>
                <w:szCs w:val="16"/>
              </w:rPr>
              <w:t>does</w:t>
            </w:r>
            <w:r>
              <w:rPr>
                <w:sz w:val="16"/>
                <w:szCs w:val="16"/>
              </w:rPr>
              <w:t xml:space="preserve"> understand the dynamics of distributed leadership and </w:t>
            </w:r>
            <w:r>
              <w:rPr>
                <w:b/>
                <w:sz w:val="16"/>
                <w:szCs w:val="16"/>
              </w:rPr>
              <w:t xml:space="preserve">can </w:t>
            </w:r>
            <w:r>
              <w:rPr>
                <w:sz w:val="16"/>
                <w:szCs w:val="16"/>
              </w:rPr>
              <w:t>implement its components among staff members.</w:t>
            </w:r>
          </w:p>
        </w:tc>
        <w:tc>
          <w:tcPr>
            <w:tcW w:w="1772" w:type="dxa"/>
            <w:tcBorders>
              <w:bottom w:val="single" w:sz="4" w:space="0" w:color="auto"/>
            </w:tcBorders>
          </w:tcPr>
          <w:p w14:paraId="4C8E855D" w14:textId="77777777" w:rsidR="00ED079C" w:rsidRPr="00253231" w:rsidRDefault="00ED079C" w:rsidP="00745C5A">
            <w:pPr>
              <w:rPr>
                <w:sz w:val="16"/>
                <w:szCs w:val="16"/>
              </w:rPr>
            </w:pPr>
            <w:r>
              <w:rPr>
                <w:sz w:val="16"/>
                <w:szCs w:val="16"/>
              </w:rPr>
              <w:t xml:space="preserve">Candidate </w:t>
            </w:r>
            <w:r>
              <w:rPr>
                <w:rFonts w:ascii="TimesNewRoman" w:hAnsi="TimesNewRoman" w:cs="TimesNewRoman"/>
                <w:sz w:val="16"/>
                <w:szCs w:val="16"/>
              </w:rPr>
              <w:t xml:space="preserve">has a </w:t>
            </w:r>
            <w:r>
              <w:rPr>
                <w:rFonts w:ascii="TimesNewRoman" w:hAnsi="TimesNewRoman" w:cs="TimesNewRoman"/>
                <w:b/>
                <w:sz w:val="16"/>
                <w:szCs w:val="16"/>
              </w:rPr>
              <w:t>comprehensive</w:t>
            </w:r>
            <w:r w:rsidRPr="00A500A2">
              <w:rPr>
                <w:rFonts w:ascii="TimesNewRoman" w:hAnsi="TimesNewRoman" w:cs="TimesNewRoman"/>
                <w:sz w:val="16"/>
                <w:szCs w:val="16"/>
              </w:rPr>
              <w:t xml:space="preserve"> </w:t>
            </w:r>
            <w:r>
              <w:rPr>
                <w:sz w:val="16"/>
                <w:szCs w:val="16"/>
              </w:rPr>
              <w:t xml:space="preserve">understanding of the dynamics of distributed leadership and can </w:t>
            </w:r>
            <w:r>
              <w:rPr>
                <w:b/>
                <w:sz w:val="16"/>
                <w:szCs w:val="16"/>
              </w:rPr>
              <w:t xml:space="preserve">effectively </w:t>
            </w:r>
            <w:r>
              <w:rPr>
                <w:sz w:val="16"/>
                <w:szCs w:val="16"/>
              </w:rPr>
              <w:t>implement its components among staff members.</w:t>
            </w:r>
          </w:p>
        </w:tc>
      </w:tr>
      <w:tr w:rsidR="00ED079C" w:rsidRPr="005E687C" w14:paraId="41EE6D04" w14:textId="77777777" w:rsidTr="005E687C">
        <w:tc>
          <w:tcPr>
            <w:tcW w:w="1843" w:type="dxa"/>
            <w:vMerge w:val="restart"/>
          </w:tcPr>
          <w:p w14:paraId="7C90E082" w14:textId="77777777" w:rsidR="00ED079C" w:rsidRPr="00A00838" w:rsidRDefault="00ED079C" w:rsidP="00745C5A">
            <w:pPr>
              <w:autoSpaceDE w:val="0"/>
              <w:autoSpaceDN w:val="0"/>
              <w:adjustRightInd w:val="0"/>
              <w:rPr>
                <w:rFonts w:ascii="Arial" w:hAnsi="Arial" w:cs="Arial"/>
                <w:b/>
                <w:color w:val="1B191A"/>
                <w:sz w:val="20"/>
                <w:szCs w:val="20"/>
              </w:rPr>
            </w:pPr>
            <w:r>
              <w:rPr>
                <w:rFonts w:ascii="Arial" w:hAnsi="Arial" w:cs="Arial"/>
                <w:b/>
                <w:color w:val="1B191A"/>
                <w:sz w:val="20"/>
                <w:szCs w:val="20"/>
              </w:rPr>
              <w:t xml:space="preserve">3E. </w:t>
            </w:r>
            <w:r w:rsidRPr="00A00838">
              <w:rPr>
                <w:rFonts w:ascii="Arial" w:hAnsi="Arial" w:cs="Arial"/>
                <w:b/>
                <w:color w:val="1B191A"/>
                <w:sz w:val="20"/>
                <w:szCs w:val="20"/>
              </w:rPr>
              <w:t>Ensure teacher and organizational time is focused to support quality instruction and</w:t>
            </w:r>
          </w:p>
          <w:p w14:paraId="5D01E4CB" w14:textId="77777777" w:rsidR="00ED079C" w:rsidRPr="00A00838" w:rsidRDefault="00ED079C" w:rsidP="00745C5A">
            <w:pPr>
              <w:rPr>
                <w:rFonts w:ascii="Arial" w:hAnsi="Arial" w:cs="Arial"/>
                <w:b/>
                <w:sz w:val="20"/>
                <w:szCs w:val="20"/>
              </w:rPr>
            </w:pPr>
            <w:r w:rsidRPr="00A00838">
              <w:rPr>
                <w:rFonts w:ascii="Arial" w:hAnsi="Arial" w:cs="Arial"/>
                <w:b/>
                <w:color w:val="1B191A"/>
                <w:sz w:val="20"/>
                <w:szCs w:val="20"/>
              </w:rPr>
              <w:t>student learning</w:t>
            </w:r>
            <w:r>
              <w:rPr>
                <w:rFonts w:ascii="Arial" w:hAnsi="Arial" w:cs="Arial"/>
                <w:b/>
                <w:color w:val="1B191A"/>
                <w:sz w:val="20"/>
                <w:szCs w:val="20"/>
              </w:rPr>
              <w:t>.</w:t>
            </w:r>
          </w:p>
        </w:tc>
        <w:tc>
          <w:tcPr>
            <w:tcW w:w="1771" w:type="dxa"/>
            <w:shd w:val="clear" w:color="auto" w:fill="C0C0C0"/>
          </w:tcPr>
          <w:p w14:paraId="2CB32C78" w14:textId="77777777" w:rsidR="00ED079C" w:rsidRPr="005E687C" w:rsidRDefault="00ED079C" w:rsidP="005E687C">
            <w:pPr>
              <w:jc w:val="center"/>
              <w:rPr>
                <w:b/>
                <w:sz w:val="20"/>
                <w:szCs w:val="20"/>
              </w:rPr>
            </w:pPr>
            <w:r w:rsidRPr="005E687C">
              <w:rPr>
                <w:b/>
                <w:sz w:val="20"/>
                <w:szCs w:val="20"/>
              </w:rPr>
              <w:t>Unacceptable - 1</w:t>
            </w:r>
          </w:p>
        </w:tc>
        <w:tc>
          <w:tcPr>
            <w:tcW w:w="1606" w:type="dxa"/>
            <w:shd w:val="clear" w:color="auto" w:fill="C0C0C0"/>
          </w:tcPr>
          <w:p w14:paraId="70BDC092" w14:textId="77777777" w:rsidR="00ED079C" w:rsidRPr="005E687C" w:rsidRDefault="00ED079C" w:rsidP="005E687C">
            <w:pPr>
              <w:jc w:val="center"/>
              <w:rPr>
                <w:b/>
                <w:sz w:val="20"/>
                <w:szCs w:val="20"/>
              </w:rPr>
            </w:pPr>
            <w:r w:rsidRPr="005E687C">
              <w:rPr>
                <w:b/>
                <w:sz w:val="20"/>
                <w:szCs w:val="20"/>
              </w:rPr>
              <w:t>Min Meets - 2</w:t>
            </w:r>
          </w:p>
        </w:tc>
        <w:tc>
          <w:tcPr>
            <w:tcW w:w="1936" w:type="dxa"/>
            <w:shd w:val="clear" w:color="auto" w:fill="C0C0C0"/>
          </w:tcPr>
          <w:p w14:paraId="3A919E18" w14:textId="77777777" w:rsidR="00ED079C" w:rsidRPr="005E687C" w:rsidRDefault="00ED079C" w:rsidP="005E687C">
            <w:pPr>
              <w:jc w:val="center"/>
              <w:rPr>
                <w:b/>
                <w:sz w:val="20"/>
                <w:szCs w:val="20"/>
              </w:rPr>
            </w:pPr>
            <w:r w:rsidRPr="005E687C">
              <w:rPr>
                <w:b/>
                <w:sz w:val="20"/>
                <w:szCs w:val="20"/>
              </w:rPr>
              <w:t>Meets Standards - 3</w:t>
            </w:r>
          </w:p>
        </w:tc>
        <w:tc>
          <w:tcPr>
            <w:tcW w:w="1772" w:type="dxa"/>
            <w:shd w:val="clear" w:color="auto" w:fill="C0C0C0"/>
          </w:tcPr>
          <w:p w14:paraId="7F6ADEB3" w14:textId="77777777" w:rsidR="00ED079C" w:rsidRPr="005E687C" w:rsidRDefault="00ED079C" w:rsidP="005E687C">
            <w:pPr>
              <w:jc w:val="center"/>
              <w:rPr>
                <w:b/>
                <w:sz w:val="20"/>
                <w:szCs w:val="20"/>
              </w:rPr>
            </w:pPr>
            <w:r w:rsidRPr="005E687C">
              <w:rPr>
                <w:b/>
                <w:sz w:val="20"/>
                <w:szCs w:val="20"/>
              </w:rPr>
              <w:t>Distinguished - 4</w:t>
            </w:r>
          </w:p>
        </w:tc>
      </w:tr>
      <w:tr w:rsidR="00ED079C" w:rsidRPr="005E687C" w14:paraId="2CB2C864" w14:textId="77777777" w:rsidTr="005E687C">
        <w:tc>
          <w:tcPr>
            <w:tcW w:w="1843" w:type="dxa"/>
            <w:vMerge/>
          </w:tcPr>
          <w:p w14:paraId="72D9132F" w14:textId="77777777" w:rsidR="00ED079C" w:rsidRPr="005E687C" w:rsidRDefault="00ED079C" w:rsidP="004576AE">
            <w:pPr>
              <w:rPr>
                <w:b/>
                <w:i/>
                <w:sz w:val="16"/>
                <w:szCs w:val="16"/>
                <w:u w:val="single"/>
              </w:rPr>
            </w:pPr>
          </w:p>
        </w:tc>
        <w:tc>
          <w:tcPr>
            <w:tcW w:w="1771" w:type="dxa"/>
          </w:tcPr>
          <w:p w14:paraId="0CC1DF06"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71098F">
              <w:rPr>
                <w:rFonts w:ascii="TimesNewRoman" w:hAnsi="TimesNewRoman" w:cs="TimesNewRoman"/>
                <w:sz w:val="16"/>
                <w:szCs w:val="16"/>
              </w:rPr>
              <w:t xml:space="preserve"> demonstrate an abi</w:t>
            </w:r>
            <w:r>
              <w:rPr>
                <w:rFonts w:ascii="TimesNewRoman" w:hAnsi="TimesNewRoman" w:cs="TimesNewRoman"/>
                <w:sz w:val="16"/>
                <w:szCs w:val="16"/>
              </w:rPr>
              <w:t xml:space="preserve">lity to manage time effectively </w:t>
            </w:r>
            <w:r w:rsidRPr="0071098F">
              <w:rPr>
                <w:rFonts w:ascii="TimesNewRoman" w:hAnsi="TimesNewRoman" w:cs="TimesNewRoman"/>
                <w:sz w:val="16"/>
                <w:szCs w:val="16"/>
              </w:rPr>
              <w:t>and to deploy financial and human resources in a way that</w:t>
            </w:r>
            <w:r>
              <w:rPr>
                <w:rFonts w:ascii="TimesNewRoman" w:hAnsi="TimesNewRoman" w:cs="TimesNewRoman"/>
                <w:sz w:val="16"/>
                <w:szCs w:val="16"/>
              </w:rPr>
              <w:t xml:space="preserve"> </w:t>
            </w:r>
            <w:r w:rsidRPr="0071098F">
              <w:rPr>
                <w:rFonts w:ascii="TimesNewRoman" w:hAnsi="TimesNewRoman" w:cs="TimesNewRoman"/>
                <w:sz w:val="16"/>
                <w:szCs w:val="16"/>
              </w:rPr>
              <w:t>promotes student achievement.</w:t>
            </w:r>
            <w:r>
              <w:rPr>
                <w:rFonts w:ascii="TimesNewRoman" w:hAnsi="TimesNewRoman" w:cs="TimesNewRoman"/>
                <w:sz w:val="16"/>
                <w:szCs w:val="16"/>
              </w:rPr>
              <w:t xml:space="preserve"> (ELCC 3.1c)</w:t>
            </w:r>
          </w:p>
          <w:p w14:paraId="0495A0DB" w14:textId="77777777" w:rsidR="00ED079C" w:rsidRPr="00123296" w:rsidRDefault="00ED079C" w:rsidP="00745C5A">
            <w:pPr>
              <w:rPr>
                <w:rFonts w:ascii="Arial" w:hAnsi="Arial" w:cs="Arial"/>
                <w:b/>
                <w:sz w:val="20"/>
                <w:szCs w:val="20"/>
              </w:rPr>
            </w:pPr>
          </w:p>
        </w:tc>
        <w:tc>
          <w:tcPr>
            <w:tcW w:w="1606" w:type="dxa"/>
          </w:tcPr>
          <w:p w14:paraId="7B48A375"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Candidate</w:t>
            </w:r>
            <w:r w:rsidRPr="0071098F">
              <w:rPr>
                <w:rFonts w:ascii="TimesNewRoman" w:hAnsi="TimesNewRoman" w:cs="TimesNewRoman"/>
                <w:sz w:val="16"/>
                <w:szCs w:val="16"/>
              </w:rPr>
              <w:t xml:space="preserve"> </w:t>
            </w:r>
            <w:r>
              <w:rPr>
                <w:rFonts w:ascii="TimesNewRoman" w:hAnsi="TimesNewRoman" w:cs="TimesNewRoman"/>
                <w:b/>
                <w:sz w:val="16"/>
                <w:szCs w:val="16"/>
              </w:rPr>
              <w:t>partially</w:t>
            </w:r>
            <w:r w:rsidRPr="0071098F">
              <w:rPr>
                <w:rFonts w:ascii="TimesNewRoman" w:hAnsi="TimesNewRoman" w:cs="TimesNewRoman"/>
                <w:sz w:val="16"/>
                <w:szCs w:val="16"/>
              </w:rPr>
              <w:t xml:space="preserve"> demonstrate</w:t>
            </w:r>
            <w:r>
              <w:rPr>
                <w:rFonts w:ascii="TimesNewRoman" w:hAnsi="TimesNewRoman" w:cs="TimesNewRoman"/>
                <w:sz w:val="16"/>
                <w:szCs w:val="16"/>
              </w:rPr>
              <w:t>s</w:t>
            </w:r>
            <w:r w:rsidRPr="0071098F">
              <w:rPr>
                <w:rFonts w:ascii="TimesNewRoman" w:hAnsi="TimesNewRoman" w:cs="TimesNewRoman"/>
                <w:sz w:val="16"/>
                <w:szCs w:val="16"/>
              </w:rPr>
              <w:t xml:space="preserve"> an abi</w:t>
            </w:r>
            <w:r>
              <w:rPr>
                <w:rFonts w:ascii="TimesNewRoman" w:hAnsi="TimesNewRoman" w:cs="TimesNewRoman"/>
                <w:sz w:val="16"/>
                <w:szCs w:val="16"/>
              </w:rPr>
              <w:t xml:space="preserve">lity to manage time effectively </w:t>
            </w:r>
            <w:r w:rsidRPr="0071098F">
              <w:rPr>
                <w:rFonts w:ascii="TimesNewRoman" w:hAnsi="TimesNewRoman" w:cs="TimesNewRoman"/>
                <w:sz w:val="16"/>
                <w:szCs w:val="16"/>
              </w:rPr>
              <w:t>and to deploy financial and human resources in a way that</w:t>
            </w:r>
            <w:r>
              <w:rPr>
                <w:rFonts w:ascii="TimesNewRoman" w:hAnsi="TimesNewRoman" w:cs="TimesNewRoman"/>
                <w:sz w:val="16"/>
                <w:szCs w:val="16"/>
              </w:rPr>
              <w:t xml:space="preserve"> </w:t>
            </w:r>
            <w:r w:rsidRPr="0071098F">
              <w:rPr>
                <w:rFonts w:ascii="TimesNewRoman" w:hAnsi="TimesNewRoman" w:cs="TimesNewRoman"/>
                <w:sz w:val="16"/>
                <w:szCs w:val="16"/>
              </w:rPr>
              <w:t>promotes student achievement.</w:t>
            </w:r>
          </w:p>
        </w:tc>
        <w:tc>
          <w:tcPr>
            <w:tcW w:w="1936" w:type="dxa"/>
          </w:tcPr>
          <w:p w14:paraId="2CB3BEA9"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71098F">
              <w:rPr>
                <w:rFonts w:ascii="TimesNewRoman" w:hAnsi="TimesNewRoman" w:cs="TimesNewRoman"/>
                <w:sz w:val="16"/>
                <w:szCs w:val="16"/>
              </w:rPr>
              <w:t xml:space="preserve"> demonstrate an abi</w:t>
            </w:r>
            <w:r>
              <w:rPr>
                <w:rFonts w:ascii="TimesNewRoman" w:hAnsi="TimesNewRoman" w:cs="TimesNewRoman"/>
                <w:sz w:val="16"/>
                <w:szCs w:val="16"/>
              </w:rPr>
              <w:t xml:space="preserve">lity to manage time effectively </w:t>
            </w:r>
            <w:r w:rsidRPr="0071098F">
              <w:rPr>
                <w:rFonts w:ascii="TimesNewRoman" w:hAnsi="TimesNewRoman" w:cs="TimesNewRoman"/>
                <w:sz w:val="16"/>
                <w:szCs w:val="16"/>
              </w:rPr>
              <w:t>and to deploy financial and human resources in a way that</w:t>
            </w:r>
            <w:r>
              <w:rPr>
                <w:rFonts w:ascii="TimesNewRoman" w:hAnsi="TimesNewRoman" w:cs="TimesNewRoman"/>
                <w:sz w:val="16"/>
                <w:szCs w:val="16"/>
              </w:rPr>
              <w:t xml:space="preserve"> </w:t>
            </w:r>
            <w:r w:rsidRPr="0071098F">
              <w:rPr>
                <w:rFonts w:ascii="TimesNewRoman" w:hAnsi="TimesNewRoman" w:cs="TimesNewRoman"/>
                <w:sz w:val="16"/>
                <w:szCs w:val="16"/>
              </w:rPr>
              <w:t>promotes student achievement.</w:t>
            </w:r>
          </w:p>
        </w:tc>
        <w:tc>
          <w:tcPr>
            <w:tcW w:w="1772" w:type="dxa"/>
          </w:tcPr>
          <w:p w14:paraId="06A61651" w14:textId="77777777" w:rsidR="00ED079C" w:rsidRPr="00123296" w:rsidRDefault="00ED079C" w:rsidP="00745C5A">
            <w:pPr>
              <w:rPr>
                <w:rFonts w:ascii="Arial" w:hAnsi="Arial" w:cs="Arial"/>
                <w:b/>
                <w:sz w:val="20"/>
                <w:szCs w:val="20"/>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71098F">
              <w:rPr>
                <w:rFonts w:ascii="TimesNewRoman" w:hAnsi="TimesNewRoman" w:cs="TimesNewRoman"/>
                <w:sz w:val="16"/>
                <w:szCs w:val="16"/>
              </w:rPr>
              <w:t xml:space="preserve"> abi</w:t>
            </w:r>
            <w:r>
              <w:rPr>
                <w:rFonts w:ascii="TimesNewRoman" w:hAnsi="TimesNewRoman" w:cs="TimesNewRoman"/>
                <w:sz w:val="16"/>
                <w:szCs w:val="16"/>
              </w:rPr>
              <w:t xml:space="preserve">lity to manage time effectively </w:t>
            </w:r>
            <w:r w:rsidRPr="0071098F">
              <w:rPr>
                <w:rFonts w:ascii="TimesNewRoman" w:hAnsi="TimesNewRoman" w:cs="TimesNewRoman"/>
                <w:sz w:val="16"/>
                <w:szCs w:val="16"/>
              </w:rPr>
              <w:t>and to deploy financial and human resources in a way that</w:t>
            </w:r>
            <w:r>
              <w:rPr>
                <w:rFonts w:ascii="TimesNewRoman" w:hAnsi="TimesNewRoman" w:cs="TimesNewRoman"/>
                <w:sz w:val="16"/>
                <w:szCs w:val="16"/>
              </w:rPr>
              <w:t xml:space="preserve"> </w:t>
            </w:r>
            <w:r w:rsidRPr="0071098F">
              <w:rPr>
                <w:rFonts w:ascii="TimesNewRoman" w:hAnsi="TimesNewRoman" w:cs="TimesNewRoman"/>
                <w:sz w:val="16"/>
                <w:szCs w:val="16"/>
              </w:rPr>
              <w:t>promotes student achievement.</w:t>
            </w:r>
          </w:p>
        </w:tc>
      </w:tr>
      <w:tr w:rsidR="00ED079C" w:rsidRPr="005E687C" w14:paraId="60D62D81" w14:textId="77777777" w:rsidTr="00ED079C">
        <w:tc>
          <w:tcPr>
            <w:tcW w:w="8928" w:type="dxa"/>
            <w:gridSpan w:val="5"/>
            <w:shd w:val="clear" w:color="auto" w:fill="BFBFBF"/>
          </w:tcPr>
          <w:p w14:paraId="61BE692F" w14:textId="77777777" w:rsidR="00ED079C" w:rsidRPr="002B3CFC" w:rsidRDefault="00ED079C" w:rsidP="00745C5A">
            <w:pPr>
              <w:autoSpaceDE w:val="0"/>
              <w:autoSpaceDN w:val="0"/>
              <w:adjustRightInd w:val="0"/>
              <w:rPr>
                <w:rFonts w:ascii="MyriadPro-Regular" w:hAnsi="MyriadPro-Regular" w:cs="MyriadPro-Regular"/>
                <w:color w:val="1B191A"/>
                <w:sz w:val="20"/>
                <w:szCs w:val="20"/>
              </w:rPr>
            </w:pPr>
            <w:r w:rsidRPr="00123296">
              <w:rPr>
                <w:rFonts w:ascii="Arial" w:hAnsi="Arial" w:cs="Arial"/>
                <w:b/>
                <w:color w:val="1B191A"/>
                <w:sz w:val="20"/>
                <w:szCs w:val="20"/>
              </w:rPr>
              <w:t>ISLLC Standard #</w:t>
            </w:r>
            <w:r>
              <w:rPr>
                <w:rFonts w:ascii="Arial" w:hAnsi="Arial" w:cs="Arial"/>
                <w:b/>
                <w:color w:val="1B191A"/>
                <w:sz w:val="20"/>
                <w:szCs w:val="20"/>
              </w:rPr>
              <w:t xml:space="preserve">5: </w:t>
            </w:r>
            <w:r w:rsidRPr="002B3CFC">
              <w:rPr>
                <w:rFonts w:ascii="Arial" w:hAnsi="Arial" w:cs="Arial"/>
                <w:b/>
                <w:color w:val="1B191A"/>
                <w:sz w:val="20"/>
                <w:szCs w:val="20"/>
              </w:rPr>
              <w:t>An education leader promotes the success of every student by acting with integrity, fairness, and in an ethical manner.</w:t>
            </w:r>
          </w:p>
        </w:tc>
      </w:tr>
      <w:tr w:rsidR="00ED079C" w:rsidRPr="005E687C" w14:paraId="7521135A" w14:textId="77777777" w:rsidTr="005E687C">
        <w:tc>
          <w:tcPr>
            <w:tcW w:w="1843" w:type="dxa"/>
            <w:vMerge w:val="restart"/>
          </w:tcPr>
          <w:p w14:paraId="139C8A41" w14:textId="77777777" w:rsidR="00ED079C" w:rsidRPr="002B3CFC" w:rsidRDefault="00ED079C" w:rsidP="00745C5A">
            <w:pPr>
              <w:rPr>
                <w:rFonts w:ascii="Arial" w:hAnsi="Arial" w:cs="Arial"/>
                <w:b/>
                <w:sz w:val="20"/>
                <w:szCs w:val="20"/>
              </w:rPr>
            </w:pPr>
            <w:r>
              <w:rPr>
                <w:rFonts w:ascii="Arial" w:hAnsi="Arial" w:cs="Arial"/>
                <w:b/>
                <w:color w:val="1B191A"/>
                <w:sz w:val="20"/>
                <w:szCs w:val="20"/>
              </w:rPr>
              <w:t>5A.</w:t>
            </w:r>
            <w:r w:rsidRPr="002B3CFC">
              <w:rPr>
                <w:rFonts w:ascii="Arial" w:hAnsi="Arial" w:cs="Arial"/>
                <w:b/>
                <w:color w:val="1B191A"/>
                <w:sz w:val="20"/>
                <w:szCs w:val="20"/>
              </w:rPr>
              <w:t xml:space="preserve">Ensure a system of accountability for every </w:t>
            </w:r>
            <w:r w:rsidRPr="002B3CFC">
              <w:rPr>
                <w:rFonts w:ascii="Arial" w:hAnsi="Arial" w:cs="Arial"/>
                <w:b/>
                <w:color w:val="1B191A"/>
                <w:sz w:val="20"/>
                <w:szCs w:val="20"/>
              </w:rPr>
              <w:lastRenderedPageBreak/>
              <w:t>student’s academic and social success</w:t>
            </w:r>
            <w:r>
              <w:rPr>
                <w:rFonts w:ascii="Arial" w:hAnsi="Arial" w:cs="Arial"/>
                <w:b/>
                <w:color w:val="1B191A"/>
                <w:sz w:val="20"/>
                <w:szCs w:val="20"/>
              </w:rPr>
              <w:t>.</w:t>
            </w:r>
          </w:p>
        </w:tc>
        <w:tc>
          <w:tcPr>
            <w:tcW w:w="1771" w:type="dxa"/>
            <w:shd w:val="clear" w:color="auto" w:fill="C0C0C0"/>
          </w:tcPr>
          <w:p w14:paraId="777091AA" w14:textId="77777777" w:rsidR="00ED079C" w:rsidRPr="005E687C" w:rsidRDefault="00ED079C" w:rsidP="005E687C">
            <w:pPr>
              <w:jc w:val="center"/>
              <w:rPr>
                <w:b/>
                <w:sz w:val="20"/>
                <w:szCs w:val="20"/>
              </w:rPr>
            </w:pPr>
            <w:r w:rsidRPr="005E687C">
              <w:rPr>
                <w:b/>
                <w:sz w:val="20"/>
                <w:szCs w:val="20"/>
              </w:rPr>
              <w:lastRenderedPageBreak/>
              <w:t>Unacceptable - 1</w:t>
            </w:r>
          </w:p>
        </w:tc>
        <w:tc>
          <w:tcPr>
            <w:tcW w:w="1606" w:type="dxa"/>
            <w:shd w:val="clear" w:color="auto" w:fill="C0C0C0"/>
          </w:tcPr>
          <w:p w14:paraId="34910D7C" w14:textId="77777777" w:rsidR="00ED079C" w:rsidRPr="005E687C" w:rsidRDefault="00ED079C" w:rsidP="005E687C">
            <w:pPr>
              <w:jc w:val="center"/>
              <w:rPr>
                <w:b/>
                <w:sz w:val="20"/>
                <w:szCs w:val="20"/>
              </w:rPr>
            </w:pPr>
            <w:r w:rsidRPr="005E687C">
              <w:rPr>
                <w:b/>
                <w:sz w:val="20"/>
                <w:szCs w:val="20"/>
              </w:rPr>
              <w:t>Min Meets - 2</w:t>
            </w:r>
          </w:p>
        </w:tc>
        <w:tc>
          <w:tcPr>
            <w:tcW w:w="1936" w:type="dxa"/>
            <w:shd w:val="clear" w:color="auto" w:fill="C0C0C0"/>
          </w:tcPr>
          <w:p w14:paraId="3BBF2916" w14:textId="77777777" w:rsidR="00ED079C" w:rsidRPr="005E687C" w:rsidRDefault="00ED079C" w:rsidP="005E687C">
            <w:pPr>
              <w:jc w:val="center"/>
              <w:rPr>
                <w:b/>
                <w:sz w:val="20"/>
                <w:szCs w:val="20"/>
              </w:rPr>
            </w:pPr>
            <w:r w:rsidRPr="005E687C">
              <w:rPr>
                <w:b/>
                <w:sz w:val="20"/>
                <w:szCs w:val="20"/>
              </w:rPr>
              <w:t>Meets Standards - 3</w:t>
            </w:r>
          </w:p>
        </w:tc>
        <w:tc>
          <w:tcPr>
            <w:tcW w:w="1772" w:type="dxa"/>
            <w:shd w:val="clear" w:color="auto" w:fill="C0C0C0"/>
          </w:tcPr>
          <w:p w14:paraId="2F97FF12" w14:textId="77777777" w:rsidR="00ED079C" w:rsidRPr="005E687C" w:rsidRDefault="00ED079C" w:rsidP="005E687C">
            <w:pPr>
              <w:jc w:val="center"/>
              <w:rPr>
                <w:b/>
                <w:sz w:val="20"/>
                <w:szCs w:val="20"/>
              </w:rPr>
            </w:pPr>
            <w:r w:rsidRPr="005E687C">
              <w:rPr>
                <w:b/>
                <w:sz w:val="20"/>
                <w:szCs w:val="20"/>
              </w:rPr>
              <w:t>Distinguished - 4</w:t>
            </w:r>
          </w:p>
        </w:tc>
      </w:tr>
      <w:tr w:rsidR="00ED079C" w:rsidRPr="005E687C" w14:paraId="083092BC" w14:textId="77777777" w:rsidTr="005E687C">
        <w:tc>
          <w:tcPr>
            <w:tcW w:w="1843" w:type="dxa"/>
            <w:vMerge/>
          </w:tcPr>
          <w:p w14:paraId="10F05E48" w14:textId="77777777" w:rsidR="00ED079C" w:rsidRPr="005E687C" w:rsidRDefault="00ED079C" w:rsidP="004576AE">
            <w:pPr>
              <w:rPr>
                <w:b/>
                <w:i/>
                <w:sz w:val="16"/>
                <w:szCs w:val="16"/>
                <w:u w:val="single"/>
              </w:rPr>
            </w:pPr>
          </w:p>
        </w:tc>
        <w:tc>
          <w:tcPr>
            <w:tcW w:w="1771" w:type="dxa"/>
            <w:tcBorders>
              <w:bottom w:val="single" w:sz="4" w:space="0" w:color="auto"/>
            </w:tcBorders>
          </w:tcPr>
          <w:p w14:paraId="705DA9EC" w14:textId="77777777" w:rsidR="00ED079C" w:rsidRPr="00F928C3"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is not</w:t>
            </w:r>
            <w:r w:rsidRPr="00D30F79">
              <w:rPr>
                <w:rFonts w:ascii="TimesNewRoman" w:hAnsi="TimesNewRoman" w:cs="TimesNewRoman"/>
                <w:sz w:val="16"/>
                <w:szCs w:val="16"/>
              </w:rPr>
              <w:t xml:space="preserve"> able to use qua</w:t>
            </w:r>
            <w:r>
              <w:rPr>
                <w:rFonts w:ascii="TimesNewRoman" w:hAnsi="TimesNewRoman" w:cs="TimesNewRoman"/>
                <w:sz w:val="16"/>
                <w:szCs w:val="16"/>
              </w:rPr>
              <w:t xml:space="preserve">litative and quantitative data, </w:t>
            </w:r>
            <w:r w:rsidRPr="00D30F79">
              <w:rPr>
                <w:rFonts w:ascii="TimesNewRoman" w:hAnsi="TimesNewRoman" w:cs="TimesNewRoman"/>
                <w:sz w:val="16"/>
                <w:szCs w:val="16"/>
              </w:rPr>
              <w:t xml:space="preserve">appropriate research </w:t>
            </w:r>
            <w:r w:rsidRPr="00D30F79">
              <w:rPr>
                <w:rFonts w:ascii="TimesNewRoman" w:hAnsi="TimesNewRoman" w:cs="TimesNewRoman"/>
                <w:sz w:val="16"/>
                <w:szCs w:val="16"/>
              </w:rPr>
              <w:lastRenderedPageBreak/>
              <w:t>methods, technology, and information</w:t>
            </w:r>
            <w:r>
              <w:rPr>
                <w:rFonts w:ascii="TimesNewRoman" w:hAnsi="TimesNewRoman" w:cs="TimesNewRoman"/>
                <w:sz w:val="16"/>
                <w:szCs w:val="16"/>
              </w:rPr>
              <w:t xml:space="preserve"> </w:t>
            </w:r>
            <w:r w:rsidRPr="00D30F79">
              <w:rPr>
                <w:rFonts w:ascii="TimesNewRoman" w:hAnsi="TimesNewRoman" w:cs="TimesNewRoman"/>
                <w:sz w:val="16"/>
                <w:szCs w:val="16"/>
              </w:rPr>
              <w:t>systems to develop a long-range plan for a district that</w:t>
            </w:r>
            <w:r>
              <w:rPr>
                <w:rFonts w:ascii="TimesNewRoman" w:hAnsi="TimesNewRoman" w:cs="TimesNewRoman"/>
                <w:sz w:val="16"/>
                <w:szCs w:val="16"/>
              </w:rPr>
              <w:t xml:space="preserve"> </w:t>
            </w:r>
            <w:r w:rsidRPr="00D30F79">
              <w:rPr>
                <w:rFonts w:ascii="TimesNewRoman" w:hAnsi="TimesNewRoman" w:cs="TimesNewRoman"/>
                <w:sz w:val="16"/>
                <w:szCs w:val="16"/>
              </w:rPr>
              <w:t>assesses the district’s improvement and accountability</w:t>
            </w:r>
            <w:r>
              <w:rPr>
                <w:rFonts w:ascii="TimesNewRoman" w:hAnsi="TimesNewRoman" w:cs="TimesNewRoman"/>
                <w:sz w:val="16"/>
                <w:szCs w:val="16"/>
              </w:rPr>
              <w:t xml:space="preserve"> </w:t>
            </w:r>
            <w:r w:rsidRPr="00D30F79">
              <w:rPr>
                <w:rFonts w:ascii="TimesNewRoman" w:hAnsi="TimesNewRoman" w:cs="TimesNewRoman"/>
                <w:sz w:val="16"/>
                <w:szCs w:val="16"/>
              </w:rPr>
              <w:t>systems.</w:t>
            </w:r>
            <w:r>
              <w:rPr>
                <w:rFonts w:ascii="TimesNewRoman" w:hAnsi="TimesNewRoman" w:cs="TimesNewRoman"/>
                <w:sz w:val="16"/>
                <w:szCs w:val="16"/>
              </w:rPr>
              <w:t xml:space="preserve"> (ELCC 2.2b)</w:t>
            </w:r>
          </w:p>
        </w:tc>
        <w:tc>
          <w:tcPr>
            <w:tcW w:w="1606" w:type="dxa"/>
            <w:tcBorders>
              <w:bottom w:val="single" w:sz="4" w:space="0" w:color="auto"/>
            </w:tcBorders>
          </w:tcPr>
          <w:p w14:paraId="544CC4A9" w14:textId="77777777" w:rsidR="00ED079C" w:rsidRPr="00123296" w:rsidRDefault="00ED079C" w:rsidP="00745C5A">
            <w:pPr>
              <w:rPr>
                <w:rFonts w:ascii="Arial" w:hAnsi="Arial" w:cs="Arial"/>
                <w:b/>
                <w:sz w:val="20"/>
                <w:szCs w:val="20"/>
              </w:rPr>
            </w:pPr>
            <w:r>
              <w:rPr>
                <w:rFonts w:ascii="TimesNewRoman" w:hAnsi="TimesNewRoman" w:cs="TimesNewRoman"/>
                <w:sz w:val="16"/>
                <w:szCs w:val="16"/>
              </w:rPr>
              <w:lastRenderedPageBreak/>
              <w:t>Candidate is</w:t>
            </w:r>
            <w:r w:rsidRPr="00D30F79">
              <w:rPr>
                <w:rFonts w:ascii="TimesNewRoman" w:hAnsi="TimesNewRoman" w:cs="TimesNewRoman"/>
                <w:sz w:val="16"/>
                <w:szCs w:val="16"/>
              </w:rPr>
              <w:t xml:space="preserve"> able to use </w:t>
            </w:r>
            <w:r>
              <w:rPr>
                <w:rFonts w:ascii="TimesNewRoman" w:hAnsi="TimesNewRoman" w:cs="TimesNewRoman"/>
                <w:b/>
                <w:sz w:val="16"/>
                <w:szCs w:val="16"/>
              </w:rPr>
              <w:t xml:space="preserve">some </w:t>
            </w:r>
            <w:r w:rsidRPr="00D30F79">
              <w:rPr>
                <w:rFonts w:ascii="TimesNewRoman" w:hAnsi="TimesNewRoman" w:cs="TimesNewRoman"/>
                <w:sz w:val="16"/>
                <w:szCs w:val="16"/>
              </w:rPr>
              <w:t>qua</w:t>
            </w:r>
            <w:r>
              <w:rPr>
                <w:rFonts w:ascii="TimesNewRoman" w:hAnsi="TimesNewRoman" w:cs="TimesNewRoman"/>
                <w:sz w:val="16"/>
                <w:szCs w:val="16"/>
              </w:rPr>
              <w:t xml:space="preserve">litative and quantitative data, </w:t>
            </w:r>
            <w:r w:rsidRPr="00D30F79">
              <w:rPr>
                <w:rFonts w:ascii="TimesNewRoman" w:hAnsi="TimesNewRoman" w:cs="TimesNewRoman"/>
                <w:sz w:val="16"/>
                <w:szCs w:val="16"/>
              </w:rPr>
              <w:t xml:space="preserve">appropriate </w:t>
            </w:r>
            <w:r w:rsidRPr="00D30F79">
              <w:rPr>
                <w:rFonts w:ascii="TimesNewRoman" w:hAnsi="TimesNewRoman" w:cs="TimesNewRoman"/>
                <w:sz w:val="16"/>
                <w:szCs w:val="16"/>
              </w:rPr>
              <w:lastRenderedPageBreak/>
              <w:t>research methods, technology, and information</w:t>
            </w:r>
            <w:r>
              <w:rPr>
                <w:rFonts w:ascii="TimesNewRoman" w:hAnsi="TimesNewRoman" w:cs="TimesNewRoman"/>
                <w:sz w:val="16"/>
                <w:szCs w:val="16"/>
              </w:rPr>
              <w:t xml:space="preserve"> </w:t>
            </w:r>
            <w:r w:rsidRPr="00D30F79">
              <w:rPr>
                <w:rFonts w:ascii="TimesNewRoman" w:hAnsi="TimesNewRoman" w:cs="TimesNewRoman"/>
                <w:sz w:val="16"/>
                <w:szCs w:val="16"/>
              </w:rPr>
              <w:t>systems to develop a long-range plan for a district that</w:t>
            </w:r>
            <w:r>
              <w:rPr>
                <w:rFonts w:ascii="TimesNewRoman" w:hAnsi="TimesNewRoman" w:cs="TimesNewRoman"/>
                <w:sz w:val="16"/>
                <w:szCs w:val="16"/>
              </w:rPr>
              <w:t xml:space="preserve"> </w:t>
            </w:r>
            <w:r w:rsidRPr="00D30F79">
              <w:rPr>
                <w:rFonts w:ascii="TimesNewRoman" w:hAnsi="TimesNewRoman" w:cs="TimesNewRoman"/>
                <w:sz w:val="16"/>
                <w:szCs w:val="16"/>
              </w:rPr>
              <w:t>assesses the district’s improvement and accountability</w:t>
            </w:r>
            <w:r>
              <w:rPr>
                <w:rFonts w:ascii="TimesNewRoman" w:hAnsi="TimesNewRoman" w:cs="TimesNewRoman"/>
                <w:sz w:val="16"/>
                <w:szCs w:val="16"/>
              </w:rPr>
              <w:t xml:space="preserve"> </w:t>
            </w:r>
            <w:r w:rsidRPr="00D30F79">
              <w:rPr>
                <w:rFonts w:ascii="TimesNewRoman" w:hAnsi="TimesNewRoman" w:cs="TimesNewRoman"/>
                <w:sz w:val="16"/>
                <w:szCs w:val="16"/>
              </w:rPr>
              <w:t>systems.</w:t>
            </w:r>
          </w:p>
        </w:tc>
        <w:tc>
          <w:tcPr>
            <w:tcW w:w="1936" w:type="dxa"/>
            <w:tcBorders>
              <w:bottom w:val="single" w:sz="4" w:space="0" w:color="auto"/>
            </w:tcBorders>
          </w:tcPr>
          <w:p w14:paraId="20216009" w14:textId="77777777" w:rsidR="00ED079C" w:rsidRPr="00123296" w:rsidRDefault="00ED079C" w:rsidP="00745C5A">
            <w:pPr>
              <w:rPr>
                <w:rFonts w:ascii="Arial" w:hAnsi="Arial" w:cs="Arial"/>
                <w:b/>
                <w:sz w:val="20"/>
                <w:szCs w:val="20"/>
              </w:rPr>
            </w:pPr>
            <w:r>
              <w:rPr>
                <w:rFonts w:ascii="TimesNewRoman" w:hAnsi="TimesNewRoman" w:cs="TimesNewRoman"/>
                <w:sz w:val="16"/>
                <w:szCs w:val="16"/>
              </w:rPr>
              <w:lastRenderedPageBreak/>
              <w:t>Candidate</w:t>
            </w:r>
            <w:r>
              <w:rPr>
                <w:rFonts w:ascii="TimesNewRoman" w:hAnsi="TimesNewRoman" w:cs="TimesNewRoman"/>
                <w:b/>
                <w:sz w:val="16"/>
                <w:szCs w:val="16"/>
              </w:rPr>
              <w:t xml:space="preserve"> is</w:t>
            </w:r>
            <w:r w:rsidRPr="00D30F79">
              <w:rPr>
                <w:rFonts w:ascii="TimesNewRoman" w:hAnsi="TimesNewRoman" w:cs="TimesNewRoman"/>
                <w:sz w:val="16"/>
                <w:szCs w:val="16"/>
              </w:rPr>
              <w:t xml:space="preserve"> able to use qua</w:t>
            </w:r>
            <w:r>
              <w:rPr>
                <w:rFonts w:ascii="TimesNewRoman" w:hAnsi="TimesNewRoman" w:cs="TimesNewRoman"/>
                <w:sz w:val="16"/>
                <w:szCs w:val="16"/>
              </w:rPr>
              <w:t xml:space="preserve">litative and quantitative data, </w:t>
            </w:r>
            <w:r w:rsidRPr="00D30F79">
              <w:rPr>
                <w:rFonts w:ascii="TimesNewRoman" w:hAnsi="TimesNewRoman" w:cs="TimesNewRoman"/>
                <w:sz w:val="16"/>
                <w:szCs w:val="16"/>
              </w:rPr>
              <w:t xml:space="preserve">appropriate research </w:t>
            </w:r>
            <w:r w:rsidRPr="00D30F79">
              <w:rPr>
                <w:rFonts w:ascii="TimesNewRoman" w:hAnsi="TimesNewRoman" w:cs="TimesNewRoman"/>
                <w:sz w:val="16"/>
                <w:szCs w:val="16"/>
              </w:rPr>
              <w:lastRenderedPageBreak/>
              <w:t>methods, technology, and information</w:t>
            </w:r>
            <w:r>
              <w:rPr>
                <w:rFonts w:ascii="TimesNewRoman" w:hAnsi="TimesNewRoman" w:cs="TimesNewRoman"/>
                <w:sz w:val="16"/>
                <w:szCs w:val="16"/>
              </w:rPr>
              <w:t xml:space="preserve"> </w:t>
            </w:r>
            <w:r w:rsidRPr="00D30F79">
              <w:rPr>
                <w:rFonts w:ascii="TimesNewRoman" w:hAnsi="TimesNewRoman" w:cs="TimesNewRoman"/>
                <w:sz w:val="16"/>
                <w:szCs w:val="16"/>
              </w:rPr>
              <w:t>systems to develop a long-range plan for a district that</w:t>
            </w:r>
            <w:r>
              <w:rPr>
                <w:rFonts w:ascii="TimesNewRoman" w:hAnsi="TimesNewRoman" w:cs="TimesNewRoman"/>
                <w:sz w:val="16"/>
                <w:szCs w:val="16"/>
              </w:rPr>
              <w:t xml:space="preserve"> </w:t>
            </w:r>
            <w:r w:rsidRPr="00D30F79">
              <w:rPr>
                <w:rFonts w:ascii="TimesNewRoman" w:hAnsi="TimesNewRoman" w:cs="TimesNewRoman"/>
                <w:sz w:val="16"/>
                <w:szCs w:val="16"/>
              </w:rPr>
              <w:t>assesses the district’s improvement and accountability</w:t>
            </w:r>
            <w:r>
              <w:rPr>
                <w:rFonts w:ascii="TimesNewRoman" w:hAnsi="TimesNewRoman" w:cs="TimesNewRoman"/>
                <w:sz w:val="16"/>
                <w:szCs w:val="16"/>
              </w:rPr>
              <w:t xml:space="preserve"> </w:t>
            </w:r>
            <w:r w:rsidRPr="00D30F79">
              <w:rPr>
                <w:rFonts w:ascii="TimesNewRoman" w:hAnsi="TimesNewRoman" w:cs="TimesNewRoman"/>
                <w:sz w:val="16"/>
                <w:szCs w:val="16"/>
              </w:rPr>
              <w:t>systems.</w:t>
            </w:r>
          </w:p>
        </w:tc>
        <w:tc>
          <w:tcPr>
            <w:tcW w:w="1772" w:type="dxa"/>
            <w:tcBorders>
              <w:bottom w:val="single" w:sz="4" w:space="0" w:color="auto"/>
            </w:tcBorders>
          </w:tcPr>
          <w:p w14:paraId="3B6E0E8A" w14:textId="77777777" w:rsidR="00ED079C" w:rsidRPr="00123296" w:rsidRDefault="00ED079C" w:rsidP="00745C5A">
            <w:pPr>
              <w:rPr>
                <w:rFonts w:ascii="Arial" w:hAnsi="Arial" w:cs="Arial"/>
                <w:b/>
                <w:sz w:val="20"/>
                <w:szCs w:val="20"/>
              </w:rPr>
            </w:pPr>
            <w:r>
              <w:rPr>
                <w:rFonts w:ascii="TimesNewRoman" w:hAnsi="TimesNewRoman" w:cs="TimesNewRoman"/>
                <w:sz w:val="16"/>
                <w:szCs w:val="16"/>
              </w:rPr>
              <w:lastRenderedPageBreak/>
              <w:t>Candidate is</w:t>
            </w:r>
            <w:r w:rsidRPr="00D30F79">
              <w:rPr>
                <w:rFonts w:ascii="TimesNewRoman" w:hAnsi="TimesNewRoman" w:cs="TimesNewRoman"/>
                <w:sz w:val="16"/>
                <w:szCs w:val="16"/>
              </w:rPr>
              <w:t xml:space="preserve"> able to use </w:t>
            </w:r>
            <w:r>
              <w:rPr>
                <w:rFonts w:ascii="TimesNewRoman" w:hAnsi="TimesNewRoman" w:cs="TimesNewRoman"/>
                <w:b/>
                <w:sz w:val="16"/>
                <w:szCs w:val="16"/>
              </w:rPr>
              <w:t xml:space="preserve">many </w:t>
            </w:r>
            <w:r w:rsidRPr="00D30F79">
              <w:rPr>
                <w:rFonts w:ascii="TimesNewRoman" w:hAnsi="TimesNewRoman" w:cs="TimesNewRoman"/>
                <w:sz w:val="16"/>
                <w:szCs w:val="16"/>
              </w:rPr>
              <w:t>qua</w:t>
            </w:r>
            <w:r>
              <w:rPr>
                <w:rFonts w:ascii="TimesNewRoman" w:hAnsi="TimesNewRoman" w:cs="TimesNewRoman"/>
                <w:sz w:val="16"/>
                <w:szCs w:val="16"/>
              </w:rPr>
              <w:t xml:space="preserve">litative and quantitative data, </w:t>
            </w:r>
            <w:r w:rsidRPr="00D30F79">
              <w:rPr>
                <w:rFonts w:ascii="TimesNewRoman" w:hAnsi="TimesNewRoman" w:cs="TimesNewRoman"/>
                <w:sz w:val="16"/>
                <w:szCs w:val="16"/>
              </w:rPr>
              <w:t xml:space="preserve">appropriate research </w:t>
            </w:r>
            <w:r w:rsidRPr="00D30F79">
              <w:rPr>
                <w:rFonts w:ascii="TimesNewRoman" w:hAnsi="TimesNewRoman" w:cs="TimesNewRoman"/>
                <w:sz w:val="16"/>
                <w:szCs w:val="16"/>
              </w:rPr>
              <w:lastRenderedPageBreak/>
              <w:t>methods, technology, and information</w:t>
            </w:r>
            <w:r>
              <w:rPr>
                <w:rFonts w:ascii="TimesNewRoman" w:hAnsi="TimesNewRoman" w:cs="TimesNewRoman"/>
                <w:sz w:val="16"/>
                <w:szCs w:val="16"/>
              </w:rPr>
              <w:t xml:space="preserve"> </w:t>
            </w:r>
            <w:r w:rsidRPr="00D30F79">
              <w:rPr>
                <w:rFonts w:ascii="TimesNewRoman" w:hAnsi="TimesNewRoman" w:cs="TimesNewRoman"/>
                <w:sz w:val="16"/>
                <w:szCs w:val="16"/>
              </w:rPr>
              <w:t xml:space="preserve">systems to develop a </w:t>
            </w:r>
            <w:r>
              <w:rPr>
                <w:rFonts w:ascii="TimesNewRoman" w:hAnsi="TimesNewRoman" w:cs="TimesNewRoman"/>
                <w:b/>
                <w:sz w:val="16"/>
                <w:szCs w:val="16"/>
              </w:rPr>
              <w:t xml:space="preserve">comprehensive </w:t>
            </w:r>
            <w:r w:rsidRPr="00D30F79">
              <w:rPr>
                <w:rFonts w:ascii="TimesNewRoman" w:hAnsi="TimesNewRoman" w:cs="TimesNewRoman"/>
                <w:sz w:val="16"/>
                <w:szCs w:val="16"/>
              </w:rPr>
              <w:t>long-range plan for a district that</w:t>
            </w:r>
            <w:r>
              <w:rPr>
                <w:rFonts w:ascii="TimesNewRoman" w:hAnsi="TimesNewRoman" w:cs="TimesNewRoman"/>
                <w:sz w:val="16"/>
                <w:szCs w:val="16"/>
              </w:rPr>
              <w:t xml:space="preserve"> </w:t>
            </w:r>
            <w:r w:rsidRPr="00D30F79">
              <w:rPr>
                <w:rFonts w:ascii="TimesNewRoman" w:hAnsi="TimesNewRoman" w:cs="TimesNewRoman"/>
                <w:sz w:val="16"/>
                <w:szCs w:val="16"/>
              </w:rPr>
              <w:t>assesses the district’s improvement and accountability</w:t>
            </w:r>
            <w:r>
              <w:rPr>
                <w:rFonts w:ascii="TimesNewRoman" w:hAnsi="TimesNewRoman" w:cs="TimesNewRoman"/>
                <w:sz w:val="16"/>
                <w:szCs w:val="16"/>
              </w:rPr>
              <w:t xml:space="preserve"> </w:t>
            </w:r>
            <w:r w:rsidRPr="00D30F79">
              <w:rPr>
                <w:rFonts w:ascii="TimesNewRoman" w:hAnsi="TimesNewRoman" w:cs="TimesNewRoman"/>
                <w:sz w:val="16"/>
                <w:szCs w:val="16"/>
              </w:rPr>
              <w:t>systems.</w:t>
            </w:r>
          </w:p>
        </w:tc>
      </w:tr>
      <w:tr w:rsidR="00ED079C" w:rsidRPr="005E687C" w14:paraId="59240E43" w14:textId="77777777" w:rsidTr="005E687C">
        <w:tc>
          <w:tcPr>
            <w:tcW w:w="1843" w:type="dxa"/>
            <w:vMerge w:val="restart"/>
          </w:tcPr>
          <w:p w14:paraId="4A79FE87" w14:textId="77777777" w:rsidR="00ED079C" w:rsidRPr="002B3CFC" w:rsidRDefault="00ED079C" w:rsidP="00745C5A">
            <w:pPr>
              <w:rPr>
                <w:rFonts w:ascii="Arial" w:hAnsi="Arial" w:cs="Arial"/>
                <w:b/>
                <w:sz w:val="20"/>
                <w:szCs w:val="20"/>
              </w:rPr>
            </w:pPr>
            <w:r>
              <w:rPr>
                <w:rFonts w:ascii="Arial" w:hAnsi="Arial" w:cs="Arial"/>
                <w:b/>
                <w:color w:val="1B191A"/>
                <w:sz w:val="20"/>
                <w:szCs w:val="20"/>
              </w:rPr>
              <w:lastRenderedPageBreak/>
              <w:t xml:space="preserve">5B. </w:t>
            </w:r>
            <w:r w:rsidRPr="002B3CFC">
              <w:rPr>
                <w:rFonts w:ascii="Arial" w:hAnsi="Arial" w:cs="Arial"/>
                <w:b/>
                <w:color w:val="1B191A"/>
                <w:sz w:val="20"/>
                <w:szCs w:val="20"/>
              </w:rPr>
              <w:t>Model principles of self-awareness, reflective practice, transparency, and ethical behavior</w:t>
            </w:r>
            <w:r>
              <w:rPr>
                <w:rFonts w:ascii="Arial" w:hAnsi="Arial" w:cs="Arial"/>
                <w:b/>
                <w:color w:val="1B191A"/>
                <w:sz w:val="20"/>
                <w:szCs w:val="20"/>
              </w:rPr>
              <w:t>.</w:t>
            </w:r>
          </w:p>
        </w:tc>
        <w:tc>
          <w:tcPr>
            <w:tcW w:w="1771" w:type="dxa"/>
            <w:shd w:val="clear" w:color="auto" w:fill="C0C0C0"/>
          </w:tcPr>
          <w:p w14:paraId="45265EC7" w14:textId="77777777" w:rsidR="00ED079C" w:rsidRPr="005E687C" w:rsidRDefault="00ED079C" w:rsidP="005E687C">
            <w:pPr>
              <w:jc w:val="center"/>
              <w:rPr>
                <w:b/>
                <w:sz w:val="20"/>
                <w:szCs w:val="20"/>
              </w:rPr>
            </w:pPr>
            <w:r w:rsidRPr="005E687C">
              <w:rPr>
                <w:b/>
                <w:sz w:val="20"/>
                <w:szCs w:val="20"/>
              </w:rPr>
              <w:t>Unacceptable - 1</w:t>
            </w:r>
          </w:p>
        </w:tc>
        <w:tc>
          <w:tcPr>
            <w:tcW w:w="1606" w:type="dxa"/>
            <w:shd w:val="clear" w:color="auto" w:fill="C0C0C0"/>
          </w:tcPr>
          <w:p w14:paraId="6C0EDB0C" w14:textId="77777777" w:rsidR="00ED079C" w:rsidRPr="005E687C" w:rsidRDefault="00ED079C" w:rsidP="005E687C">
            <w:pPr>
              <w:jc w:val="center"/>
              <w:rPr>
                <w:b/>
                <w:sz w:val="20"/>
                <w:szCs w:val="20"/>
              </w:rPr>
            </w:pPr>
            <w:r w:rsidRPr="005E687C">
              <w:rPr>
                <w:b/>
                <w:sz w:val="20"/>
                <w:szCs w:val="20"/>
              </w:rPr>
              <w:t>Min Meets - 2</w:t>
            </w:r>
          </w:p>
        </w:tc>
        <w:tc>
          <w:tcPr>
            <w:tcW w:w="1936" w:type="dxa"/>
            <w:shd w:val="clear" w:color="auto" w:fill="C0C0C0"/>
          </w:tcPr>
          <w:p w14:paraId="10F644A3" w14:textId="77777777" w:rsidR="00ED079C" w:rsidRPr="005E687C" w:rsidRDefault="00ED079C" w:rsidP="005E687C">
            <w:pPr>
              <w:jc w:val="center"/>
              <w:rPr>
                <w:b/>
                <w:sz w:val="20"/>
                <w:szCs w:val="20"/>
              </w:rPr>
            </w:pPr>
            <w:r w:rsidRPr="005E687C">
              <w:rPr>
                <w:b/>
                <w:sz w:val="20"/>
                <w:szCs w:val="20"/>
              </w:rPr>
              <w:t>Meets Standards - 3</w:t>
            </w:r>
          </w:p>
        </w:tc>
        <w:tc>
          <w:tcPr>
            <w:tcW w:w="1772" w:type="dxa"/>
            <w:shd w:val="clear" w:color="auto" w:fill="C0C0C0"/>
          </w:tcPr>
          <w:p w14:paraId="52B3DCA2" w14:textId="77777777" w:rsidR="00ED079C" w:rsidRPr="005E687C" w:rsidRDefault="00ED079C" w:rsidP="005E687C">
            <w:pPr>
              <w:jc w:val="center"/>
              <w:rPr>
                <w:b/>
                <w:sz w:val="20"/>
                <w:szCs w:val="20"/>
              </w:rPr>
            </w:pPr>
            <w:r w:rsidRPr="005E687C">
              <w:rPr>
                <w:b/>
                <w:sz w:val="20"/>
                <w:szCs w:val="20"/>
              </w:rPr>
              <w:t>Distinguished - 4</w:t>
            </w:r>
          </w:p>
        </w:tc>
      </w:tr>
      <w:tr w:rsidR="00ED079C" w:rsidRPr="005E687C" w14:paraId="0FBC6DE1" w14:textId="77777777" w:rsidTr="005E687C">
        <w:tc>
          <w:tcPr>
            <w:tcW w:w="1843" w:type="dxa"/>
            <w:vMerge/>
          </w:tcPr>
          <w:p w14:paraId="57441141" w14:textId="77777777" w:rsidR="00ED079C" w:rsidRPr="005E687C" w:rsidRDefault="00ED079C" w:rsidP="004576AE">
            <w:pPr>
              <w:rPr>
                <w:b/>
                <w:i/>
                <w:sz w:val="16"/>
                <w:szCs w:val="16"/>
                <w:u w:val="single"/>
              </w:rPr>
            </w:pPr>
          </w:p>
        </w:tc>
        <w:tc>
          <w:tcPr>
            <w:tcW w:w="1771" w:type="dxa"/>
          </w:tcPr>
          <w:p w14:paraId="6956E08C"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71098F">
              <w:rPr>
                <w:rFonts w:ascii="TimesNewRoman" w:hAnsi="TimesNewRoman" w:cs="TimesNewRoman"/>
                <w:sz w:val="16"/>
                <w:szCs w:val="16"/>
              </w:rPr>
              <w:t xml:space="preserve"> demonstr</w:t>
            </w:r>
            <w:r>
              <w:rPr>
                <w:rFonts w:ascii="TimesNewRoman" w:hAnsi="TimesNewRoman" w:cs="TimesNewRoman"/>
                <w:sz w:val="16"/>
                <w:szCs w:val="16"/>
              </w:rPr>
              <w:t xml:space="preserve">ate knowledge of adult learning </w:t>
            </w:r>
            <w:r w:rsidRPr="0071098F">
              <w:rPr>
                <w:rFonts w:ascii="TimesNewRoman" w:hAnsi="TimesNewRoman" w:cs="TimesNewRoman"/>
                <w:sz w:val="16"/>
                <w:szCs w:val="16"/>
              </w:rPr>
              <w:t>strategies and the ability to apply technology and research</w:t>
            </w:r>
            <w:r>
              <w:rPr>
                <w:rFonts w:ascii="TimesNewRoman" w:hAnsi="TimesNewRoman" w:cs="TimesNewRoman"/>
                <w:sz w:val="16"/>
                <w:szCs w:val="16"/>
              </w:rPr>
              <w:t xml:space="preserve"> </w:t>
            </w:r>
            <w:r w:rsidRPr="0071098F">
              <w:rPr>
                <w:rFonts w:ascii="TimesNewRoman" w:hAnsi="TimesNewRoman" w:cs="TimesNewRoman"/>
                <w:sz w:val="16"/>
                <w:szCs w:val="16"/>
              </w:rPr>
              <w:t>to professional development design focusing on authentic</w:t>
            </w:r>
            <w:r>
              <w:rPr>
                <w:rFonts w:ascii="TimesNewRoman" w:hAnsi="TimesNewRoman" w:cs="TimesNewRoman"/>
                <w:sz w:val="16"/>
                <w:szCs w:val="16"/>
              </w:rPr>
              <w:t xml:space="preserve"> </w:t>
            </w:r>
            <w:r w:rsidRPr="0071098F">
              <w:rPr>
                <w:rFonts w:ascii="TimesNewRoman" w:hAnsi="TimesNewRoman" w:cs="TimesNewRoman"/>
                <w:sz w:val="16"/>
                <w:szCs w:val="16"/>
              </w:rPr>
              <w:t>problems and tasks, mentoring, coaching, conferencing,</w:t>
            </w:r>
            <w:r>
              <w:rPr>
                <w:rFonts w:ascii="TimesNewRoman" w:hAnsi="TimesNewRoman" w:cs="TimesNewRoman"/>
                <w:sz w:val="16"/>
                <w:szCs w:val="16"/>
              </w:rPr>
              <w:t xml:space="preserve"> </w:t>
            </w:r>
            <w:r w:rsidRPr="0071098F">
              <w:rPr>
                <w:rFonts w:ascii="TimesNewRoman" w:hAnsi="TimesNewRoman" w:cs="TimesNewRoman"/>
                <w:sz w:val="16"/>
                <w:szCs w:val="16"/>
              </w:rPr>
              <w:t>and other techniques that promote new knowledge and</w:t>
            </w:r>
            <w:r>
              <w:rPr>
                <w:rFonts w:ascii="TimesNewRoman" w:hAnsi="TimesNewRoman" w:cs="TimesNewRoman"/>
                <w:sz w:val="16"/>
                <w:szCs w:val="16"/>
              </w:rPr>
              <w:t xml:space="preserve"> </w:t>
            </w:r>
            <w:r w:rsidRPr="0071098F">
              <w:rPr>
                <w:rFonts w:ascii="TimesNewRoman" w:hAnsi="TimesNewRoman" w:cs="TimesNewRoman"/>
                <w:sz w:val="16"/>
                <w:szCs w:val="16"/>
              </w:rPr>
              <w:t>skills in the workplace.</w:t>
            </w:r>
            <w:r>
              <w:rPr>
                <w:rFonts w:ascii="TimesNewRoman" w:hAnsi="TimesNewRoman" w:cs="TimesNewRoman"/>
                <w:sz w:val="16"/>
                <w:szCs w:val="16"/>
              </w:rPr>
              <w:t xml:space="preserve"> (ELCC 2.4a)</w:t>
            </w:r>
          </w:p>
          <w:p w14:paraId="44F15751" w14:textId="77777777" w:rsidR="00ED079C" w:rsidRDefault="00ED079C" w:rsidP="00745C5A">
            <w:pPr>
              <w:rPr>
                <w:rFonts w:ascii="TimesNewRoman" w:hAnsi="TimesNewRoman" w:cs="TimesNewRoman"/>
                <w:sz w:val="16"/>
                <w:szCs w:val="16"/>
              </w:rPr>
            </w:pPr>
          </w:p>
          <w:p w14:paraId="79AF8CF3"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71098F">
              <w:rPr>
                <w:rFonts w:ascii="TimesNewRoman" w:hAnsi="TimesNewRoman" w:cs="TimesNewRoman"/>
                <w:sz w:val="16"/>
                <w:szCs w:val="16"/>
              </w:rPr>
              <w:t xml:space="preserve"> demonstrate the ab</w:t>
            </w:r>
            <w:r>
              <w:rPr>
                <w:rFonts w:ascii="TimesNewRoman" w:hAnsi="TimesNewRoman" w:cs="TimesNewRoman"/>
                <w:sz w:val="16"/>
                <w:szCs w:val="16"/>
              </w:rPr>
              <w:t xml:space="preserve">ility to use strategies such as </w:t>
            </w:r>
            <w:r w:rsidRPr="0071098F">
              <w:rPr>
                <w:rFonts w:ascii="TimesNewRoman" w:hAnsi="TimesNewRoman" w:cs="TimesNewRoman"/>
                <w:sz w:val="16"/>
                <w:szCs w:val="16"/>
              </w:rPr>
              <w:t>observations and collaborative reflection to help form</w:t>
            </w:r>
            <w:r>
              <w:rPr>
                <w:rFonts w:ascii="TimesNewRoman" w:hAnsi="TimesNewRoman" w:cs="TimesNewRoman"/>
                <w:sz w:val="16"/>
                <w:szCs w:val="16"/>
              </w:rPr>
              <w:t xml:space="preserve"> </w:t>
            </w:r>
            <w:r w:rsidRPr="0071098F">
              <w:rPr>
                <w:rFonts w:ascii="TimesNewRoman" w:hAnsi="TimesNewRoman" w:cs="TimesNewRoman"/>
                <w:sz w:val="16"/>
                <w:szCs w:val="16"/>
              </w:rPr>
              <w:t>comprehensive professional growth plans with district and</w:t>
            </w:r>
            <w:r>
              <w:rPr>
                <w:rFonts w:ascii="TimesNewRoman" w:hAnsi="TimesNewRoman" w:cs="TimesNewRoman"/>
                <w:sz w:val="16"/>
                <w:szCs w:val="16"/>
              </w:rPr>
              <w:t xml:space="preserve"> </w:t>
            </w:r>
            <w:r w:rsidRPr="0071098F">
              <w:rPr>
                <w:rFonts w:ascii="TimesNewRoman" w:hAnsi="TimesNewRoman" w:cs="TimesNewRoman"/>
                <w:sz w:val="16"/>
                <w:szCs w:val="16"/>
              </w:rPr>
              <w:t>school personnel.</w:t>
            </w:r>
            <w:r>
              <w:rPr>
                <w:rFonts w:ascii="TimesNewRoman" w:hAnsi="TimesNewRoman" w:cs="TimesNewRoman"/>
                <w:sz w:val="16"/>
                <w:szCs w:val="16"/>
              </w:rPr>
              <w:t xml:space="preserve"> (ELCC 2.4b)</w:t>
            </w:r>
          </w:p>
          <w:p w14:paraId="5EBF2DE7" w14:textId="77777777" w:rsidR="00ED079C" w:rsidRDefault="00ED079C" w:rsidP="00745C5A">
            <w:pPr>
              <w:rPr>
                <w:rFonts w:ascii="TimesNewRoman" w:hAnsi="TimesNewRoman" w:cs="TimesNewRoman"/>
                <w:sz w:val="16"/>
                <w:szCs w:val="16"/>
              </w:rPr>
            </w:pPr>
          </w:p>
          <w:p w14:paraId="6750D8D9" w14:textId="77777777" w:rsidR="00ED079C" w:rsidRPr="00F669F7" w:rsidRDefault="00ED079C" w:rsidP="00745C5A">
            <w:pPr>
              <w:rPr>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71098F">
              <w:rPr>
                <w:rFonts w:ascii="TimesNewRoman" w:hAnsi="TimesNewRoman" w:cs="TimesNewRoman"/>
                <w:sz w:val="16"/>
                <w:szCs w:val="16"/>
              </w:rPr>
              <w:t xml:space="preserve"> develop personal</w:t>
            </w:r>
            <w:r>
              <w:rPr>
                <w:rFonts w:ascii="TimesNewRoman" w:hAnsi="TimesNewRoman" w:cs="TimesNewRoman"/>
                <w:sz w:val="16"/>
                <w:szCs w:val="16"/>
              </w:rPr>
              <w:t xml:space="preserve"> professional growth plans that </w:t>
            </w:r>
            <w:r w:rsidRPr="0071098F">
              <w:rPr>
                <w:rFonts w:ascii="TimesNewRoman" w:hAnsi="TimesNewRoman" w:cs="TimesNewRoman"/>
                <w:sz w:val="16"/>
                <w:szCs w:val="16"/>
              </w:rPr>
              <w:t>reflect commitment to life-long learning and best practices.</w:t>
            </w:r>
            <w:r>
              <w:rPr>
                <w:rFonts w:ascii="TimesNewRoman" w:hAnsi="TimesNewRoman" w:cs="TimesNewRoman"/>
                <w:sz w:val="16"/>
                <w:szCs w:val="16"/>
              </w:rPr>
              <w:t xml:space="preserve"> (ELCC 2.4c)</w:t>
            </w:r>
          </w:p>
        </w:tc>
        <w:tc>
          <w:tcPr>
            <w:tcW w:w="1606" w:type="dxa"/>
          </w:tcPr>
          <w:p w14:paraId="239BE62F"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Candidate</w:t>
            </w:r>
            <w:r w:rsidRPr="0071098F">
              <w:rPr>
                <w:rFonts w:ascii="TimesNewRoman" w:hAnsi="TimesNewRoman" w:cs="TimesNewRoman"/>
                <w:sz w:val="16"/>
                <w:szCs w:val="16"/>
              </w:rPr>
              <w:t xml:space="preserve"> demonstr</w:t>
            </w:r>
            <w:r>
              <w:rPr>
                <w:rFonts w:ascii="TimesNewRoman" w:hAnsi="TimesNewRoman" w:cs="TimesNewRoman"/>
                <w:sz w:val="16"/>
                <w:szCs w:val="16"/>
              </w:rPr>
              <w:t xml:space="preserve">ates </w:t>
            </w:r>
            <w:r>
              <w:rPr>
                <w:rFonts w:ascii="TimesNewRoman" w:hAnsi="TimesNewRoman" w:cs="TimesNewRoman"/>
                <w:b/>
                <w:sz w:val="16"/>
                <w:szCs w:val="16"/>
              </w:rPr>
              <w:t>some</w:t>
            </w:r>
            <w:r>
              <w:rPr>
                <w:rFonts w:ascii="TimesNewRoman" w:hAnsi="TimesNewRoman" w:cs="TimesNewRoman"/>
                <w:sz w:val="16"/>
                <w:szCs w:val="16"/>
              </w:rPr>
              <w:t xml:space="preserve"> knowledge of adult learning </w:t>
            </w:r>
            <w:r w:rsidRPr="0071098F">
              <w:rPr>
                <w:rFonts w:ascii="TimesNewRoman" w:hAnsi="TimesNewRoman" w:cs="TimesNewRoman"/>
                <w:sz w:val="16"/>
                <w:szCs w:val="16"/>
              </w:rPr>
              <w:t>strategies and the ability to apply technology and research</w:t>
            </w:r>
            <w:r>
              <w:rPr>
                <w:rFonts w:ascii="TimesNewRoman" w:hAnsi="TimesNewRoman" w:cs="TimesNewRoman"/>
                <w:sz w:val="16"/>
                <w:szCs w:val="16"/>
              </w:rPr>
              <w:t xml:space="preserve"> </w:t>
            </w:r>
            <w:r w:rsidRPr="0071098F">
              <w:rPr>
                <w:rFonts w:ascii="TimesNewRoman" w:hAnsi="TimesNewRoman" w:cs="TimesNewRoman"/>
                <w:sz w:val="16"/>
                <w:szCs w:val="16"/>
              </w:rPr>
              <w:t>to professional development design focusing on authentic</w:t>
            </w:r>
            <w:r>
              <w:rPr>
                <w:rFonts w:ascii="TimesNewRoman" w:hAnsi="TimesNewRoman" w:cs="TimesNewRoman"/>
                <w:sz w:val="16"/>
                <w:szCs w:val="16"/>
              </w:rPr>
              <w:t xml:space="preserve"> </w:t>
            </w:r>
            <w:r w:rsidRPr="0071098F">
              <w:rPr>
                <w:rFonts w:ascii="TimesNewRoman" w:hAnsi="TimesNewRoman" w:cs="TimesNewRoman"/>
                <w:sz w:val="16"/>
                <w:szCs w:val="16"/>
              </w:rPr>
              <w:t>problems and tasks, mentoring, coaching, conferencing,</w:t>
            </w:r>
            <w:r>
              <w:rPr>
                <w:rFonts w:ascii="TimesNewRoman" w:hAnsi="TimesNewRoman" w:cs="TimesNewRoman"/>
                <w:sz w:val="16"/>
                <w:szCs w:val="16"/>
              </w:rPr>
              <w:t xml:space="preserve"> </w:t>
            </w:r>
            <w:r w:rsidRPr="0071098F">
              <w:rPr>
                <w:rFonts w:ascii="TimesNewRoman" w:hAnsi="TimesNewRoman" w:cs="TimesNewRoman"/>
                <w:sz w:val="16"/>
                <w:szCs w:val="16"/>
              </w:rPr>
              <w:t>and other techniques that promote new knowledge and</w:t>
            </w:r>
            <w:r>
              <w:rPr>
                <w:rFonts w:ascii="TimesNewRoman" w:hAnsi="TimesNewRoman" w:cs="TimesNewRoman"/>
                <w:sz w:val="16"/>
                <w:szCs w:val="16"/>
              </w:rPr>
              <w:t xml:space="preserve"> </w:t>
            </w:r>
            <w:r w:rsidRPr="0071098F">
              <w:rPr>
                <w:rFonts w:ascii="TimesNewRoman" w:hAnsi="TimesNewRoman" w:cs="TimesNewRoman"/>
                <w:sz w:val="16"/>
                <w:szCs w:val="16"/>
              </w:rPr>
              <w:t>skills in the workplace.</w:t>
            </w:r>
            <w:r>
              <w:rPr>
                <w:rFonts w:ascii="TimesNewRoman" w:hAnsi="TimesNewRoman" w:cs="TimesNewRoman"/>
                <w:sz w:val="16"/>
                <w:szCs w:val="16"/>
              </w:rPr>
              <w:t xml:space="preserve"> </w:t>
            </w:r>
          </w:p>
          <w:p w14:paraId="2EDA5B63" w14:textId="77777777" w:rsidR="00ED079C" w:rsidRDefault="00ED079C" w:rsidP="00745C5A">
            <w:pPr>
              <w:rPr>
                <w:rFonts w:ascii="TimesNewRoman" w:hAnsi="TimesNewRoman" w:cs="TimesNewRoman"/>
                <w:sz w:val="16"/>
                <w:szCs w:val="16"/>
              </w:rPr>
            </w:pPr>
          </w:p>
          <w:p w14:paraId="09F0B54B"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 xml:space="preserve">s </w:t>
            </w:r>
            <w:r>
              <w:rPr>
                <w:rFonts w:ascii="TimesNewRoman" w:hAnsi="TimesNewRoman" w:cs="TimesNewRoman"/>
                <w:b/>
                <w:sz w:val="16"/>
                <w:szCs w:val="16"/>
              </w:rPr>
              <w:t>some</w:t>
            </w:r>
            <w:r w:rsidRPr="0071098F">
              <w:rPr>
                <w:rFonts w:ascii="TimesNewRoman" w:hAnsi="TimesNewRoman" w:cs="TimesNewRoman"/>
                <w:sz w:val="16"/>
                <w:szCs w:val="16"/>
              </w:rPr>
              <w:t xml:space="preserve"> ab</w:t>
            </w:r>
            <w:r>
              <w:rPr>
                <w:rFonts w:ascii="TimesNewRoman" w:hAnsi="TimesNewRoman" w:cs="TimesNewRoman"/>
                <w:sz w:val="16"/>
                <w:szCs w:val="16"/>
              </w:rPr>
              <w:t xml:space="preserve">ility to use strategies such as </w:t>
            </w:r>
            <w:r w:rsidRPr="0071098F">
              <w:rPr>
                <w:rFonts w:ascii="TimesNewRoman" w:hAnsi="TimesNewRoman" w:cs="TimesNewRoman"/>
                <w:sz w:val="16"/>
                <w:szCs w:val="16"/>
              </w:rPr>
              <w:t>observations and collaborative reflection to help form</w:t>
            </w:r>
            <w:r>
              <w:rPr>
                <w:rFonts w:ascii="TimesNewRoman" w:hAnsi="TimesNewRoman" w:cs="TimesNewRoman"/>
                <w:sz w:val="16"/>
                <w:szCs w:val="16"/>
              </w:rPr>
              <w:t xml:space="preserve"> </w:t>
            </w:r>
            <w:r w:rsidRPr="0071098F">
              <w:rPr>
                <w:rFonts w:ascii="TimesNewRoman" w:hAnsi="TimesNewRoman" w:cs="TimesNewRoman"/>
                <w:sz w:val="16"/>
                <w:szCs w:val="16"/>
              </w:rPr>
              <w:t>comprehensive professional growth plans with district and</w:t>
            </w:r>
            <w:r>
              <w:rPr>
                <w:rFonts w:ascii="TimesNewRoman" w:hAnsi="TimesNewRoman" w:cs="TimesNewRoman"/>
                <w:sz w:val="16"/>
                <w:szCs w:val="16"/>
              </w:rPr>
              <w:t xml:space="preserve"> </w:t>
            </w:r>
            <w:r w:rsidRPr="0071098F">
              <w:rPr>
                <w:rFonts w:ascii="TimesNewRoman" w:hAnsi="TimesNewRoman" w:cs="TimesNewRoman"/>
                <w:sz w:val="16"/>
                <w:szCs w:val="16"/>
              </w:rPr>
              <w:t>school personnel.</w:t>
            </w:r>
            <w:r>
              <w:rPr>
                <w:rFonts w:ascii="TimesNewRoman" w:hAnsi="TimesNewRoman" w:cs="TimesNewRoman"/>
                <w:sz w:val="16"/>
                <w:szCs w:val="16"/>
              </w:rPr>
              <w:t xml:space="preserve"> </w:t>
            </w:r>
          </w:p>
          <w:p w14:paraId="7267A6EE" w14:textId="77777777" w:rsidR="00ED079C" w:rsidRDefault="00ED079C" w:rsidP="00745C5A">
            <w:pPr>
              <w:rPr>
                <w:rFonts w:ascii="TimesNewRoman" w:hAnsi="TimesNewRoman" w:cs="TimesNewRoman"/>
                <w:sz w:val="16"/>
                <w:szCs w:val="16"/>
              </w:rPr>
            </w:pPr>
          </w:p>
          <w:p w14:paraId="0D7BEA81" w14:textId="77777777" w:rsidR="00ED079C" w:rsidRPr="00F669F7" w:rsidRDefault="00ED079C" w:rsidP="00745C5A">
            <w:pPr>
              <w:rPr>
                <w:sz w:val="16"/>
                <w:szCs w:val="16"/>
              </w:rPr>
            </w:pPr>
            <w:r>
              <w:rPr>
                <w:rFonts w:ascii="TimesNewRoman" w:hAnsi="TimesNewRoman" w:cs="TimesNewRoman"/>
                <w:sz w:val="16"/>
                <w:szCs w:val="16"/>
              </w:rPr>
              <w:t>Candidate</w:t>
            </w:r>
            <w:r w:rsidRPr="0071098F">
              <w:rPr>
                <w:rFonts w:ascii="TimesNewRoman" w:hAnsi="TimesNewRoman" w:cs="TimesNewRoman"/>
                <w:sz w:val="16"/>
                <w:szCs w:val="16"/>
              </w:rPr>
              <w:t xml:space="preserve"> </w:t>
            </w:r>
            <w:r>
              <w:rPr>
                <w:rFonts w:ascii="TimesNewRoman" w:hAnsi="TimesNewRoman" w:cs="TimesNewRoman"/>
                <w:sz w:val="16"/>
                <w:szCs w:val="16"/>
              </w:rPr>
              <w:t xml:space="preserve">can </w:t>
            </w:r>
            <w:r>
              <w:rPr>
                <w:rFonts w:ascii="TimesNewRoman" w:hAnsi="TimesNewRoman" w:cs="TimesNewRoman"/>
                <w:b/>
                <w:sz w:val="16"/>
                <w:szCs w:val="16"/>
              </w:rPr>
              <w:t>partially</w:t>
            </w:r>
            <w:r w:rsidRPr="0071098F">
              <w:rPr>
                <w:rFonts w:ascii="TimesNewRoman" w:hAnsi="TimesNewRoman" w:cs="TimesNewRoman"/>
                <w:sz w:val="16"/>
                <w:szCs w:val="16"/>
              </w:rPr>
              <w:t xml:space="preserve"> develop personal</w:t>
            </w:r>
            <w:r>
              <w:rPr>
                <w:rFonts w:ascii="TimesNewRoman" w:hAnsi="TimesNewRoman" w:cs="TimesNewRoman"/>
                <w:sz w:val="16"/>
                <w:szCs w:val="16"/>
              </w:rPr>
              <w:t xml:space="preserve"> professional growth plans that </w:t>
            </w:r>
            <w:r w:rsidRPr="0071098F">
              <w:rPr>
                <w:rFonts w:ascii="TimesNewRoman" w:hAnsi="TimesNewRoman" w:cs="TimesNewRoman"/>
                <w:sz w:val="16"/>
                <w:szCs w:val="16"/>
              </w:rPr>
              <w:t>reflect commitment to life-long learning and best p</w:t>
            </w:r>
            <w:r>
              <w:rPr>
                <w:rFonts w:ascii="TimesNewRoman" w:hAnsi="TimesNewRoman" w:cs="TimesNewRoman"/>
                <w:sz w:val="16"/>
                <w:szCs w:val="16"/>
              </w:rPr>
              <w:t>r</w:t>
            </w:r>
            <w:r w:rsidRPr="0071098F">
              <w:rPr>
                <w:rFonts w:ascii="TimesNewRoman" w:hAnsi="TimesNewRoman" w:cs="TimesNewRoman"/>
                <w:sz w:val="16"/>
                <w:szCs w:val="16"/>
              </w:rPr>
              <w:t>actices.</w:t>
            </w:r>
            <w:r>
              <w:rPr>
                <w:rFonts w:ascii="TimesNewRoman" w:hAnsi="TimesNewRoman" w:cs="TimesNewRoman"/>
                <w:sz w:val="16"/>
                <w:szCs w:val="16"/>
              </w:rPr>
              <w:t xml:space="preserve"> </w:t>
            </w:r>
          </w:p>
        </w:tc>
        <w:tc>
          <w:tcPr>
            <w:tcW w:w="1936" w:type="dxa"/>
          </w:tcPr>
          <w:p w14:paraId="65E01C05" w14:textId="77777777" w:rsidR="00ED079C" w:rsidRDefault="00ED079C" w:rsidP="00745C5A">
            <w:pPr>
              <w:rPr>
                <w:rFonts w:ascii="TimesNewRoman" w:hAnsi="TimesNewRoman" w:cs="TimesNewRoman"/>
                <w:sz w:val="16"/>
                <w:szCs w:val="16"/>
              </w:rPr>
            </w:pPr>
            <w:r w:rsidRPr="0071098F">
              <w:rPr>
                <w:rFonts w:ascii="TimesNewRoman" w:hAnsi="TimesNewRoman" w:cs="TimesNewRoman"/>
                <w:sz w:val="16"/>
                <w:szCs w:val="16"/>
              </w:rPr>
              <w:t>Candidates</w:t>
            </w:r>
            <w:r>
              <w:rPr>
                <w:rFonts w:ascii="TimesNewRoman" w:hAnsi="TimesNewRoman" w:cs="TimesNewRoman"/>
                <w:sz w:val="16"/>
                <w:szCs w:val="16"/>
              </w:rPr>
              <w:t xml:space="preserve"> </w:t>
            </w:r>
            <w:r>
              <w:rPr>
                <w:rFonts w:ascii="TimesNewRoman" w:hAnsi="TimesNewRoman" w:cs="TimesNewRoman"/>
                <w:b/>
                <w:sz w:val="16"/>
                <w:szCs w:val="16"/>
              </w:rPr>
              <w:t>can</w:t>
            </w:r>
            <w:r w:rsidRPr="0071098F">
              <w:rPr>
                <w:rFonts w:ascii="TimesNewRoman" w:hAnsi="TimesNewRoman" w:cs="TimesNewRoman"/>
                <w:sz w:val="16"/>
                <w:szCs w:val="16"/>
              </w:rPr>
              <w:t xml:space="preserve"> demonstr</w:t>
            </w:r>
            <w:r>
              <w:rPr>
                <w:rFonts w:ascii="TimesNewRoman" w:hAnsi="TimesNewRoman" w:cs="TimesNewRoman"/>
                <w:sz w:val="16"/>
                <w:szCs w:val="16"/>
              </w:rPr>
              <w:t xml:space="preserve">ate knowledge of adult learning </w:t>
            </w:r>
            <w:r w:rsidRPr="0071098F">
              <w:rPr>
                <w:rFonts w:ascii="TimesNewRoman" w:hAnsi="TimesNewRoman" w:cs="TimesNewRoman"/>
                <w:sz w:val="16"/>
                <w:szCs w:val="16"/>
              </w:rPr>
              <w:t>strategies and the ability to apply technology and research</w:t>
            </w:r>
            <w:r>
              <w:rPr>
                <w:rFonts w:ascii="TimesNewRoman" w:hAnsi="TimesNewRoman" w:cs="TimesNewRoman"/>
                <w:sz w:val="16"/>
                <w:szCs w:val="16"/>
              </w:rPr>
              <w:t xml:space="preserve"> </w:t>
            </w:r>
            <w:r w:rsidRPr="0071098F">
              <w:rPr>
                <w:rFonts w:ascii="TimesNewRoman" w:hAnsi="TimesNewRoman" w:cs="TimesNewRoman"/>
                <w:sz w:val="16"/>
                <w:szCs w:val="16"/>
              </w:rPr>
              <w:t>to professional development design focusing on authentic</w:t>
            </w:r>
            <w:r>
              <w:rPr>
                <w:rFonts w:ascii="TimesNewRoman" w:hAnsi="TimesNewRoman" w:cs="TimesNewRoman"/>
                <w:sz w:val="16"/>
                <w:szCs w:val="16"/>
              </w:rPr>
              <w:t xml:space="preserve"> </w:t>
            </w:r>
            <w:r w:rsidRPr="0071098F">
              <w:rPr>
                <w:rFonts w:ascii="TimesNewRoman" w:hAnsi="TimesNewRoman" w:cs="TimesNewRoman"/>
                <w:sz w:val="16"/>
                <w:szCs w:val="16"/>
              </w:rPr>
              <w:t>problems and tasks, mentoring, coaching, conferencing,</w:t>
            </w:r>
            <w:r>
              <w:rPr>
                <w:rFonts w:ascii="TimesNewRoman" w:hAnsi="TimesNewRoman" w:cs="TimesNewRoman"/>
                <w:sz w:val="16"/>
                <w:szCs w:val="16"/>
              </w:rPr>
              <w:t xml:space="preserve"> </w:t>
            </w:r>
            <w:r w:rsidRPr="0071098F">
              <w:rPr>
                <w:rFonts w:ascii="TimesNewRoman" w:hAnsi="TimesNewRoman" w:cs="TimesNewRoman"/>
                <w:sz w:val="16"/>
                <w:szCs w:val="16"/>
              </w:rPr>
              <w:t>and other techniques that promote new knowledge and</w:t>
            </w:r>
            <w:r>
              <w:rPr>
                <w:rFonts w:ascii="TimesNewRoman" w:hAnsi="TimesNewRoman" w:cs="TimesNewRoman"/>
                <w:sz w:val="16"/>
                <w:szCs w:val="16"/>
              </w:rPr>
              <w:t xml:space="preserve"> </w:t>
            </w:r>
            <w:r w:rsidRPr="0071098F">
              <w:rPr>
                <w:rFonts w:ascii="TimesNewRoman" w:hAnsi="TimesNewRoman" w:cs="TimesNewRoman"/>
                <w:sz w:val="16"/>
                <w:szCs w:val="16"/>
              </w:rPr>
              <w:t>skills in the workplace.</w:t>
            </w:r>
            <w:r>
              <w:rPr>
                <w:rFonts w:ascii="TimesNewRoman" w:hAnsi="TimesNewRoman" w:cs="TimesNewRoman"/>
                <w:sz w:val="16"/>
                <w:szCs w:val="16"/>
              </w:rPr>
              <w:t xml:space="preserve"> </w:t>
            </w:r>
          </w:p>
          <w:p w14:paraId="619FDEC1" w14:textId="77777777" w:rsidR="00ED079C" w:rsidRDefault="00ED079C" w:rsidP="00745C5A">
            <w:pPr>
              <w:rPr>
                <w:rFonts w:ascii="TimesNewRoman" w:hAnsi="TimesNewRoman" w:cs="TimesNewRoman"/>
                <w:sz w:val="16"/>
                <w:szCs w:val="16"/>
              </w:rPr>
            </w:pPr>
          </w:p>
          <w:p w14:paraId="4D318461"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71098F">
              <w:rPr>
                <w:rFonts w:ascii="TimesNewRoman" w:hAnsi="TimesNewRoman" w:cs="TimesNewRoman"/>
                <w:sz w:val="16"/>
                <w:szCs w:val="16"/>
              </w:rPr>
              <w:t xml:space="preserve"> demonstrate the ab</w:t>
            </w:r>
            <w:r>
              <w:rPr>
                <w:rFonts w:ascii="TimesNewRoman" w:hAnsi="TimesNewRoman" w:cs="TimesNewRoman"/>
                <w:sz w:val="16"/>
                <w:szCs w:val="16"/>
              </w:rPr>
              <w:t xml:space="preserve">ility to use strategies such as </w:t>
            </w:r>
            <w:r w:rsidRPr="0071098F">
              <w:rPr>
                <w:rFonts w:ascii="TimesNewRoman" w:hAnsi="TimesNewRoman" w:cs="TimesNewRoman"/>
                <w:sz w:val="16"/>
                <w:szCs w:val="16"/>
              </w:rPr>
              <w:t>observations and collaborative reflection to help form</w:t>
            </w:r>
            <w:r>
              <w:rPr>
                <w:rFonts w:ascii="TimesNewRoman" w:hAnsi="TimesNewRoman" w:cs="TimesNewRoman"/>
                <w:sz w:val="16"/>
                <w:szCs w:val="16"/>
              </w:rPr>
              <w:t xml:space="preserve"> </w:t>
            </w:r>
            <w:r w:rsidRPr="0071098F">
              <w:rPr>
                <w:rFonts w:ascii="TimesNewRoman" w:hAnsi="TimesNewRoman" w:cs="TimesNewRoman"/>
                <w:sz w:val="16"/>
                <w:szCs w:val="16"/>
              </w:rPr>
              <w:t>comprehensive professional growth plans with district and</w:t>
            </w:r>
            <w:r>
              <w:rPr>
                <w:rFonts w:ascii="TimesNewRoman" w:hAnsi="TimesNewRoman" w:cs="TimesNewRoman"/>
                <w:sz w:val="16"/>
                <w:szCs w:val="16"/>
              </w:rPr>
              <w:t xml:space="preserve"> </w:t>
            </w:r>
            <w:r w:rsidRPr="0071098F">
              <w:rPr>
                <w:rFonts w:ascii="TimesNewRoman" w:hAnsi="TimesNewRoman" w:cs="TimesNewRoman"/>
                <w:sz w:val="16"/>
                <w:szCs w:val="16"/>
              </w:rPr>
              <w:t>school personnel.</w:t>
            </w:r>
            <w:r>
              <w:rPr>
                <w:rFonts w:ascii="TimesNewRoman" w:hAnsi="TimesNewRoman" w:cs="TimesNewRoman"/>
                <w:sz w:val="16"/>
                <w:szCs w:val="16"/>
              </w:rPr>
              <w:t xml:space="preserve"> </w:t>
            </w:r>
          </w:p>
          <w:p w14:paraId="7FB05726" w14:textId="77777777" w:rsidR="00ED079C" w:rsidRDefault="00ED079C" w:rsidP="00745C5A">
            <w:pPr>
              <w:rPr>
                <w:rFonts w:ascii="TimesNewRoman" w:hAnsi="TimesNewRoman" w:cs="TimesNewRoman"/>
                <w:sz w:val="16"/>
                <w:szCs w:val="16"/>
              </w:rPr>
            </w:pPr>
          </w:p>
          <w:p w14:paraId="2B0C4BCF" w14:textId="77777777" w:rsidR="00ED079C" w:rsidRPr="00F669F7" w:rsidRDefault="00ED079C" w:rsidP="00745C5A">
            <w:pPr>
              <w:rPr>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71098F">
              <w:rPr>
                <w:rFonts w:ascii="TimesNewRoman" w:hAnsi="TimesNewRoman" w:cs="TimesNewRoman"/>
                <w:sz w:val="16"/>
                <w:szCs w:val="16"/>
              </w:rPr>
              <w:t xml:space="preserve"> develop personal</w:t>
            </w:r>
            <w:r>
              <w:rPr>
                <w:rFonts w:ascii="TimesNewRoman" w:hAnsi="TimesNewRoman" w:cs="TimesNewRoman"/>
                <w:sz w:val="16"/>
                <w:szCs w:val="16"/>
              </w:rPr>
              <w:t xml:space="preserve"> professional growth plans that </w:t>
            </w:r>
            <w:r w:rsidRPr="0071098F">
              <w:rPr>
                <w:rFonts w:ascii="TimesNewRoman" w:hAnsi="TimesNewRoman" w:cs="TimesNewRoman"/>
                <w:sz w:val="16"/>
                <w:szCs w:val="16"/>
              </w:rPr>
              <w:t>reflect commitment to life-long learning and best practices.</w:t>
            </w:r>
            <w:r>
              <w:rPr>
                <w:rFonts w:ascii="TimesNewRoman" w:hAnsi="TimesNewRoman" w:cs="TimesNewRoman"/>
                <w:sz w:val="16"/>
                <w:szCs w:val="16"/>
              </w:rPr>
              <w:t xml:space="preserve"> </w:t>
            </w:r>
          </w:p>
        </w:tc>
        <w:tc>
          <w:tcPr>
            <w:tcW w:w="1772" w:type="dxa"/>
          </w:tcPr>
          <w:p w14:paraId="11C5198C"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Candidate</w:t>
            </w:r>
            <w:r w:rsidRPr="0071098F">
              <w:rPr>
                <w:rFonts w:ascii="TimesNewRoman" w:hAnsi="TimesNewRoman" w:cs="TimesNewRoman"/>
                <w:sz w:val="16"/>
                <w:szCs w:val="16"/>
              </w:rPr>
              <w:t xml:space="preserve"> demonstr</w:t>
            </w:r>
            <w:r>
              <w:rPr>
                <w:rFonts w:ascii="TimesNewRoman" w:hAnsi="TimesNewRoman" w:cs="TimesNewRoman"/>
                <w:sz w:val="16"/>
                <w:szCs w:val="16"/>
              </w:rPr>
              <w:t xml:space="preserve">ates </w:t>
            </w:r>
            <w:r>
              <w:rPr>
                <w:rFonts w:ascii="TimesNewRoman" w:hAnsi="TimesNewRoman" w:cs="TimesNewRoman"/>
                <w:b/>
                <w:sz w:val="16"/>
                <w:szCs w:val="16"/>
              </w:rPr>
              <w:t>comprehensive</w:t>
            </w:r>
            <w:r>
              <w:rPr>
                <w:rFonts w:ascii="TimesNewRoman" w:hAnsi="TimesNewRoman" w:cs="TimesNewRoman"/>
                <w:sz w:val="16"/>
                <w:szCs w:val="16"/>
              </w:rPr>
              <w:t xml:space="preserve"> knowledge of adult learning strategies and a </w:t>
            </w:r>
            <w:r>
              <w:rPr>
                <w:rFonts w:ascii="TimesNewRoman" w:hAnsi="TimesNewRoman" w:cs="TimesNewRoman"/>
                <w:b/>
                <w:sz w:val="16"/>
                <w:szCs w:val="16"/>
              </w:rPr>
              <w:t>strong</w:t>
            </w:r>
            <w:r w:rsidRPr="0071098F">
              <w:rPr>
                <w:rFonts w:ascii="TimesNewRoman" w:hAnsi="TimesNewRoman" w:cs="TimesNewRoman"/>
                <w:sz w:val="16"/>
                <w:szCs w:val="16"/>
              </w:rPr>
              <w:t xml:space="preserve"> ability to apply technology and research</w:t>
            </w:r>
            <w:r>
              <w:rPr>
                <w:rFonts w:ascii="TimesNewRoman" w:hAnsi="TimesNewRoman" w:cs="TimesNewRoman"/>
                <w:sz w:val="16"/>
                <w:szCs w:val="16"/>
              </w:rPr>
              <w:t xml:space="preserve"> </w:t>
            </w:r>
            <w:r w:rsidRPr="0071098F">
              <w:rPr>
                <w:rFonts w:ascii="TimesNewRoman" w:hAnsi="TimesNewRoman" w:cs="TimesNewRoman"/>
                <w:sz w:val="16"/>
                <w:szCs w:val="16"/>
              </w:rPr>
              <w:t>to professional development design focusing on authentic</w:t>
            </w:r>
            <w:r>
              <w:rPr>
                <w:rFonts w:ascii="TimesNewRoman" w:hAnsi="TimesNewRoman" w:cs="TimesNewRoman"/>
                <w:sz w:val="16"/>
                <w:szCs w:val="16"/>
              </w:rPr>
              <w:t xml:space="preserve"> </w:t>
            </w:r>
            <w:r w:rsidRPr="0071098F">
              <w:rPr>
                <w:rFonts w:ascii="TimesNewRoman" w:hAnsi="TimesNewRoman" w:cs="TimesNewRoman"/>
                <w:sz w:val="16"/>
                <w:szCs w:val="16"/>
              </w:rPr>
              <w:t>problems and tasks, mentoring, coaching, conferencing,</w:t>
            </w:r>
            <w:r>
              <w:rPr>
                <w:rFonts w:ascii="TimesNewRoman" w:hAnsi="TimesNewRoman" w:cs="TimesNewRoman"/>
                <w:sz w:val="16"/>
                <w:szCs w:val="16"/>
              </w:rPr>
              <w:t xml:space="preserve"> </w:t>
            </w:r>
            <w:r w:rsidRPr="0071098F">
              <w:rPr>
                <w:rFonts w:ascii="TimesNewRoman" w:hAnsi="TimesNewRoman" w:cs="TimesNewRoman"/>
                <w:sz w:val="16"/>
                <w:szCs w:val="16"/>
              </w:rPr>
              <w:t>and other techniques that promote new knowledge and</w:t>
            </w:r>
            <w:r>
              <w:rPr>
                <w:rFonts w:ascii="TimesNewRoman" w:hAnsi="TimesNewRoman" w:cs="TimesNewRoman"/>
                <w:sz w:val="16"/>
                <w:szCs w:val="16"/>
              </w:rPr>
              <w:t xml:space="preserve"> </w:t>
            </w:r>
            <w:r w:rsidRPr="0071098F">
              <w:rPr>
                <w:rFonts w:ascii="TimesNewRoman" w:hAnsi="TimesNewRoman" w:cs="TimesNewRoman"/>
                <w:sz w:val="16"/>
                <w:szCs w:val="16"/>
              </w:rPr>
              <w:t>skills in the workplace.</w:t>
            </w:r>
            <w:r>
              <w:rPr>
                <w:rFonts w:ascii="TimesNewRoman" w:hAnsi="TimesNewRoman" w:cs="TimesNewRoman"/>
                <w:sz w:val="16"/>
                <w:szCs w:val="16"/>
              </w:rPr>
              <w:t xml:space="preserve"> </w:t>
            </w:r>
          </w:p>
          <w:p w14:paraId="5171BF10" w14:textId="77777777" w:rsidR="00ED079C" w:rsidRDefault="00ED079C" w:rsidP="00745C5A">
            <w:pPr>
              <w:rPr>
                <w:rFonts w:ascii="TimesNewRoman" w:hAnsi="TimesNewRoman" w:cs="TimesNewRoman"/>
                <w:sz w:val="16"/>
                <w:szCs w:val="16"/>
              </w:rPr>
            </w:pPr>
          </w:p>
          <w:p w14:paraId="13BBB34A" w14:textId="77777777" w:rsidR="00ED079C" w:rsidRDefault="00ED079C" w:rsidP="00745C5A">
            <w:pPr>
              <w:rPr>
                <w:rFonts w:ascii="TimesNewRoman" w:hAnsi="TimesNewRoman" w:cs="TimesNewRoman"/>
                <w:sz w:val="16"/>
                <w:szCs w:val="16"/>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71098F">
              <w:rPr>
                <w:rFonts w:ascii="TimesNewRoman" w:hAnsi="TimesNewRoman" w:cs="TimesNewRoman"/>
                <w:sz w:val="16"/>
                <w:szCs w:val="16"/>
              </w:rPr>
              <w:t xml:space="preserve"> ab</w:t>
            </w:r>
            <w:r>
              <w:rPr>
                <w:rFonts w:ascii="TimesNewRoman" w:hAnsi="TimesNewRoman" w:cs="TimesNewRoman"/>
                <w:sz w:val="16"/>
                <w:szCs w:val="16"/>
              </w:rPr>
              <w:t xml:space="preserve">ility to use strategies such as </w:t>
            </w:r>
            <w:r w:rsidRPr="0071098F">
              <w:rPr>
                <w:rFonts w:ascii="TimesNewRoman" w:hAnsi="TimesNewRoman" w:cs="TimesNewRoman"/>
                <w:sz w:val="16"/>
                <w:szCs w:val="16"/>
              </w:rPr>
              <w:t>observations and collaborative reflection to help form</w:t>
            </w:r>
            <w:r>
              <w:rPr>
                <w:rFonts w:ascii="TimesNewRoman" w:hAnsi="TimesNewRoman" w:cs="TimesNewRoman"/>
                <w:sz w:val="16"/>
                <w:szCs w:val="16"/>
              </w:rPr>
              <w:t xml:space="preserve"> </w:t>
            </w:r>
            <w:r w:rsidRPr="0071098F">
              <w:rPr>
                <w:rFonts w:ascii="TimesNewRoman" w:hAnsi="TimesNewRoman" w:cs="TimesNewRoman"/>
                <w:sz w:val="16"/>
                <w:szCs w:val="16"/>
              </w:rPr>
              <w:t>comprehensive professional growth plans with district and</w:t>
            </w:r>
            <w:r>
              <w:rPr>
                <w:rFonts w:ascii="TimesNewRoman" w:hAnsi="TimesNewRoman" w:cs="TimesNewRoman"/>
                <w:sz w:val="16"/>
                <w:szCs w:val="16"/>
              </w:rPr>
              <w:t xml:space="preserve"> </w:t>
            </w:r>
            <w:r w:rsidRPr="0071098F">
              <w:rPr>
                <w:rFonts w:ascii="TimesNewRoman" w:hAnsi="TimesNewRoman" w:cs="TimesNewRoman"/>
                <w:sz w:val="16"/>
                <w:szCs w:val="16"/>
              </w:rPr>
              <w:t>school personnel.</w:t>
            </w:r>
            <w:r>
              <w:rPr>
                <w:rFonts w:ascii="TimesNewRoman" w:hAnsi="TimesNewRoman" w:cs="TimesNewRoman"/>
                <w:sz w:val="16"/>
                <w:szCs w:val="16"/>
              </w:rPr>
              <w:t xml:space="preserve"> </w:t>
            </w:r>
          </w:p>
          <w:p w14:paraId="22D9D5A2" w14:textId="77777777" w:rsidR="00ED079C" w:rsidRDefault="00ED079C" w:rsidP="00745C5A">
            <w:pPr>
              <w:rPr>
                <w:rFonts w:ascii="TimesNewRoman" w:hAnsi="TimesNewRoman" w:cs="TimesNewRoman"/>
                <w:sz w:val="16"/>
                <w:szCs w:val="16"/>
              </w:rPr>
            </w:pPr>
          </w:p>
          <w:p w14:paraId="19E560BA" w14:textId="77777777" w:rsidR="00ED079C" w:rsidRPr="00F669F7" w:rsidRDefault="00ED079C" w:rsidP="00745C5A">
            <w:pPr>
              <w:rPr>
                <w:sz w:val="16"/>
                <w:szCs w:val="16"/>
              </w:rPr>
            </w:pPr>
            <w:r>
              <w:rPr>
                <w:rFonts w:ascii="TimesNewRoman" w:hAnsi="TimesNewRoman" w:cs="TimesNewRoman"/>
                <w:sz w:val="16"/>
                <w:szCs w:val="16"/>
              </w:rPr>
              <w:t xml:space="preserve">Candidate can </w:t>
            </w:r>
            <w:r>
              <w:rPr>
                <w:rFonts w:ascii="TimesNewRoman" w:hAnsi="TimesNewRoman" w:cs="TimesNewRoman"/>
                <w:b/>
                <w:sz w:val="16"/>
                <w:szCs w:val="16"/>
              </w:rPr>
              <w:t>effectively</w:t>
            </w:r>
            <w:r w:rsidRPr="0071098F">
              <w:rPr>
                <w:rFonts w:ascii="TimesNewRoman" w:hAnsi="TimesNewRoman" w:cs="TimesNewRoman"/>
                <w:sz w:val="16"/>
                <w:szCs w:val="16"/>
              </w:rPr>
              <w:t xml:space="preserve"> develop personal</w:t>
            </w:r>
            <w:r>
              <w:rPr>
                <w:rFonts w:ascii="TimesNewRoman" w:hAnsi="TimesNewRoman" w:cs="TimesNewRoman"/>
                <w:sz w:val="16"/>
                <w:szCs w:val="16"/>
              </w:rPr>
              <w:t xml:space="preserve"> professional growth plans that </w:t>
            </w:r>
            <w:r w:rsidRPr="0071098F">
              <w:rPr>
                <w:rFonts w:ascii="TimesNewRoman" w:hAnsi="TimesNewRoman" w:cs="TimesNewRoman"/>
                <w:sz w:val="16"/>
                <w:szCs w:val="16"/>
              </w:rPr>
              <w:t>reflect commitment to life-long learning and best practices.</w:t>
            </w:r>
            <w:r>
              <w:rPr>
                <w:rFonts w:ascii="TimesNewRoman" w:hAnsi="TimesNewRoman" w:cs="TimesNewRoman"/>
                <w:sz w:val="16"/>
                <w:szCs w:val="16"/>
              </w:rPr>
              <w:t xml:space="preserve"> </w:t>
            </w:r>
          </w:p>
        </w:tc>
      </w:tr>
      <w:tr w:rsidR="00745C5A" w:rsidRPr="005E687C" w14:paraId="7B5839C2" w14:textId="77777777" w:rsidTr="00745C5A">
        <w:tc>
          <w:tcPr>
            <w:tcW w:w="1843" w:type="dxa"/>
            <w:vMerge w:val="restart"/>
          </w:tcPr>
          <w:p w14:paraId="4AD00DF4" w14:textId="77777777" w:rsidR="00745C5A" w:rsidRPr="002B3CFC" w:rsidRDefault="00745C5A" w:rsidP="00745C5A">
            <w:pPr>
              <w:rPr>
                <w:rFonts w:ascii="Arial" w:hAnsi="Arial" w:cs="Arial"/>
                <w:b/>
                <w:sz w:val="20"/>
                <w:szCs w:val="20"/>
              </w:rPr>
            </w:pPr>
            <w:r>
              <w:rPr>
                <w:rFonts w:ascii="Arial" w:hAnsi="Arial" w:cs="Arial"/>
                <w:b/>
                <w:color w:val="1B191A"/>
                <w:sz w:val="20"/>
                <w:szCs w:val="20"/>
              </w:rPr>
              <w:t xml:space="preserve">5C. </w:t>
            </w:r>
            <w:r w:rsidRPr="002B3CFC">
              <w:rPr>
                <w:rFonts w:ascii="Arial" w:hAnsi="Arial" w:cs="Arial"/>
                <w:b/>
                <w:color w:val="1B191A"/>
                <w:sz w:val="20"/>
                <w:szCs w:val="20"/>
              </w:rPr>
              <w:t>Safeguard the values of democracy, equity, and diversity</w:t>
            </w:r>
            <w:r>
              <w:rPr>
                <w:rFonts w:ascii="Arial" w:hAnsi="Arial" w:cs="Arial"/>
                <w:b/>
                <w:color w:val="1B191A"/>
                <w:sz w:val="20"/>
                <w:szCs w:val="20"/>
              </w:rPr>
              <w:t>.</w:t>
            </w:r>
          </w:p>
        </w:tc>
        <w:tc>
          <w:tcPr>
            <w:tcW w:w="1771" w:type="dxa"/>
            <w:shd w:val="clear" w:color="auto" w:fill="BFBFBF"/>
          </w:tcPr>
          <w:p w14:paraId="2AB432D7" w14:textId="77777777" w:rsidR="00745C5A" w:rsidRPr="005E687C" w:rsidRDefault="00745C5A" w:rsidP="00745C5A">
            <w:pPr>
              <w:jc w:val="center"/>
              <w:rPr>
                <w:b/>
                <w:sz w:val="20"/>
                <w:szCs w:val="20"/>
              </w:rPr>
            </w:pPr>
            <w:r w:rsidRPr="005E687C">
              <w:rPr>
                <w:b/>
                <w:sz w:val="20"/>
                <w:szCs w:val="20"/>
              </w:rPr>
              <w:t>Unacceptable - 1</w:t>
            </w:r>
          </w:p>
        </w:tc>
        <w:tc>
          <w:tcPr>
            <w:tcW w:w="1606" w:type="dxa"/>
            <w:shd w:val="clear" w:color="auto" w:fill="BFBFBF"/>
          </w:tcPr>
          <w:p w14:paraId="5E0F3CD8" w14:textId="77777777" w:rsidR="00745C5A" w:rsidRPr="005E687C" w:rsidRDefault="00745C5A" w:rsidP="00745C5A">
            <w:pPr>
              <w:jc w:val="center"/>
              <w:rPr>
                <w:b/>
                <w:sz w:val="20"/>
                <w:szCs w:val="20"/>
              </w:rPr>
            </w:pPr>
            <w:r w:rsidRPr="005E687C">
              <w:rPr>
                <w:b/>
                <w:sz w:val="20"/>
                <w:szCs w:val="20"/>
              </w:rPr>
              <w:t>Min Meets - 2</w:t>
            </w:r>
          </w:p>
        </w:tc>
        <w:tc>
          <w:tcPr>
            <w:tcW w:w="1936" w:type="dxa"/>
            <w:shd w:val="clear" w:color="auto" w:fill="BFBFBF"/>
          </w:tcPr>
          <w:p w14:paraId="099E030A" w14:textId="77777777" w:rsidR="00745C5A" w:rsidRPr="005E687C" w:rsidRDefault="00745C5A" w:rsidP="00745C5A">
            <w:pPr>
              <w:jc w:val="center"/>
              <w:rPr>
                <w:b/>
                <w:sz w:val="20"/>
                <w:szCs w:val="20"/>
              </w:rPr>
            </w:pPr>
            <w:r w:rsidRPr="005E687C">
              <w:rPr>
                <w:b/>
                <w:sz w:val="20"/>
                <w:szCs w:val="20"/>
              </w:rPr>
              <w:t>Meets Standards - 3</w:t>
            </w:r>
          </w:p>
        </w:tc>
        <w:tc>
          <w:tcPr>
            <w:tcW w:w="1772" w:type="dxa"/>
            <w:shd w:val="clear" w:color="auto" w:fill="BFBFBF"/>
          </w:tcPr>
          <w:p w14:paraId="0DE73E93" w14:textId="77777777" w:rsidR="00745C5A" w:rsidRPr="005E687C" w:rsidRDefault="00745C5A" w:rsidP="00745C5A">
            <w:pPr>
              <w:jc w:val="center"/>
              <w:rPr>
                <w:b/>
                <w:sz w:val="20"/>
                <w:szCs w:val="20"/>
              </w:rPr>
            </w:pPr>
            <w:r w:rsidRPr="005E687C">
              <w:rPr>
                <w:b/>
                <w:sz w:val="20"/>
                <w:szCs w:val="20"/>
              </w:rPr>
              <w:t>Distinguished - 4</w:t>
            </w:r>
          </w:p>
        </w:tc>
      </w:tr>
      <w:tr w:rsidR="00745C5A" w:rsidRPr="005E687C" w14:paraId="64F65743" w14:textId="77777777" w:rsidTr="005E687C">
        <w:tc>
          <w:tcPr>
            <w:tcW w:w="1843" w:type="dxa"/>
            <w:vMerge/>
          </w:tcPr>
          <w:p w14:paraId="02ACB5B3" w14:textId="77777777" w:rsidR="00745C5A" w:rsidRPr="005E687C" w:rsidRDefault="00745C5A" w:rsidP="004576AE">
            <w:pPr>
              <w:rPr>
                <w:b/>
                <w:i/>
                <w:sz w:val="16"/>
                <w:szCs w:val="16"/>
                <w:u w:val="single"/>
              </w:rPr>
            </w:pPr>
          </w:p>
        </w:tc>
        <w:tc>
          <w:tcPr>
            <w:tcW w:w="1771" w:type="dxa"/>
          </w:tcPr>
          <w:p w14:paraId="36C34EFF"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F45E9C">
              <w:rPr>
                <w:rFonts w:ascii="TimesNewRoman" w:hAnsi="TimesNewRoman" w:cs="TimesNewRoman"/>
                <w:sz w:val="16"/>
                <w:szCs w:val="16"/>
              </w:rPr>
              <w:t xml:space="preserve"> demonstrate the a</w:t>
            </w:r>
            <w:r>
              <w:rPr>
                <w:rFonts w:ascii="TimesNewRoman" w:hAnsi="TimesNewRoman" w:cs="TimesNewRoman"/>
                <w:sz w:val="16"/>
                <w:szCs w:val="16"/>
              </w:rPr>
              <w:t xml:space="preserve">bility to combine impartiality, </w:t>
            </w:r>
            <w:r w:rsidRPr="00F45E9C">
              <w:rPr>
                <w:rFonts w:ascii="TimesNewRoman" w:hAnsi="TimesNewRoman" w:cs="TimesNewRoman"/>
                <w:sz w:val="16"/>
                <w:szCs w:val="16"/>
              </w:rPr>
              <w:t>sensitivity to student diversity, and ethical considerations in</w:t>
            </w:r>
            <w:r>
              <w:rPr>
                <w:rFonts w:ascii="TimesNewRoman" w:hAnsi="TimesNewRoman" w:cs="TimesNewRoman"/>
                <w:sz w:val="16"/>
                <w:szCs w:val="16"/>
              </w:rPr>
              <w:t xml:space="preserve"> </w:t>
            </w:r>
            <w:r w:rsidRPr="00F45E9C">
              <w:rPr>
                <w:rFonts w:ascii="TimesNewRoman" w:hAnsi="TimesNewRoman" w:cs="TimesNewRoman"/>
                <w:sz w:val="16"/>
                <w:szCs w:val="16"/>
              </w:rPr>
              <w:t>their interactions with others.</w:t>
            </w:r>
            <w:r>
              <w:rPr>
                <w:rFonts w:ascii="TimesNewRoman" w:hAnsi="TimesNewRoman" w:cs="TimesNewRoman"/>
                <w:sz w:val="16"/>
                <w:szCs w:val="16"/>
              </w:rPr>
              <w:t xml:space="preserve"> (ELCC 5.2a)</w:t>
            </w:r>
          </w:p>
          <w:p w14:paraId="7DBA649A" w14:textId="77777777" w:rsidR="00745C5A" w:rsidRDefault="00745C5A" w:rsidP="00745C5A">
            <w:pPr>
              <w:rPr>
                <w:rFonts w:ascii="TimesNewRoman" w:hAnsi="TimesNewRoman" w:cs="TimesNewRoman"/>
                <w:sz w:val="16"/>
                <w:szCs w:val="16"/>
              </w:rPr>
            </w:pPr>
          </w:p>
          <w:p w14:paraId="72B2623A"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 xml:space="preserve">does not </w:t>
            </w:r>
            <w:r>
              <w:rPr>
                <w:rFonts w:ascii="TimesNewRoman" w:hAnsi="TimesNewRoman" w:cs="TimesNewRoman"/>
                <w:sz w:val="16"/>
                <w:szCs w:val="16"/>
              </w:rPr>
              <w:t xml:space="preserve">understand and </w:t>
            </w:r>
            <w:r>
              <w:rPr>
                <w:rFonts w:ascii="TimesNewRoman" w:hAnsi="TimesNewRoman" w:cs="TimesNewRoman"/>
                <w:b/>
                <w:sz w:val="16"/>
                <w:szCs w:val="16"/>
              </w:rPr>
              <w:t>cannot</w:t>
            </w:r>
            <w:r w:rsidRPr="006570F4">
              <w:rPr>
                <w:rFonts w:ascii="TimesNewRoman" w:hAnsi="TimesNewRoman" w:cs="TimesNewRoman"/>
                <w:sz w:val="16"/>
                <w:szCs w:val="16"/>
              </w:rPr>
              <w:t xml:space="preserve"> apply human </w:t>
            </w:r>
            <w:r w:rsidRPr="006570F4">
              <w:rPr>
                <w:rFonts w:ascii="TimesNewRoman" w:hAnsi="TimesNewRoman" w:cs="TimesNewRoman"/>
                <w:sz w:val="16"/>
                <w:szCs w:val="16"/>
              </w:rPr>
              <w:lastRenderedPageBreak/>
              <w:t>development</w:t>
            </w:r>
            <w:r>
              <w:rPr>
                <w:rFonts w:ascii="TimesNewRoman" w:hAnsi="TimesNewRoman" w:cs="TimesNewRoman"/>
                <w:sz w:val="16"/>
                <w:szCs w:val="16"/>
              </w:rPr>
              <w:t xml:space="preserve"> </w:t>
            </w:r>
            <w:r w:rsidRPr="006570F4">
              <w:rPr>
                <w:rFonts w:ascii="TimesNewRoman" w:hAnsi="TimesNewRoman" w:cs="TimesNewRoman"/>
                <w:sz w:val="16"/>
                <w:szCs w:val="16"/>
              </w:rPr>
              <w:t>theory, proven learning,</w:t>
            </w:r>
            <w:r>
              <w:rPr>
                <w:rFonts w:ascii="TimesNewRoman" w:hAnsi="TimesNewRoman" w:cs="TimesNewRoman"/>
                <w:sz w:val="16"/>
                <w:szCs w:val="16"/>
              </w:rPr>
              <w:t xml:space="preserve"> and motivational theories, and </w:t>
            </w:r>
            <w:r w:rsidRPr="006570F4">
              <w:rPr>
                <w:rFonts w:ascii="TimesNewRoman" w:hAnsi="TimesNewRoman" w:cs="TimesNewRoman"/>
                <w:sz w:val="16"/>
                <w:szCs w:val="16"/>
              </w:rPr>
              <w:t>concern for diversity to the learning process.</w:t>
            </w:r>
            <w:r>
              <w:rPr>
                <w:rFonts w:ascii="TimesNewRoman" w:hAnsi="TimesNewRoman" w:cs="TimesNewRoman"/>
                <w:sz w:val="16"/>
                <w:szCs w:val="16"/>
              </w:rPr>
              <w:t xml:space="preserve"> (ELCC 2.3c)</w:t>
            </w:r>
          </w:p>
          <w:p w14:paraId="406F35B2" w14:textId="77777777" w:rsidR="00745C5A" w:rsidRDefault="00745C5A" w:rsidP="00745C5A">
            <w:pPr>
              <w:rPr>
                <w:rFonts w:ascii="TimesNewRoman" w:hAnsi="TimesNewRoman" w:cs="TimesNewRoman"/>
                <w:sz w:val="16"/>
                <w:szCs w:val="16"/>
              </w:rPr>
            </w:pPr>
          </w:p>
          <w:p w14:paraId="056BB36D"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 xml:space="preserve">does not </w:t>
            </w:r>
            <w:r w:rsidRPr="006570F4">
              <w:rPr>
                <w:rFonts w:ascii="TimesNewRoman" w:hAnsi="TimesNewRoman" w:cs="TimesNewRoman"/>
                <w:sz w:val="16"/>
                <w:szCs w:val="16"/>
              </w:rPr>
              <w:t xml:space="preserve">understand </w:t>
            </w:r>
            <w:r>
              <w:rPr>
                <w:rFonts w:ascii="TimesNewRoman" w:hAnsi="TimesNewRoman" w:cs="TimesNewRoman"/>
                <w:sz w:val="16"/>
                <w:szCs w:val="16"/>
              </w:rPr>
              <w:t xml:space="preserve">how to use appropriate research </w:t>
            </w:r>
            <w:r w:rsidRPr="006570F4">
              <w:rPr>
                <w:rFonts w:ascii="TimesNewRoman" w:hAnsi="TimesNewRoman" w:cs="TimesNewRoman"/>
                <w:sz w:val="16"/>
                <w:szCs w:val="16"/>
              </w:rPr>
              <w:t>strategies to profile student performance in a district and</w:t>
            </w:r>
            <w:r>
              <w:rPr>
                <w:rFonts w:ascii="TimesNewRoman" w:hAnsi="TimesNewRoman" w:cs="TimesNewRoman"/>
                <w:sz w:val="16"/>
                <w:szCs w:val="16"/>
              </w:rPr>
              <w:t xml:space="preserve"> </w:t>
            </w:r>
            <w:r w:rsidRPr="006570F4">
              <w:rPr>
                <w:rFonts w:ascii="TimesNewRoman" w:hAnsi="TimesNewRoman" w:cs="TimesNewRoman"/>
                <w:sz w:val="16"/>
                <w:szCs w:val="16"/>
              </w:rPr>
              <w:t>analyze differences among subgroups.</w:t>
            </w:r>
            <w:r>
              <w:rPr>
                <w:rFonts w:ascii="TimesNewRoman" w:hAnsi="TimesNewRoman" w:cs="TimesNewRoman"/>
                <w:sz w:val="16"/>
                <w:szCs w:val="16"/>
              </w:rPr>
              <w:t xml:space="preserve"> (ELCC 2.3d)</w:t>
            </w:r>
          </w:p>
          <w:p w14:paraId="0FCF1433" w14:textId="77777777" w:rsidR="00745C5A" w:rsidRDefault="00745C5A" w:rsidP="00745C5A">
            <w:pPr>
              <w:rPr>
                <w:rFonts w:ascii="TimesNewRoman" w:hAnsi="TimesNewRoman" w:cs="TimesNewRoman"/>
                <w:sz w:val="16"/>
                <w:szCs w:val="16"/>
              </w:rPr>
            </w:pPr>
          </w:p>
          <w:p w14:paraId="16469377" w14:textId="77777777" w:rsidR="00745C5A" w:rsidRPr="00095391" w:rsidRDefault="00745C5A" w:rsidP="00745C5A">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 the ability to effectively and </w:t>
            </w:r>
            <w:r w:rsidRPr="008D3594">
              <w:rPr>
                <w:rFonts w:ascii="TimesNewRoman" w:hAnsi="TimesNewRoman" w:cs="TimesNewRoman"/>
                <w:sz w:val="16"/>
                <w:szCs w:val="16"/>
              </w:rPr>
              <w:t>appropriately assess, research, and plan for diverse district</w:t>
            </w:r>
            <w:r>
              <w:rPr>
                <w:rFonts w:ascii="TimesNewRoman" w:hAnsi="TimesNewRoman" w:cs="TimesNewRoman"/>
                <w:sz w:val="16"/>
                <w:szCs w:val="16"/>
              </w:rPr>
              <w:t xml:space="preserve"> </w:t>
            </w:r>
            <w:r w:rsidRPr="008D3594">
              <w:rPr>
                <w:rFonts w:ascii="TimesNewRoman" w:hAnsi="TimesNewRoman" w:cs="TimesNewRoman"/>
                <w:sz w:val="16"/>
                <w:szCs w:val="16"/>
              </w:rPr>
              <w:t>and community conditions and dynamics and capitalize on the</w:t>
            </w:r>
            <w:r>
              <w:rPr>
                <w:rFonts w:ascii="TimesNewRoman" w:hAnsi="TimesNewRoman" w:cs="TimesNewRoman"/>
                <w:sz w:val="16"/>
                <w:szCs w:val="16"/>
              </w:rPr>
              <w:t xml:space="preserve"> </w:t>
            </w:r>
            <w:r w:rsidRPr="008D3594">
              <w:rPr>
                <w:rFonts w:ascii="TimesNewRoman" w:hAnsi="TimesNewRoman" w:cs="TimesNewRoman"/>
                <w:sz w:val="16"/>
                <w:szCs w:val="16"/>
              </w:rPr>
              <w:t xml:space="preserve">diversity of the community </w:t>
            </w:r>
            <w:r>
              <w:rPr>
                <w:rFonts w:ascii="TimesNewRoman" w:hAnsi="TimesNewRoman" w:cs="TimesNewRoman"/>
                <w:sz w:val="16"/>
                <w:szCs w:val="16"/>
              </w:rPr>
              <w:t xml:space="preserve">to improve district performance </w:t>
            </w:r>
            <w:r w:rsidRPr="008D3594">
              <w:rPr>
                <w:rFonts w:ascii="TimesNewRoman" w:hAnsi="TimesNewRoman" w:cs="TimesNewRoman"/>
                <w:sz w:val="16"/>
                <w:szCs w:val="16"/>
              </w:rPr>
              <w:t>and student achievement.</w:t>
            </w:r>
            <w:r>
              <w:rPr>
                <w:rFonts w:ascii="TimesNewRoman" w:hAnsi="TimesNewRoman" w:cs="TimesNewRoman"/>
                <w:sz w:val="16"/>
                <w:szCs w:val="16"/>
              </w:rPr>
              <w:t xml:space="preserve"> (ELCC 4.2d)</w:t>
            </w:r>
          </w:p>
        </w:tc>
        <w:tc>
          <w:tcPr>
            <w:tcW w:w="1606" w:type="dxa"/>
          </w:tcPr>
          <w:p w14:paraId="2C93F2C8"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lastRenderedPageBreak/>
              <w:t xml:space="preserve">Candidate can </w:t>
            </w:r>
            <w:r>
              <w:rPr>
                <w:rFonts w:ascii="TimesNewRoman" w:hAnsi="TimesNewRoman" w:cs="TimesNewRoman"/>
                <w:b/>
                <w:sz w:val="16"/>
                <w:szCs w:val="16"/>
              </w:rPr>
              <w:t>partially</w:t>
            </w:r>
            <w:r w:rsidRPr="00F45E9C">
              <w:rPr>
                <w:rFonts w:ascii="TimesNewRoman" w:hAnsi="TimesNewRoman" w:cs="TimesNewRoman"/>
                <w:sz w:val="16"/>
                <w:szCs w:val="16"/>
              </w:rPr>
              <w:t xml:space="preserve"> demonstrate the a</w:t>
            </w:r>
            <w:r>
              <w:rPr>
                <w:rFonts w:ascii="TimesNewRoman" w:hAnsi="TimesNewRoman" w:cs="TimesNewRoman"/>
                <w:sz w:val="16"/>
                <w:szCs w:val="16"/>
              </w:rPr>
              <w:t xml:space="preserve">bility to combine impartiality, </w:t>
            </w:r>
            <w:r w:rsidRPr="00F45E9C">
              <w:rPr>
                <w:rFonts w:ascii="TimesNewRoman" w:hAnsi="TimesNewRoman" w:cs="TimesNewRoman"/>
                <w:sz w:val="16"/>
                <w:szCs w:val="16"/>
              </w:rPr>
              <w:t>sensitivity to student diversity, and ethical considerations in</w:t>
            </w:r>
            <w:r>
              <w:rPr>
                <w:rFonts w:ascii="TimesNewRoman" w:hAnsi="TimesNewRoman" w:cs="TimesNewRoman"/>
                <w:sz w:val="16"/>
                <w:szCs w:val="16"/>
              </w:rPr>
              <w:t xml:space="preserve"> </w:t>
            </w:r>
            <w:r w:rsidRPr="00F45E9C">
              <w:rPr>
                <w:rFonts w:ascii="TimesNewRoman" w:hAnsi="TimesNewRoman" w:cs="TimesNewRoman"/>
                <w:sz w:val="16"/>
                <w:szCs w:val="16"/>
              </w:rPr>
              <w:t>their interactions with others.</w:t>
            </w:r>
            <w:r>
              <w:rPr>
                <w:rFonts w:ascii="TimesNewRoman" w:hAnsi="TimesNewRoman" w:cs="TimesNewRoman"/>
                <w:sz w:val="16"/>
                <w:szCs w:val="16"/>
              </w:rPr>
              <w:t xml:space="preserve"> </w:t>
            </w:r>
          </w:p>
          <w:p w14:paraId="42D59F20" w14:textId="77777777" w:rsidR="00745C5A" w:rsidRDefault="00745C5A" w:rsidP="00745C5A">
            <w:pPr>
              <w:rPr>
                <w:rFonts w:ascii="TimesNewRoman" w:hAnsi="TimesNewRoman" w:cs="TimesNewRoman"/>
                <w:sz w:val="16"/>
                <w:szCs w:val="16"/>
              </w:rPr>
            </w:pPr>
          </w:p>
          <w:p w14:paraId="18465882"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6570F4">
              <w:rPr>
                <w:rFonts w:ascii="TimesNewRoman" w:hAnsi="TimesNewRoman" w:cs="TimesNewRoman"/>
                <w:sz w:val="16"/>
                <w:szCs w:val="16"/>
              </w:rPr>
              <w:t xml:space="preserve"> understand</w:t>
            </w:r>
            <w:r>
              <w:rPr>
                <w:rFonts w:ascii="TimesNewRoman" w:hAnsi="TimesNewRoman" w:cs="TimesNewRoman"/>
                <w:sz w:val="16"/>
                <w:szCs w:val="16"/>
              </w:rPr>
              <w:t>s</w:t>
            </w:r>
            <w:r w:rsidRPr="006570F4">
              <w:rPr>
                <w:rFonts w:ascii="TimesNewRoman" w:hAnsi="TimesNewRoman" w:cs="TimesNewRoman"/>
                <w:sz w:val="16"/>
                <w:szCs w:val="16"/>
              </w:rPr>
              <w:t xml:space="preserve"> and can </w:t>
            </w:r>
            <w:r>
              <w:rPr>
                <w:rFonts w:ascii="TimesNewRoman" w:hAnsi="TimesNewRoman" w:cs="TimesNewRoman"/>
                <w:b/>
                <w:sz w:val="16"/>
                <w:szCs w:val="16"/>
              </w:rPr>
              <w:lastRenderedPageBreak/>
              <w:t>partially</w:t>
            </w:r>
            <w:r w:rsidRPr="006570F4">
              <w:rPr>
                <w:rFonts w:ascii="TimesNewRoman" w:hAnsi="TimesNewRoman" w:cs="TimesNewRoman"/>
                <w:sz w:val="16"/>
                <w:szCs w:val="16"/>
              </w:rPr>
              <w:t xml:space="preserve"> apply human development</w:t>
            </w:r>
            <w:r>
              <w:rPr>
                <w:rFonts w:ascii="TimesNewRoman" w:hAnsi="TimesNewRoman" w:cs="TimesNewRoman"/>
                <w:sz w:val="16"/>
                <w:szCs w:val="16"/>
              </w:rPr>
              <w:t xml:space="preserve"> </w:t>
            </w:r>
            <w:r w:rsidRPr="006570F4">
              <w:rPr>
                <w:rFonts w:ascii="TimesNewRoman" w:hAnsi="TimesNewRoman" w:cs="TimesNewRoman"/>
                <w:sz w:val="16"/>
                <w:szCs w:val="16"/>
              </w:rPr>
              <w:t>theory, proven learning,</w:t>
            </w:r>
            <w:r>
              <w:rPr>
                <w:rFonts w:ascii="TimesNewRoman" w:hAnsi="TimesNewRoman" w:cs="TimesNewRoman"/>
                <w:sz w:val="16"/>
                <w:szCs w:val="16"/>
              </w:rPr>
              <w:t xml:space="preserve"> and motivational theories, and </w:t>
            </w:r>
            <w:r w:rsidRPr="006570F4">
              <w:rPr>
                <w:rFonts w:ascii="TimesNewRoman" w:hAnsi="TimesNewRoman" w:cs="TimesNewRoman"/>
                <w:sz w:val="16"/>
                <w:szCs w:val="16"/>
              </w:rPr>
              <w:t>concern for diversity to the learning process.</w:t>
            </w:r>
            <w:r>
              <w:rPr>
                <w:rFonts w:ascii="TimesNewRoman" w:hAnsi="TimesNewRoman" w:cs="TimesNewRoman"/>
                <w:sz w:val="16"/>
                <w:szCs w:val="16"/>
              </w:rPr>
              <w:t xml:space="preserve"> </w:t>
            </w:r>
          </w:p>
          <w:p w14:paraId="5DBE2A72" w14:textId="77777777" w:rsidR="00745C5A" w:rsidRDefault="00745C5A" w:rsidP="00745C5A">
            <w:pPr>
              <w:rPr>
                <w:rFonts w:ascii="TimesNewRoman" w:hAnsi="TimesNewRoman" w:cs="TimesNewRoman"/>
                <w:sz w:val="16"/>
                <w:szCs w:val="16"/>
              </w:rPr>
            </w:pPr>
          </w:p>
          <w:p w14:paraId="636F5298"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6570F4">
              <w:rPr>
                <w:rFonts w:ascii="TimesNewRoman" w:hAnsi="TimesNewRoman" w:cs="TimesNewRoman"/>
                <w:sz w:val="16"/>
                <w:szCs w:val="16"/>
              </w:rPr>
              <w:t xml:space="preserve"> understand</w:t>
            </w:r>
            <w:r>
              <w:rPr>
                <w:rFonts w:ascii="TimesNewRoman" w:hAnsi="TimesNewRoman" w:cs="TimesNewRoman"/>
                <w:sz w:val="16"/>
                <w:szCs w:val="16"/>
              </w:rPr>
              <w:t>s</w:t>
            </w:r>
            <w:r w:rsidRPr="006570F4">
              <w:rPr>
                <w:rFonts w:ascii="TimesNewRoman" w:hAnsi="TimesNewRoman" w:cs="TimesNewRoman"/>
                <w:sz w:val="16"/>
                <w:szCs w:val="16"/>
              </w:rPr>
              <w:t xml:space="preserve"> </w:t>
            </w:r>
            <w:r>
              <w:rPr>
                <w:rFonts w:ascii="TimesNewRoman" w:hAnsi="TimesNewRoman" w:cs="TimesNewRoman"/>
                <w:sz w:val="16"/>
                <w:szCs w:val="16"/>
              </w:rPr>
              <w:t xml:space="preserve">how to use appropriate research </w:t>
            </w:r>
            <w:r w:rsidRPr="006570F4">
              <w:rPr>
                <w:rFonts w:ascii="TimesNewRoman" w:hAnsi="TimesNewRoman" w:cs="TimesNewRoman"/>
                <w:sz w:val="16"/>
                <w:szCs w:val="16"/>
              </w:rPr>
              <w:t>strategies to profile student performance in a district and</w:t>
            </w:r>
            <w:r>
              <w:rPr>
                <w:rFonts w:ascii="TimesNewRoman" w:hAnsi="TimesNewRoman" w:cs="TimesNewRoman"/>
                <w:sz w:val="16"/>
                <w:szCs w:val="16"/>
              </w:rPr>
              <w:t xml:space="preserve"> </w:t>
            </w:r>
            <w:r w:rsidRPr="006570F4">
              <w:rPr>
                <w:rFonts w:ascii="TimesNewRoman" w:hAnsi="TimesNewRoman" w:cs="TimesNewRoman"/>
                <w:sz w:val="16"/>
                <w:szCs w:val="16"/>
              </w:rPr>
              <w:t>analyze differences among subgroups.</w:t>
            </w:r>
          </w:p>
          <w:p w14:paraId="40C082BC" w14:textId="77777777" w:rsidR="00745C5A" w:rsidRDefault="00745C5A" w:rsidP="00745C5A">
            <w:pPr>
              <w:rPr>
                <w:rFonts w:ascii="TimesNewRoman" w:hAnsi="TimesNewRoman" w:cs="TimesNewRoman"/>
                <w:sz w:val="16"/>
                <w:szCs w:val="16"/>
              </w:rPr>
            </w:pPr>
          </w:p>
          <w:p w14:paraId="34644741" w14:textId="77777777" w:rsidR="00745C5A" w:rsidRPr="00095391" w:rsidRDefault="00745C5A" w:rsidP="00745C5A">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partially</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s the ability to effectively and </w:t>
            </w:r>
            <w:r w:rsidRPr="008D3594">
              <w:rPr>
                <w:rFonts w:ascii="TimesNewRoman" w:hAnsi="TimesNewRoman" w:cs="TimesNewRoman"/>
                <w:sz w:val="16"/>
                <w:szCs w:val="16"/>
              </w:rPr>
              <w:t>appropriately assess, research, and plan for diverse district</w:t>
            </w:r>
            <w:r>
              <w:rPr>
                <w:rFonts w:ascii="TimesNewRoman" w:hAnsi="TimesNewRoman" w:cs="TimesNewRoman"/>
                <w:sz w:val="16"/>
                <w:szCs w:val="16"/>
              </w:rPr>
              <w:t xml:space="preserve"> </w:t>
            </w:r>
            <w:r w:rsidRPr="008D3594">
              <w:rPr>
                <w:rFonts w:ascii="TimesNewRoman" w:hAnsi="TimesNewRoman" w:cs="TimesNewRoman"/>
                <w:sz w:val="16"/>
                <w:szCs w:val="16"/>
              </w:rPr>
              <w:t>and community conditions and dynamics and capitalize on the</w:t>
            </w:r>
            <w:r>
              <w:rPr>
                <w:rFonts w:ascii="TimesNewRoman" w:hAnsi="TimesNewRoman" w:cs="TimesNewRoman"/>
                <w:sz w:val="16"/>
                <w:szCs w:val="16"/>
              </w:rPr>
              <w:t xml:space="preserve"> </w:t>
            </w:r>
            <w:r w:rsidRPr="008D3594">
              <w:rPr>
                <w:rFonts w:ascii="TimesNewRoman" w:hAnsi="TimesNewRoman" w:cs="TimesNewRoman"/>
                <w:sz w:val="16"/>
                <w:szCs w:val="16"/>
              </w:rPr>
              <w:t xml:space="preserve">diversity of the community </w:t>
            </w:r>
            <w:r>
              <w:rPr>
                <w:rFonts w:ascii="TimesNewRoman" w:hAnsi="TimesNewRoman" w:cs="TimesNewRoman"/>
                <w:sz w:val="16"/>
                <w:szCs w:val="16"/>
              </w:rPr>
              <w:t xml:space="preserve">to improve district performance </w:t>
            </w:r>
            <w:r w:rsidRPr="008D3594">
              <w:rPr>
                <w:rFonts w:ascii="TimesNewRoman" w:hAnsi="TimesNewRoman" w:cs="TimesNewRoman"/>
                <w:sz w:val="16"/>
                <w:szCs w:val="16"/>
              </w:rPr>
              <w:t>and student achievement.</w:t>
            </w:r>
          </w:p>
        </w:tc>
        <w:tc>
          <w:tcPr>
            <w:tcW w:w="1936" w:type="dxa"/>
          </w:tcPr>
          <w:p w14:paraId="060E641B"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can</w:t>
            </w:r>
            <w:r w:rsidRPr="00F45E9C">
              <w:rPr>
                <w:rFonts w:ascii="TimesNewRoman" w:hAnsi="TimesNewRoman" w:cs="TimesNewRoman"/>
                <w:sz w:val="16"/>
                <w:szCs w:val="16"/>
              </w:rPr>
              <w:t xml:space="preserve"> demonstrate the a</w:t>
            </w:r>
            <w:r>
              <w:rPr>
                <w:rFonts w:ascii="TimesNewRoman" w:hAnsi="TimesNewRoman" w:cs="TimesNewRoman"/>
                <w:sz w:val="16"/>
                <w:szCs w:val="16"/>
              </w:rPr>
              <w:t xml:space="preserve">bility to combine impartiality, </w:t>
            </w:r>
            <w:r w:rsidRPr="00F45E9C">
              <w:rPr>
                <w:rFonts w:ascii="TimesNewRoman" w:hAnsi="TimesNewRoman" w:cs="TimesNewRoman"/>
                <w:sz w:val="16"/>
                <w:szCs w:val="16"/>
              </w:rPr>
              <w:t>sensitivity to student diversity, and ethical considerations in</w:t>
            </w:r>
            <w:r>
              <w:rPr>
                <w:rFonts w:ascii="TimesNewRoman" w:hAnsi="TimesNewRoman" w:cs="TimesNewRoman"/>
                <w:sz w:val="16"/>
                <w:szCs w:val="16"/>
              </w:rPr>
              <w:t xml:space="preserve"> </w:t>
            </w:r>
            <w:r w:rsidRPr="00F45E9C">
              <w:rPr>
                <w:rFonts w:ascii="TimesNewRoman" w:hAnsi="TimesNewRoman" w:cs="TimesNewRoman"/>
                <w:sz w:val="16"/>
                <w:szCs w:val="16"/>
              </w:rPr>
              <w:t>their interactions with others.</w:t>
            </w:r>
            <w:r>
              <w:rPr>
                <w:rFonts w:ascii="TimesNewRoman" w:hAnsi="TimesNewRoman" w:cs="TimesNewRoman"/>
                <w:sz w:val="16"/>
                <w:szCs w:val="16"/>
              </w:rPr>
              <w:t xml:space="preserve"> </w:t>
            </w:r>
          </w:p>
          <w:p w14:paraId="71230AF7" w14:textId="77777777" w:rsidR="00745C5A" w:rsidRDefault="00745C5A" w:rsidP="00745C5A">
            <w:pPr>
              <w:rPr>
                <w:rFonts w:ascii="TimesNewRoman" w:hAnsi="TimesNewRoman" w:cs="TimesNewRoman"/>
                <w:sz w:val="16"/>
                <w:szCs w:val="16"/>
              </w:rPr>
            </w:pPr>
          </w:p>
          <w:p w14:paraId="6868978B"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6570F4">
              <w:rPr>
                <w:rFonts w:ascii="TimesNewRoman" w:hAnsi="TimesNewRoman" w:cs="TimesNewRoman"/>
                <w:sz w:val="16"/>
                <w:szCs w:val="16"/>
              </w:rPr>
              <w:t xml:space="preserve"> understand and can apply human development</w:t>
            </w:r>
            <w:r>
              <w:rPr>
                <w:rFonts w:ascii="TimesNewRoman" w:hAnsi="TimesNewRoman" w:cs="TimesNewRoman"/>
                <w:sz w:val="16"/>
                <w:szCs w:val="16"/>
              </w:rPr>
              <w:t xml:space="preserve"> </w:t>
            </w:r>
            <w:r w:rsidRPr="006570F4">
              <w:rPr>
                <w:rFonts w:ascii="TimesNewRoman" w:hAnsi="TimesNewRoman" w:cs="TimesNewRoman"/>
                <w:sz w:val="16"/>
                <w:szCs w:val="16"/>
              </w:rPr>
              <w:t>theory, proven learning,</w:t>
            </w:r>
            <w:r>
              <w:rPr>
                <w:rFonts w:ascii="TimesNewRoman" w:hAnsi="TimesNewRoman" w:cs="TimesNewRoman"/>
                <w:sz w:val="16"/>
                <w:szCs w:val="16"/>
              </w:rPr>
              <w:t xml:space="preserve"> and motivational theories, and </w:t>
            </w:r>
            <w:r w:rsidRPr="006570F4">
              <w:rPr>
                <w:rFonts w:ascii="TimesNewRoman" w:hAnsi="TimesNewRoman" w:cs="TimesNewRoman"/>
                <w:sz w:val="16"/>
                <w:szCs w:val="16"/>
              </w:rPr>
              <w:lastRenderedPageBreak/>
              <w:t>concern for diversity to the learning process.</w:t>
            </w:r>
            <w:r>
              <w:rPr>
                <w:rFonts w:ascii="TimesNewRoman" w:hAnsi="TimesNewRoman" w:cs="TimesNewRoman"/>
                <w:sz w:val="16"/>
                <w:szCs w:val="16"/>
              </w:rPr>
              <w:t xml:space="preserve"> </w:t>
            </w:r>
          </w:p>
          <w:p w14:paraId="0F8AAC68" w14:textId="77777777" w:rsidR="00745C5A" w:rsidRDefault="00745C5A" w:rsidP="00745C5A">
            <w:pPr>
              <w:rPr>
                <w:rFonts w:ascii="TimesNewRoman" w:hAnsi="TimesNewRoman" w:cs="TimesNewRoman"/>
                <w:sz w:val="16"/>
                <w:szCs w:val="16"/>
              </w:rPr>
            </w:pPr>
          </w:p>
          <w:p w14:paraId="5604BD63"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6570F4">
              <w:rPr>
                <w:rFonts w:ascii="TimesNewRoman" w:hAnsi="TimesNewRoman" w:cs="TimesNewRoman"/>
                <w:sz w:val="16"/>
                <w:szCs w:val="16"/>
              </w:rPr>
              <w:t xml:space="preserve"> understand </w:t>
            </w:r>
            <w:r>
              <w:rPr>
                <w:rFonts w:ascii="TimesNewRoman" w:hAnsi="TimesNewRoman" w:cs="TimesNewRoman"/>
                <w:sz w:val="16"/>
                <w:szCs w:val="16"/>
              </w:rPr>
              <w:t xml:space="preserve">how to use appropriate research </w:t>
            </w:r>
            <w:r w:rsidRPr="006570F4">
              <w:rPr>
                <w:rFonts w:ascii="TimesNewRoman" w:hAnsi="TimesNewRoman" w:cs="TimesNewRoman"/>
                <w:sz w:val="16"/>
                <w:szCs w:val="16"/>
              </w:rPr>
              <w:t>strategies to profile student performance in a district and</w:t>
            </w:r>
            <w:r>
              <w:rPr>
                <w:rFonts w:ascii="TimesNewRoman" w:hAnsi="TimesNewRoman" w:cs="TimesNewRoman"/>
                <w:sz w:val="16"/>
                <w:szCs w:val="16"/>
              </w:rPr>
              <w:t xml:space="preserve"> </w:t>
            </w:r>
            <w:r w:rsidRPr="006570F4">
              <w:rPr>
                <w:rFonts w:ascii="TimesNewRoman" w:hAnsi="TimesNewRoman" w:cs="TimesNewRoman"/>
                <w:sz w:val="16"/>
                <w:szCs w:val="16"/>
              </w:rPr>
              <w:t>analyze differences among subgroups.</w:t>
            </w:r>
          </w:p>
          <w:p w14:paraId="0EE2743B" w14:textId="77777777" w:rsidR="00745C5A" w:rsidRDefault="00745C5A" w:rsidP="00745C5A">
            <w:pPr>
              <w:rPr>
                <w:rFonts w:ascii="TimesNewRoman" w:hAnsi="TimesNewRoman" w:cs="TimesNewRoman"/>
                <w:sz w:val="16"/>
                <w:szCs w:val="16"/>
              </w:rPr>
            </w:pPr>
          </w:p>
          <w:p w14:paraId="2091B92D" w14:textId="77777777" w:rsidR="00745C5A" w:rsidRPr="00095391" w:rsidRDefault="00745C5A" w:rsidP="00745C5A">
            <w:pPr>
              <w:autoSpaceDE w:val="0"/>
              <w:autoSpaceDN w:val="0"/>
              <w:adjustRightInd w:val="0"/>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 the ability to effectively and </w:t>
            </w:r>
            <w:r w:rsidRPr="008D3594">
              <w:rPr>
                <w:rFonts w:ascii="TimesNewRoman" w:hAnsi="TimesNewRoman" w:cs="TimesNewRoman"/>
                <w:sz w:val="16"/>
                <w:szCs w:val="16"/>
              </w:rPr>
              <w:t>appropriately assess, research, and plan for diverse district</w:t>
            </w:r>
            <w:r>
              <w:rPr>
                <w:rFonts w:ascii="TimesNewRoman" w:hAnsi="TimesNewRoman" w:cs="TimesNewRoman"/>
                <w:sz w:val="16"/>
                <w:szCs w:val="16"/>
              </w:rPr>
              <w:t xml:space="preserve"> </w:t>
            </w:r>
            <w:r w:rsidRPr="008D3594">
              <w:rPr>
                <w:rFonts w:ascii="TimesNewRoman" w:hAnsi="TimesNewRoman" w:cs="TimesNewRoman"/>
                <w:sz w:val="16"/>
                <w:szCs w:val="16"/>
              </w:rPr>
              <w:t>and community conditions and dynamics and capitalize on the</w:t>
            </w:r>
            <w:r>
              <w:rPr>
                <w:rFonts w:ascii="TimesNewRoman" w:hAnsi="TimesNewRoman" w:cs="TimesNewRoman"/>
                <w:sz w:val="16"/>
                <w:szCs w:val="16"/>
              </w:rPr>
              <w:t xml:space="preserve"> </w:t>
            </w:r>
            <w:r w:rsidRPr="008D3594">
              <w:rPr>
                <w:rFonts w:ascii="TimesNewRoman" w:hAnsi="TimesNewRoman" w:cs="TimesNewRoman"/>
                <w:sz w:val="16"/>
                <w:szCs w:val="16"/>
              </w:rPr>
              <w:t xml:space="preserve">diversity of the community </w:t>
            </w:r>
            <w:r>
              <w:rPr>
                <w:rFonts w:ascii="TimesNewRoman" w:hAnsi="TimesNewRoman" w:cs="TimesNewRoman"/>
                <w:sz w:val="16"/>
                <w:szCs w:val="16"/>
              </w:rPr>
              <w:t xml:space="preserve">to improve district performance </w:t>
            </w:r>
            <w:r w:rsidRPr="008D3594">
              <w:rPr>
                <w:rFonts w:ascii="TimesNewRoman" w:hAnsi="TimesNewRoman" w:cs="TimesNewRoman"/>
                <w:sz w:val="16"/>
                <w:szCs w:val="16"/>
              </w:rPr>
              <w:t>and student achievement.</w:t>
            </w:r>
          </w:p>
        </w:tc>
        <w:tc>
          <w:tcPr>
            <w:tcW w:w="1772" w:type="dxa"/>
          </w:tcPr>
          <w:p w14:paraId="1179C09A"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lastRenderedPageBreak/>
              <w:t>Candidate</w:t>
            </w:r>
            <w:r w:rsidRPr="00F45E9C">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F45E9C">
              <w:rPr>
                <w:rFonts w:ascii="TimesNewRoman" w:hAnsi="TimesNewRoman" w:cs="TimesNewRoman"/>
                <w:sz w:val="16"/>
                <w:szCs w:val="16"/>
              </w:rPr>
              <w:t xml:space="preserve"> a</w:t>
            </w:r>
            <w:r>
              <w:rPr>
                <w:rFonts w:ascii="TimesNewRoman" w:hAnsi="TimesNewRoman" w:cs="TimesNewRoman"/>
                <w:sz w:val="16"/>
                <w:szCs w:val="16"/>
              </w:rPr>
              <w:t xml:space="preserve">bility to combine impartiality, </w:t>
            </w:r>
            <w:r w:rsidRPr="00F45E9C">
              <w:rPr>
                <w:rFonts w:ascii="TimesNewRoman" w:hAnsi="TimesNewRoman" w:cs="TimesNewRoman"/>
                <w:sz w:val="16"/>
                <w:szCs w:val="16"/>
              </w:rPr>
              <w:t>sensitivity to student diversity, and ethical considerations in</w:t>
            </w:r>
            <w:r>
              <w:rPr>
                <w:rFonts w:ascii="TimesNewRoman" w:hAnsi="TimesNewRoman" w:cs="TimesNewRoman"/>
                <w:sz w:val="16"/>
                <w:szCs w:val="16"/>
              </w:rPr>
              <w:t xml:space="preserve"> </w:t>
            </w:r>
            <w:r w:rsidRPr="00F45E9C">
              <w:rPr>
                <w:rFonts w:ascii="TimesNewRoman" w:hAnsi="TimesNewRoman" w:cs="TimesNewRoman"/>
                <w:sz w:val="16"/>
                <w:szCs w:val="16"/>
              </w:rPr>
              <w:t>their interactions with others.</w:t>
            </w:r>
            <w:r>
              <w:rPr>
                <w:rFonts w:ascii="TimesNewRoman" w:hAnsi="TimesNewRoman" w:cs="TimesNewRoman"/>
                <w:sz w:val="16"/>
                <w:szCs w:val="16"/>
              </w:rPr>
              <w:t xml:space="preserve"> </w:t>
            </w:r>
          </w:p>
          <w:p w14:paraId="06DE91D7" w14:textId="77777777" w:rsidR="00745C5A" w:rsidRDefault="00745C5A" w:rsidP="00745C5A">
            <w:pPr>
              <w:rPr>
                <w:rFonts w:ascii="TimesNewRoman" w:hAnsi="TimesNewRoman" w:cs="TimesNewRoman"/>
                <w:sz w:val="16"/>
                <w:szCs w:val="16"/>
              </w:rPr>
            </w:pPr>
          </w:p>
          <w:p w14:paraId="238D99EF"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comprehensively</w:t>
            </w:r>
            <w:r w:rsidRPr="006570F4">
              <w:rPr>
                <w:rFonts w:ascii="TimesNewRoman" w:hAnsi="TimesNewRoman" w:cs="TimesNewRoman"/>
                <w:sz w:val="16"/>
                <w:szCs w:val="16"/>
              </w:rPr>
              <w:t xml:space="preserve"> understand</w:t>
            </w:r>
            <w:r>
              <w:rPr>
                <w:rFonts w:ascii="TimesNewRoman" w:hAnsi="TimesNewRoman" w:cs="TimesNewRoman"/>
                <w:sz w:val="16"/>
                <w:szCs w:val="16"/>
              </w:rPr>
              <w:t>s</w:t>
            </w:r>
            <w:r w:rsidRPr="006570F4">
              <w:rPr>
                <w:rFonts w:ascii="TimesNewRoman" w:hAnsi="TimesNewRoman" w:cs="TimesNewRoman"/>
                <w:sz w:val="16"/>
                <w:szCs w:val="16"/>
              </w:rPr>
              <w:t xml:space="preserve"> and can </w:t>
            </w:r>
            <w:r w:rsidRPr="006570F4">
              <w:rPr>
                <w:rFonts w:ascii="TimesNewRoman" w:hAnsi="TimesNewRoman" w:cs="TimesNewRoman"/>
                <w:sz w:val="16"/>
                <w:szCs w:val="16"/>
              </w:rPr>
              <w:lastRenderedPageBreak/>
              <w:t>apply human development</w:t>
            </w:r>
            <w:r>
              <w:rPr>
                <w:rFonts w:ascii="TimesNewRoman" w:hAnsi="TimesNewRoman" w:cs="TimesNewRoman"/>
                <w:sz w:val="16"/>
                <w:szCs w:val="16"/>
              </w:rPr>
              <w:t xml:space="preserve"> </w:t>
            </w:r>
            <w:r w:rsidRPr="006570F4">
              <w:rPr>
                <w:rFonts w:ascii="TimesNewRoman" w:hAnsi="TimesNewRoman" w:cs="TimesNewRoman"/>
                <w:sz w:val="16"/>
                <w:szCs w:val="16"/>
              </w:rPr>
              <w:t>theory, proven learning,</w:t>
            </w:r>
            <w:r>
              <w:rPr>
                <w:rFonts w:ascii="TimesNewRoman" w:hAnsi="TimesNewRoman" w:cs="TimesNewRoman"/>
                <w:sz w:val="16"/>
                <w:szCs w:val="16"/>
              </w:rPr>
              <w:t xml:space="preserve"> and motivational theories, and </w:t>
            </w:r>
            <w:r w:rsidRPr="006570F4">
              <w:rPr>
                <w:rFonts w:ascii="TimesNewRoman" w:hAnsi="TimesNewRoman" w:cs="TimesNewRoman"/>
                <w:sz w:val="16"/>
                <w:szCs w:val="16"/>
              </w:rPr>
              <w:t>concern for diversity to the learning process.</w:t>
            </w:r>
          </w:p>
          <w:p w14:paraId="0A571B7A" w14:textId="77777777" w:rsidR="00745C5A" w:rsidRDefault="00745C5A" w:rsidP="00745C5A">
            <w:pPr>
              <w:rPr>
                <w:rFonts w:ascii="TimesNewRoman" w:hAnsi="TimesNewRoman" w:cs="TimesNewRoman"/>
                <w:sz w:val="16"/>
                <w:szCs w:val="16"/>
              </w:rPr>
            </w:pPr>
          </w:p>
          <w:p w14:paraId="4AC5CCE5" w14:textId="77777777" w:rsidR="00745C5A" w:rsidRDefault="00745C5A" w:rsidP="00745C5A">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comprehensively</w:t>
            </w:r>
            <w:r w:rsidRPr="006570F4">
              <w:rPr>
                <w:rFonts w:ascii="TimesNewRoman" w:hAnsi="TimesNewRoman" w:cs="TimesNewRoman"/>
                <w:sz w:val="16"/>
                <w:szCs w:val="16"/>
              </w:rPr>
              <w:t xml:space="preserve"> understand</w:t>
            </w:r>
            <w:r>
              <w:rPr>
                <w:rFonts w:ascii="TimesNewRoman" w:hAnsi="TimesNewRoman" w:cs="TimesNewRoman"/>
                <w:sz w:val="16"/>
                <w:szCs w:val="16"/>
              </w:rPr>
              <w:t>s</w:t>
            </w:r>
            <w:r w:rsidRPr="006570F4">
              <w:rPr>
                <w:rFonts w:ascii="TimesNewRoman" w:hAnsi="TimesNewRoman" w:cs="TimesNewRoman"/>
                <w:sz w:val="16"/>
                <w:szCs w:val="16"/>
              </w:rPr>
              <w:t xml:space="preserve"> </w:t>
            </w:r>
            <w:r>
              <w:rPr>
                <w:rFonts w:ascii="TimesNewRoman" w:hAnsi="TimesNewRoman" w:cs="TimesNewRoman"/>
                <w:sz w:val="16"/>
                <w:szCs w:val="16"/>
              </w:rPr>
              <w:t xml:space="preserve">how to use appropriate research </w:t>
            </w:r>
            <w:r w:rsidRPr="006570F4">
              <w:rPr>
                <w:rFonts w:ascii="TimesNewRoman" w:hAnsi="TimesNewRoman" w:cs="TimesNewRoman"/>
                <w:sz w:val="16"/>
                <w:szCs w:val="16"/>
              </w:rPr>
              <w:t>strategies to profile student performance in a district and</w:t>
            </w:r>
            <w:r>
              <w:rPr>
                <w:rFonts w:ascii="TimesNewRoman" w:hAnsi="TimesNewRoman" w:cs="TimesNewRoman"/>
                <w:sz w:val="16"/>
                <w:szCs w:val="16"/>
              </w:rPr>
              <w:t xml:space="preserve"> </w:t>
            </w:r>
            <w:r w:rsidRPr="006570F4">
              <w:rPr>
                <w:rFonts w:ascii="TimesNewRoman" w:hAnsi="TimesNewRoman" w:cs="TimesNewRoman"/>
                <w:sz w:val="16"/>
                <w:szCs w:val="16"/>
              </w:rPr>
              <w:t>analyze differences among subgroups.</w:t>
            </w:r>
          </w:p>
          <w:p w14:paraId="2152422A" w14:textId="77777777" w:rsidR="00745C5A" w:rsidRDefault="00745C5A" w:rsidP="00745C5A">
            <w:pPr>
              <w:rPr>
                <w:rFonts w:ascii="TimesNewRoman" w:hAnsi="TimesNewRoman" w:cs="TimesNewRoman"/>
                <w:sz w:val="16"/>
                <w:szCs w:val="16"/>
              </w:rPr>
            </w:pPr>
          </w:p>
          <w:p w14:paraId="6BC0F7FB" w14:textId="77777777" w:rsidR="00745C5A" w:rsidRPr="00095391" w:rsidRDefault="00745C5A" w:rsidP="00745C5A">
            <w:pPr>
              <w:autoSpaceDE w:val="0"/>
              <w:autoSpaceDN w:val="0"/>
              <w:adjustRightInd w:val="0"/>
              <w:rPr>
                <w:rFonts w:ascii="TimesNewRoman" w:hAnsi="TimesNewRoman" w:cs="TimesNewRoman"/>
                <w:sz w:val="16"/>
                <w:szCs w:val="16"/>
              </w:rPr>
            </w:pPr>
            <w:r>
              <w:rPr>
                <w:rFonts w:ascii="TimesNewRoman" w:hAnsi="TimesNewRoman" w:cs="TimesNewRoman"/>
                <w:sz w:val="16"/>
                <w:szCs w:val="16"/>
              </w:rPr>
              <w:t>Candidate</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Pr>
                <w:rFonts w:ascii="TimesNewRoman" w:hAnsi="TimesNewRoman" w:cs="TimesNewRoman"/>
                <w:sz w:val="16"/>
                <w:szCs w:val="16"/>
              </w:rPr>
              <w:t xml:space="preserve"> ability to effectively and </w:t>
            </w:r>
            <w:r w:rsidRPr="008D3594">
              <w:rPr>
                <w:rFonts w:ascii="TimesNewRoman" w:hAnsi="TimesNewRoman" w:cs="TimesNewRoman"/>
                <w:sz w:val="16"/>
                <w:szCs w:val="16"/>
              </w:rPr>
              <w:t>appropriately assess, research, and plan for diverse district</w:t>
            </w:r>
            <w:r>
              <w:rPr>
                <w:rFonts w:ascii="TimesNewRoman" w:hAnsi="TimesNewRoman" w:cs="TimesNewRoman"/>
                <w:sz w:val="16"/>
                <w:szCs w:val="16"/>
              </w:rPr>
              <w:t xml:space="preserve"> </w:t>
            </w:r>
            <w:r w:rsidRPr="008D3594">
              <w:rPr>
                <w:rFonts w:ascii="TimesNewRoman" w:hAnsi="TimesNewRoman" w:cs="TimesNewRoman"/>
                <w:sz w:val="16"/>
                <w:szCs w:val="16"/>
              </w:rPr>
              <w:t xml:space="preserve">and community conditions and dynamics and </w:t>
            </w:r>
            <w:r>
              <w:rPr>
                <w:rFonts w:ascii="TimesNewRoman" w:hAnsi="TimesNewRoman" w:cs="TimesNewRoman"/>
                <w:sz w:val="16"/>
                <w:szCs w:val="16"/>
              </w:rPr>
              <w:t xml:space="preserve"> </w:t>
            </w:r>
            <w:r>
              <w:rPr>
                <w:rFonts w:ascii="TimesNewRoman" w:hAnsi="TimesNewRoman" w:cs="TimesNewRoman"/>
                <w:b/>
                <w:sz w:val="16"/>
                <w:szCs w:val="16"/>
              </w:rPr>
              <w:t xml:space="preserve">effectively </w:t>
            </w:r>
            <w:r w:rsidRPr="008D3594">
              <w:rPr>
                <w:rFonts w:ascii="TimesNewRoman" w:hAnsi="TimesNewRoman" w:cs="TimesNewRoman"/>
                <w:sz w:val="16"/>
                <w:szCs w:val="16"/>
              </w:rPr>
              <w:t>capitalize on the</w:t>
            </w:r>
            <w:r>
              <w:rPr>
                <w:rFonts w:ascii="TimesNewRoman" w:hAnsi="TimesNewRoman" w:cs="TimesNewRoman"/>
                <w:sz w:val="16"/>
                <w:szCs w:val="16"/>
              </w:rPr>
              <w:t xml:space="preserve"> </w:t>
            </w:r>
            <w:r w:rsidRPr="008D3594">
              <w:rPr>
                <w:rFonts w:ascii="TimesNewRoman" w:hAnsi="TimesNewRoman" w:cs="TimesNewRoman"/>
                <w:sz w:val="16"/>
                <w:szCs w:val="16"/>
              </w:rPr>
              <w:t xml:space="preserve">diversity of the community </w:t>
            </w:r>
            <w:r>
              <w:rPr>
                <w:rFonts w:ascii="TimesNewRoman" w:hAnsi="TimesNewRoman" w:cs="TimesNewRoman"/>
                <w:sz w:val="16"/>
                <w:szCs w:val="16"/>
              </w:rPr>
              <w:t xml:space="preserve">to improve district performance </w:t>
            </w:r>
            <w:r w:rsidRPr="008D3594">
              <w:rPr>
                <w:rFonts w:ascii="TimesNewRoman" w:hAnsi="TimesNewRoman" w:cs="TimesNewRoman"/>
                <w:sz w:val="16"/>
                <w:szCs w:val="16"/>
              </w:rPr>
              <w:t>and student achievement.</w:t>
            </w:r>
          </w:p>
        </w:tc>
      </w:tr>
      <w:tr w:rsidR="00965477" w:rsidRPr="005E687C" w14:paraId="48E9D799" w14:textId="77777777" w:rsidTr="00965477">
        <w:tc>
          <w:tcPr>
            <w:tcW w:w="1843" w:type="dxa"/>
            <w:vMerge w:val="restart"/>
          </w:tcPr>
          <w:p w14:paraId="597E8193" w14:textId="77777777" w:rsidR="00965477" w:rsidRPr="002B3CFC" w:rsidRDefault="00965477" w:rsidP="00965477">
            <w:pPr>
              <w:rPr>
                <w:rFonts w:ascii="Arial" w:hAnsi="Arial" w:cs="Arial"/>
                <w:b/>
                <w:sz w:val="20"/>
                <w:szCs w:val="20"/>
              </w:rPr>
            </w:pPr>
            <w:r>
              <w:rPr>
                <w:rFonts w:ascii="Arial" w:hAnsi="Arial" w:cs="Arial"/>
                <w:b/>
                <w:color w:val="1B191A"/>
                <w:sz w:val="20"/>
                <w:szCs w:val="20"/>
              </w:rPr>
              <w:lastRenderedPageBreak/>
              <w:t xml:space="preserve">5D. </w:t>
            </w:r>
            <w:r w:rsidRPr="002B3CFC">
              <w:rPr>
                <w:rFonts w:ascii="Arial" w:hAnsi="Arial" w:cs="Arial"/>
                <w:b/>
                <w:color w:val="1B191A"/>
                <w:sz w:val="20"/>
                <w:szCs w:val="20"/>
              </w:rPr>
              <w:t>Consider and evaluate the potential moral and legal consequences of decision-making</w:t>
            </w:r>
            <w:r>
              <w:rPr>
                <w:rFonts w:ascii="Arial" w:hAnsi="Arial" w:cs="Arial"/>
                <w:b/>
                <w:color w:val="1B191A"/>
                <w:sz w:val="20"/>
                <w:szCs w:val="20"/>
              </w:rPr>
              <w:t>.</w:t>
            </w:r>
          </w:p>
        </w:tc>
        <w:tc>
          <w:tcPr>
            <w:tcW w:w="1771" w:type="dxa"/>
            <w:shd w:val="clear" w:color="auto" w:fill="BFBFBF"/>
          </w:tcPr>
          <w:p w14:paraId="653DD53E" w14:textId="77777777" w:rsidR="00965477" w:rsidRPr="005E687C" w:rsidRDefault="00965477" w:rsidP="00965477">
            <w:pPr>
              <w:jc w:val="center"/>
              <w:rPr>
                <w:b/>
                <w:sz w:val="20"/>
                <w:szCs w:val="20"/>
              </w:rPr>
            </w:pPr>
            <w:r w:rsidRPr="005E687C">
              <w:rPr>
                <w:b/>
                <w:sz w:val="20"/>
                <w:szCs w:val="20"/>
              </w:rPr>
              <w:t>Unacceptable - 1</w:t>
            </w:r>
          </w:p>
        </w:tc>
        <w:tc>
          <w:tcPr>
            <w:tcW w:w="1606" w:type="dxa"/>
            <w:shd w:val="clear" w:color="auto" w:fill="BFBFBF"/>
          </w:tcPr>
          <w:p w14:paraId="102A9A7F" w14:textId="77777777" w:rsidR="00965477" w:rsidRPr="005E687C" w:rsidRDefault="00965477" w:rsidP="00965477">
            <w:pPr>
              <w:jc w:val="center"/>
              <w:rPr>
                <w:b/>
                <w:sz w:val="20"/>
                <w:szCs w:val="20"/>
              </w:rPr>
            </w:pPr>
            <w:r w:rsidRPr="005E687C">
              <w:rPr>
                <w:b/>
                <w:sz w:val="20"/>
                <w:szCs w:val="20"/>
              </w:rPr>
              <w:t>Min Meets - 2</w:t>
            </w:r>
          </w:p>
        </w:tc>
        <w:tc>
          <w:tcPr>
            <w:tcW w:w="1936" w:type="dxa"/>
            <w:shd w:val="clear" w:color="auto" w:fill="BFBFBF"/>
          </w:tcPr>
          <w:p w14:paraId="4D75ADFD" w14:textId="77777777" w:rsidR="00965477" w:rsidRPr="005E687C" w:rsidRDefault="00965477" w:rsidP="00965477">
            <w:pPr>
              <w:jc w:val="center"/>
              <w:rPr>
                <w:b/>
                <w:sz w:val="20"/>
                <w:szCs w:val="20"/>
              </w:rPr>
            </w:pPr>
            <w:r w:rsidRPr="005E687C">
              <w:rPr>
                <w:b/>
                <w:sz w:val="20"/>
                <w:szCs w:val="20"/>
              </w:rPr>
              <w:t>Meets Standards - 3</w:t>
            </w:r>
          </w:p>
        </w:tc>
        <w:tc>
          <w:tcPr>
            <w:tcW w:w="1772" w:type="dxa"/>
            <w:shd w:val="clear" w:color="auto" w:fill="BFBFBF"/>
          </w:tcPr>
          <w:p w14:paraId="36A09110" w14:textId="77777777" w:rsidR="00965477" w:rsidRPr="005E687C" w:rsidRDefault="00965477" w:rsidP="00965477">
            <w:pPr>
              <w:jc w:val="center"/>
              <w:rPr>
                <w:b/>
                <w:sz w:val="20"/>
                <w:szCs w:val="20"/>
              </w:rPr>
            </w:pPr>
            <w:r w:rsidRPr="005E687C">
              <w:rPr>
                <w:b/>
                <w:sz w:val="20"/>
                <w:szCs w:val="20"/>
              </w:rPr>
              <w:t>Distinguished - 4</w:t>
            </w:r>
          </w:p>
        </w:tc>
      </w:tr>
      <w:tr w:rsidR="00965477" w:rsidRPr="005E687C" w14:paraId="47EEE927" w14:textId="77777777" w:rsidTr="005E687C">
        <w:tc>
          <w:tcPr>
            <w:tcW w:w="1843" w:type="dxa"/>
            <w:vMerge/>
          </w:tcPr>
          <w:p w14:paraId="4E00D8AE" w14:textId="77777777" w:rsidR="00965477" w:rsidRPr="005E687C" w:rsidRDefault="00965477" w:rsidP="004576AE">
            <w:pPr>
              <w:rPr>
                <w:b/>
                <w:i/>
                <w:sz w:val="16"/>
                <w:szCs w:val="16"/>
                <w:u w:val="single"/>
              </w:rPr>
            </w:pPr>
          </w:p>
        </w:tc>
        <w:tc>
          <w:tcPr>
            <w:tcW w:w="1771" w:type="dxa"/>
          </w:tcPr>
          <w:p w14:paraId="11856BB9" w14:textId="77777777" w:rsidR="00965477" w:rsidRPr="00F669F7" w:rsidRDefault="00965477" w:rsidP="00965477">
            <w:pPr>
              <w:rPr>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cannot</w:t>
            </w:r>
            <w:r w:rsidRPr="00F45E9C">
              <w:rPr>
                <w:rFonts w:ascii="TimesNewRoman" w:hAnsi="TimesNewRoman" w:cs="TimesNewRoman"/>
                <w:sz w:val="16"/>
                <w:szCs w:val="16"/>
              </w:rPr>
              <w:t xml:space="preserve"> make and explain decisions based upon ethical</w:t>
            </w:r>
            <w:r>
              <w:rPr>
                <w:rFonts w:ascii="TimesNewRoman" w:hAnsi="TimesNewRoman" w:cs="TimesNewRoman"/>
                <w:sz w:val="16"/>
                <w:szCs w:val="16"/>
              </w:rPr>
              <w:t xml:space="preserve"> </w:t>
            </w:r>
            <w:r w:rsidRPr="00F45E9C">
              <w:rPr>
                <w:rFonts w:ascii="TimesNewRoman" w:hAnsi="TimesNewRoman" w:cs="TimesNewRoman"/>
                <w:sz w:val="16"/>
                <w:szCs w:val="16"/>
              </w:rPr>
              <w:t>and legal principles.</w:t>
            </w:r>
            <w:r>
              <w:rPr>
                <w:rFonts w:ascii="TimesNewRoman" w:hAnsi="TimesNewRoman" w:cs="TimesNewRoman"/>
                <w:sz w:val="16"/>
                <w:szCs w:val="16"/>
              </w:rPr>
              <w:t xml:space="preserve"> (ELCC 5.3a)</w:t>
            </w:r>
          </w:p>
        </w:tc>
        <w:tc>
          <w:tcPr>
            <w:tcW w:w="1606" w:type="dxa"/>
          </w:tcPr>
          <w:p w14:paraId="468249E2" w14:textId="77777777" w:rsidR="00965477" w:rsidRPr="00F669F7" w:rsidRDefault="00965477" w:rsidP="00965477">
            <w:pPr>
              <w:rPr>
                <w:b/>
                <w:sz w:val="20"/>
                <w:szCs w:val="20"/>
              </w:rPr>
            </w:pPr>
            <w:r w:rsidRPr="00F45E9C">
              <w:rPr>
                <w:rFonts w:ascii="TimesNewRoman" w:hAnsi="TimesNewRoman" w:cs="TimesNewRoman"/>
                <w:sz w:val="16"/>
                <w:szCs w:val="16"/>
              </w:rPr>
              <w:t>Candidates</w:t>
            </w:r>
            <w:r>
              <w:rPr>
                <w:rFonts w:ascii="TimesNewRoman" w:hAnsi="TimesNewRoman" w:cs="TimesNewRoman"/>
                <w:sz w:val="16"/>
                <w:szCs w:val="16"/>
              </w:rPr>
              <w:t xml:space="preserve"> can </w:t>
            </w:r>
            <w:r>
              <w:rPr>
                <w:rFonts w:ascii="TimesNewRoman" w:hAnsi="TimesNewRoman" w:cs="TimesNewRoman"/>
                <w:b/>
                <w:sz w:val="16"/>
                <w:szCs w:val="16"/>
              </w:rPr>
              <w:t xml:space="preserve">sometimes </w:t>
            </w:r>
            <w:r w:rsidRPr="00F45E9C">
              <w:rPr>
                <w:rFonts w:ascii="TimesNewRoman" w:hAnsi="TimesNewRoman" w:cs="TimesNewRoman"/>
                <w:sz w:val="16"/>
                <w:szCs w:val="16"/>
              </w:rPr>
              <w:t>make and explain decisions based upon ethical</w:t>
            </w:r>
            <w:r>
              <w:rPr>
                <w:rFonts w:ascii="TimesNewRoman" w:hAnsi="TimesNewRoman" w:cs="TimesNewRoman"/>
                <w:sz w:val="16"/>
                <w:szCs w:val="16"/>
              </w:rPr>
              <w:t xml:space="preserve"> </w:t>
            </w:r>
            <w:r w:rsidRPr="00F45E9C">
              <w:rPr>
                <w:rFonts w:ascii="TimesNewRoman" w:hAnsi="TimesNewRoman" w:cs="TimesNewRoman"/>
                <w:sz w:val="16"/>
                <w:szCs w:val="16"/>
              </w:rPr>
              <w:t>and legal principles.</w:t>
            </w:r>
            <w:r>
              <w:rPr>
                <w:rFonts w:ascii="TimesNewRoman" w:hAnsi="TimesNewRoman" w:cs="TimesNewRoman"/>
                <w:sz w:val="16"/>
                <w:szCs w:val="16"/>
              </w:rPr>
              <w:t xml:space="preserve"> </w:t>
            </w:r>
          </w:p>
        </w:tc>
        <w:tc>
          <w:tcPr>
            <w:tcW w:w="1936" w:type="dxa"/>
          </w:tcPr>
          <w:p w14:paraId="0F594D5A" w14:textId="77777777" w:rsidR="00965477" w:rsidRPr="00F669F7" w:rsidRDefault="00965477" w:rsidP="00965477">
            <w:pPr>
              <w:rPr>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F45E9C">
              <w:rPr>
                <w:rFonts w:ascii="TimesNewRoman" w:hAnsi="TimesNewRoman" w:cs="TimesNewRoman"/>
                <w:sz w:val="16"/>
                <w:szCs w:val="16"/>
              </w:rPr>
              <w:t xml:space="preserve"> make and explain decisions based upon ethical</w:t>
            </w:r>
            <w:r>
              <w:rPr>
                <w:rFonts w:ascii="TimesNewRoman" w:hAnsi="TimesNewRoman" w:cs="TimesNewRoman"/>
                <w:sz w:val="16"/>
                <w:szCs w:val="16"/>
              </w:rPr>
              <w:t xml:space="preserve"> </w:t>
            </w:r>
            <w:r w:rsidRPr="00F45E9C">
              <w:rPr>
                <w:rFonts w:ascii="TimesNewRoman" w:hAnsi="TimesNewRoman" w:cs="TimesNewRoman"/>
                <w:sz w:val="16"/>
                <w:szCs w:val="16"/>
              </w:rPr>
              <w:t>and legal principles.</w:t>
            </w:r>
            <w:r>
              <w:rPr>
                <w:rFonts w:ascii="TimesNewRoman" w:hAnsi="TimesNewRoman" w:cs="TimesNewRoman"/>
                <w:sz w:val="16"/>
                <w:szCs w:val="16"/>
              </w:rPr>
              <w:t xml:space="preserve"> </w:t>
            </w:r>
          </w:p>
        </w:tc>
        <w:tc>
          <w:tcPr>
            <w:tcW w:w="1772" w:type="dxa"/>
          </w:tcPr>
          <w:p w14:paraId="6FF93EE6" w14:textId="77777777" w:rsidR="00965477" w:rsidRPr="00F669F7" w:rsidRDefault="00965477" w:rsidP="00965477">
            <w:pPr>
              <w:rPr>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always</w:t>
            </w:r>
            <w:r w:rsidRPr="00F45E9C">
              <w:rPr>
                <w:rFonts w:ascii="TimesNewRoman" w:hAnsi="TimesNewRoman" w:cs="TimesNewRoman"/>
                <w:sz w:val="16"/>
                <w:szCs w:val="16"/>
              </w:rPr>
              <w:t xml:space="preserve"> make</w:t>
            </w:r>
            <w:r>
              <w:rPr>
                <w:rFonts w:ascii="TimesNewRoman" w:hAnsi="TimesNewRoman" w:cs="TimesNewRoman"/>
                <w:sz w:val="16"/>
                <w:szCs w:val="16"/>
              </w:rPr>
              <w:t>s</w:t>
            </w:r>
            <w:r w:rsidRPr="00F45E9C">
              <w:rPr>
                <w:rFonts w:ascii="TimesNewRoman" w:hAnsi="TimesNewRoman" w:cs="TimesNewRoman"/>
                <w:sz w:val="16"/>
                <w:szCs w:val="16"/>
              </w:rPr>
              <w:t xml:space="preserve"> and explain</w:t>
            </w:r>
            <w:r>
              <w:rPr>
                <w:rFonts w:ascii="TimesNewRoman" w:hAnsi="TimesNewRoman" w:cs="TimesNewRoman"/>
                <w:sz w:val="16"/>
                <w:szCs w:val="16"/>
              </w:rPr>
              <w:t>s</w:t>
            </w:r>
            <w:r w:rsidRPr="00F45E9C">
              <w:rPr>
                <w:rFonts w:ascii="TimesNewRoman" w:hAnsi="TimesNewRoman" w:cs="TimesNewRoman"/>
                <w:sz w:val="16"/>
                <w:szCs w:val="16"/>
              </w:rPr>
              <w:t xml:space="preserve"> decisions based upon ethical</w:t>
            </w:r>
            <w:r>
              <w:rPr>
                <w:rFonts w:ascii="TimesNewRoman" w:hAnsi="TimesNewRoman" w:cs="TimesNewRoman"/>
                <w:sz w:val="16"/>
                <w:szCs w:val="16"/>
              </w:rPr>
              <w:t xml:space="preserve"> </w:t>
            </w:r>
            <w:r w:rsidRPr="00F45E9C">
              <w:rPr>
                <w:rFonts w:ascii="TimesNewRoman" w:hAnsi="TimesNewRoman" w:cs="TimesNewRoman"/>
                <w:sz w:val="16"/>
                <w:szCs w:val="16"/>
              </w:rPr>
              <w:t>and legal principles.</w:t>
            </w:r>
            <w:r>
              <w:rPr>
                <w:rFonts w:ascii="TimesNewRoman" w:hAnsi="TimesNewRoman" w:cs="TimesNewRoman"/>
                <w:sz w:val="16"/>
                <w:szCs w:val="16"/>
              </w:rPr>
              <w:t xml:space="preserve"> </w:t>
            </w:r>
          </w:p>
        </w:tc>
      </w:tr>
      <w:tr w:rsidR="00965477" w:rsidRPr="005E687C" w14:paraId="16D705B8" w14:textId="77777777" w:rsidTr="00965477">
        <w:tc>
          <w:tcPr>
            <w:tcW w:w="1843" w:type="dxa"/>
            <w:vMerge w:val="restart"/>
          </w:tcPr>
          <w:p w14:paraId="337350B7" w14:textId="77777777" w:rsidR="00965477" w:rsidRPr="002B3CFC" w:rsidRDefault="00965477" w:rsidP="00965477">
            <w:pPr>
              <w:autoSpaceDE w:val="0"/>
              <w:autoSpaceDN w:val="0"/>
              <w:adjustRightInd w:val="0"/>
              <w:rPr>
                <w:rFonts w:ascii="Arial" w:hAnsi="Arial" w:cs="Arial"/>
                <w:b/>
                <w:color w:val="1B191A"/>
                <w:sz w:val="20"/>
                <w:szCs w:val="20"/>
              </w:rPr>
            </w:pPr>
            <w:r>
              <w:rPr>
                <w:rFonts w:ascii="Arial" w:hAnsi="Arial" w:cs="Arial"/>
                <w:b/>
                <w:color w:val="1B191A"/>
                <w:sz w:val="20"/>
                <w:szCs w:val="20"/>
              </w:rPr>
              <w:t xml:space="preserve">5E. </w:t>
            </w:r>
            <w:r w:rsidRPr="002B3CFC">
              <w:rPr>
                <w:rFonts w:ascii="Arial" w:hAnsi="Arial" w:cs="Arial"/>
                <w:b/>
                <w:color w:val="1B191A"/>
                <w:sz w:val="20"/>
                <w:szCs w:val="20"/>
              </w:rPr>
              <w:t>Promote social justice and ensure that individual student needs inform all aspects of</w:t>
            </w:r>
            <w:r>
              <w:rPr>
                <w:rFonts w:ascii="Arial" w:hAnsi="Arial" w:cs="Arial"/>
                <w:b/>
                <w:color w:val="1B191A"/>
                <w:sz w:val="20"/>
                <w:szCs w:val="20"/>
              </w:rPr>
              <w:t xml:space="preserve"> </w:t>
            </w:r>
            <w:r w:rsidRPr="002B3CFC">
              <w:rPr>
                <w:rFonts w:ascii="Arial" w:hAnsi="Arial" w:cs="Arial"/>
                <w:b/>
                <w:color w:val="1B191A"/>
                <w:sz w:val="20"/>
                <w:szCs w:val="20"/>
              </w:rPr>
              <w:t>schooling</w:t>
            </w:r>
            <w:r>
              <w:rPr>
                <w:rFonts w:ascii="Arial" w:hAnsi="Arial" w:cs="Arial"/>
                <w:b/>
                <w:color w:val="1B191A"/>
                <w:sz w:val="20"/>
                <w:szCs w:val="20"/>
              </w:rPr>
              <w:t>.</w:t>
            </w:r>
          </w:p>
        </w:tc>
        <w:tc>
          <w:tcPr>
            <w:tcW w:w="1771" w:type="dxa"/>
            <w:shd w:val="clear" w:color="auto" w:fill="BFBFBF"/>
          </w:tcPr>
          <w:p w14:paraId="69EC4442" w14:textId="77777777" w:rsidR="00965477" w:rsidRPr="005E687C" w:rsidRDefault="00965477" w:rsidP="00965477">
            <w:pPr>
              <w:jc w:val="center"/>
              <w:rPr>
                <w:b/>
                <w:sz w:val="20"/>
                <w:szCs w:val="20"/>
              </w:rPr>
            </w:pPr>
            <w:r w:rsidRPr="005E687C">
              <w:rPr>
                <w:b/>
                <w:sz w:val="20"/>
                <w:szCs w:val="20"/>
              </w:rPr>
              <w:t>Unacceptable - 1</w:t>
            </w:r>
          </w:p>
        </w:tc>
        <w:tc>
          <w:tcPr>
            <w:tcW w:w="1606" w:type="dxa"/>
            <w:shd w:val="clear" w:color="auto" w:fill="BFBFBF"/>
          </w:tcPr>
          <w:p w14:paraId="280398A1" w14:textId="77777777" w:rsidR="00965477" w:rsidRPr="005E687C" w:rsidRDefault="00965477" w:rsidP="00965477">
            <w:pPr>
              <w:jc w:val="center"/>
              <w:rPr>
                <w:b/>
                <w:sz w:val="20"/>
                <w:szCs w:val="20"/>
              </w:rPr>
            </w:pPr>
            <w:r w:rsidRPr="005E687C">
              <w:rPr>
                <w:b/>
                <w:sz w:val="20"/>
                <w:szCs w:val="20"/>
              </w:rPr>
              <w:t>Min Meets - 2</w:t>
            </w:r>
          </w:p>
        </w:tc>
        <w:tc>
          <w:tcPr>
            <w:tcW w:w="1936" w:type="dxa"/>
            <w:shd w:val="clear" w:color="auto" w:fill="BFBFBF"/>
          </w:tcPr>
          <w:p w14:paraId="2D032D9C" w14:textId="77777777" w:rsidR="00965477" w:rsidRPr="005E687C" w:rsidRDefault="00965477" w:rsidP="00965477">
            <w:pPr>
              <w:jc w:val="center"/>
              <w:rPr>
                <w:b/>
                <w:sz w:val="20"/>
                <w:szCs w:val="20"/>
              </w:rPr>
            </w:pPr>
            <w:r w:rsidRPr="005E687C">
              <w:rPr>
                <w:b/>
                <w:sz w:val="20"/>
                <w:szCs w:val="20"/>
              </w:rPr>
              <w:t>Meets Standards - 3</w:t>
            </w:r>
          </w:p>
        </w:tc>
        <w:tc>
          <w:tcPr>
            <w:tcW w:w="1772" w:type="dxa"/>
            <w:shd w:val="clear" w:color="auto" w:fill="BFBFBF"/>
          </w:tcPr>
          <w:p w14:paraId="6DF97A55" w14:textId="77777777" w:rsidR="00965477" w:rsidRPr="005E687C" w:rsidRDefault="00965477" w:rsidP="00965477">
            <w:pPr>
              <w:jc w:val="center"/>
              <w:rPr>
                <w:b/>
                <w:sz w:val="20"/>
                <w:szCs w:val="20"/>
              </w:rPr>
            </w:pPr>
            <w:r w:rsidRPr="005E687C">
              <w:rPr>
                <w:b/>
                <w:sz w:val="20"/>
                <w:szCs w:val="20"/>
              </w:rPr>
              <w:t>Distinguished - 4</w:t>
            </w:r>
          </w:p>
        </w:tc>
      </w:tr>
      <w:tr w:rsidR="00965477" w:rsidRPr="005E687C" w14:paraId="25596F59" w14:textId="77777777" w:rsidTr="005E687C">
        <w:tc>
          <w:tcPr>
            <w:tcW w:w="1843" w:type="dxa"/>
            <w:vMerge/>
          </w:tcPr>
          <w:p w14:paraId="52031A9E" w14:textId="77777777" w:rsidR="00965477" w:rsidRPr="005E687C" w:rsidRDefault="00965477" w:rsidP="004576AE">
            <w:pPr>
              <w:rPr>
                <w:b/>
                <w:i/>
                <w:sz w:val="16"/>
                <w:szCs w:val="16"/>
                <w:u w:val="single"/>
              </w:rPr>
            </w:pPr>
          </w:p>
        </w:tc>
        <w:tc>
          <w:tcPr>
            <w:tcW w:w="1771" w:type="dxa"/>
          </w:tcPr>
          <w:p w14:paraId="5C20F0C5" w14:textId="77777777" w:rsidR="00965477" w:rsidRDefault="00965477" w:rsidP="00965477">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8D3594">
              <w:rPr>
                <w:rFonts w:ascii="TimesNewRoman" w:hAnsi="TimesNewRoman" w:cs="TimesNewRoman"/>
                <w:sz w:val="16"/>
                <w:szCs w:val="16"/>
              </w:rPr>
              <w:t xml:space="preserve"> demonstrate a respec</w:t>
            </w:r>
            <w:r>
              <w:rPr>
                <w:rFonts w:ascii="TimesNewRoman" w:hAnsi="TimesNewRoman" w:cs="TimesNewRoman"/>
                <w:sz w:val="16"/>
                <w:szCs w:val="16"/>
              </w:rPr>
              <w:t xml:space="preserve">t for the rights of others with </w:t>
            </w:r>
            <w:r w:rsidRPr="008D3594">
              <w:rPr>
                <w:rFonts w:ascii="TimesNewRoman" w:hAnsi="TimesNewRoman" w:cs="TimesNewRoman"/>
                <w:sz w:val="16"/>
                <w:szCs w:val="16"/>
              </w:rPr>
              <w:t>regard to confidentiality and dignity and engage in honest</w:t>
            </w:r>
            <w:r>
              <w:rPr>
                <w:rFonts w:ascii="TimesNewRoman" w:hAnsi="TimesNewRoman" w:cs="TimesNewRoman"/>
                <w:sz w:val="16"/>
                <w:szCs w:val="16"/>
              </w:rPr>
              <w:t xml:space="preserve"> </w:t>
            </w:r>
            <w:r w:rsidRPr="008D3594">
              <w:rPr>
                <w:rFonts w:ascii="TimesNewRoman" w:hAnsi="TimesNewRoman" w:cs="TimesNewRoman"/>
                <w:sz w:val="16"/>
                <w:szCs w:val="16"/>
              </w:rPr>
              <w:t>interactions.</w:t>
            </w:r>
            <w:r>
              <w:rPr>
                <w:rFonts w:ascii="TimesNewRoman" w:hAnsi="TimesNewRoman" w:cs="TimesNewRoman"/>
                <w:sz w:val="16"/>
                <w:szCs w:val="16"/>
              </w:rPr>
              <w:t xml:space="preserve"> (ELCC 5.1a)</w:t>
            </w:r>
          </w:p>
          <w:p w14:paraId="76C19971" w14:textId="77777777" w:rsidR="00965477" w:rsidRDefault="00965477" w:rsidP="00965477">
            <w:pPr>
              <w:rPr>
                <w:rFonts w:ascii="TimesNewRoman" w:hAnsi="TimesNewRoman" w:cs="TimesNewRoman"/>
                <w:sz w:val="16"/>
                <w:szCs w:val="16"/>
              </w:rPr>
            </w:pPr>
          </w:p>
          <w:p w14:paraId="7C28891F" w14:textId="77777777" w:rsidR="00965477" w:rsidRPr="00095391" w:rsidRDefault="00965477" w:rsidP="00965477">
            <w:pPr>
              <w:rPr>
                <w:rFonts w:ascii="TimesNewRoman" w:hAnsi="TimesNewRoman" w:cs="TimesNewRoman"/>
                <w:sz w:val="16"/>
                <w:szCs w:val="16"/>
              </w:rPr>
            </w:pPr>
            <w:r>
              <w:rPr>
                <w:rFonts w:ascii="TimesNewRoman" w:hAnsi="TimesNewRoman" w:cs="TimesNewRoman"/>
                <w:sz w:val="16"/>
                <w:szCs w:val="16"/>
              </w:rPr>
              <w:t xml:space="preserve">Candidate </w:t>
            </w:r>
            <w:r>
              <w:rPr>
                <w:rFonts w:ascii="TimesNewRoman" w:hAnsi="TimesNewRoman" w:cs="TimesNewRoman"/>
                <w:b/>
                <w:sz w:val="16"/>
                <w:szCs w:val="16"/>
              </w:rPr>
              <w:t>does not</w:t>
            </w:r>
            <w:r w:rsidRPr="0071098F">
              <w:rPr>
                <w:rFonts w:ascii="TimesNewRoman" w:hAnsi="TimesNewRoman" w:cs="TimesNewRoman"/>
                <w:sz w:val="16"/>
                <w:szCs w:val="16"/>
              </w:rPr>
              <w:t xml:space="preserve"> demonstrate the abili</w:t>
            </w:r>
            <w:r>
              <w:rPr>
                <w:rFonts w:ascii="TimesNewRoman" w:hAnsi="TimesNewRoman" w:cs="TimesNewRoman"/>
                <w:sz w:val="16"/>
                <w:szCs w:val="16"/>
              </w:rPr>
              <w:t xml:space="preserve">ty to organize a district based </w:t>
            </w:r>
            <w:r w:rsidRPr="0071098F">
              <w:rPr>
                <w:rFonts w:ascii="TimesNewRoman" w:hAnsi="TimesNewRoman" w:cs="TimesNewRoman"/>
                <w:sz w:val="16"/>
                <w:szCs w:val="16"/>
              </w:rPr>
              <w:t>on indicators of equity, effectiveness, and efficiency and can</w:t>
            </w:r>
            <w:r>
              <w:rPr>
                <w:rFonts w:ascii="TimesNewRoman" w:hAnsi="TimesNewRoman" w:cs="TimesNewRoman"/>
                <w:sz w:val="16"/>
                <w:szCs w:val="16"/>
              </w:rPr>
              <w:t xml:space="preserve"> </w:t>
            </w:r>
            <w:r w:rsidRPr="0071098F">
              <w:rPr>
                <w:rFonts w:ascii="TimesNewRoman" w:hAnsi="TimesNewRoman" w:cs="TimesNewRoman"/>
                <w:sz w:val="16"/>
                <w:szCs w:val="16"/>
              </w:rPr>
              <w:t>apply legal principles that promote educational equity.</w:t>
            </w:r>
            <w:r>
              <w:rPr>
                <w:rFonts w:ascii="TimesNewRoman" w:hAnsi="TimesNewRoman" w:cs="TimesNewRoman"/>
                <w:sz w:val="16"/>
                <w:szCs w:val="16"/>
              </w:rPr>
              <w:t xml:space="preserve"> (ELCC 3.1d)</w:t>
            </w:r>
          </w:p>
        </w:tc>
        <w:tc>
          <w:tcPr>
            <w:tcW w:w="1606" w:type="dxa"/>
          </w:tcPr>
          <w:p w14:paraId="3A215AE1" w14:textId="77777777" w:rsidR="00965477" w:rsidRDefault="00965477" w:rsidP="00965477">
            <w:pPr>
              <w:rPr>
                <w:rFonts w:ascii="TimesNewRoman" w:hAnsi="TimesNewRoman" w:cs="TimesNewRoman"/>
                <w:sz w:val="16"/>
                <w:szCs w:val="16"/>
              </w:rPr>
            </w:pPr>
            <w:r>
              <w:rPr>
                <w:rFonts w:ascii="TimesNewRoman" w:hAnsi="TimesNewRoman" w:cs="TimesNewRoman"/>
                <w:sz w:val="16"/>
                <w:szCs w:val="16"/>
              </w:rPr>
              <w:t xml:space="preserve">Candidate can </w:t>
            </w:r>
            <w:r>
              <w:rPr>
                <w:rFonts w:ascii="TimesNewRoman" w:hAnsi="TimesNewRoman" w:cs="TimesNewRoman"/>
                <w:b/>
                <w:sz w:val="16"/>
                <w:szCs w:val="16"/>
              </w:rPr>
              <w:t>partially</w:t>
            </w:r>
            <w:r w:rsidRPr="008D3594">
              <w:rPr>
                <w:rFonts w:ascii="TimesNewRoman" w:hAnsi="TimesNewRoman" w:cs="TimesNewRoman"/>
                <w:sz w:val="16"/>
                <w:szCs w:val="16"/>
              </w:rPr>
              <w:t xml:space="preserve"> demonstrate a respec</w:t>
            </w:r>
            <w:r>
              <w:rPr>
                <w:rFonts w:ascii="TimesNewRoman" w:hAnsi="TimesNewRoman" w:cs="TimesNewRoman"/>
                <w:sz w:val="16"/>
                <w:szCs w:val="16"/>
              </w:rPr>
              <w:t xml:space="preserve">t for the rights of others with </w:t>
            </w:r>
            <w:r w:rsidRPr="008D3594">
              <w:rPr>
                <w:rFonts w:ascii="TimesNewRoman" w:hAnsi="TimesNewRoman" w:cs="TimesNewRoman"/>
                <w:sz w:val="16"/>
                <w:szCs w:val="16"/>
              </w:rPr>
              <w:t>regard to confidentiality and dignity and engage in honest</w:t>
            </w:r>
            <w:r>
              <w:rPr>
                <w:rFonts w:ascii="TimesNewRoman" w:hAnsi="TimesNewRoman" w:cs="TimesNewRoman"/>
                <w:sz w:val="16"/>
                <w:szCs w:val="16"/>
              </w:rPr>
              <w:t xml:space="preserve"> </w:t>
            </w:r>
            <w:r w:rsidRPr="008D3594">
              <w:rPr>
                <w:rFonts w:ascii="TimesNewRoman" w:hAnsi="TimesNewRoman" w:cs="TimesNewRoman"/>
                <w:sz w:val="16"/>
                <w:szCs w:val="16"/>
              </w:rPr>
              <w:t>interactions.</w:t>
            </w:r>
            <w:r>
              <w:rPr>
                <w:rFonts w:ascii="TimesNewRoman" w:hAnsi="TimesNewRoman" w:cs="TimesNewRoman"/>
                <w:sz w:val="16"/>
                <w:szCs w:val="16"/>
              </w:rPr>
              <w:t xml:space="preserve"> </w:t>
            </w:r>
          </w:p>
          <w:p w14:paraId="2CA843E1" w14:textId="77777777" w:rsidR="00965477" w:rsidRDefault="00965477" w:rsidP="00965477">
            <w:pPr>
              <w:rPr>
                <w:rFonts w:ascii="TimesNewRoman" w:hAnsi="TimesNewRoman" w:cs="TimesNewRoman"/>
                <w:sz w:val="16"/>
                <w:szCs w:val="16"/>
              </w:rPr>
            </w:pPr>
          </w:p>
          <w:p w14:paraId="4E40D5EB" w14:textId="77777777" w:rsidR="00965477" w:rsidRPr="00F669F7" w:rsidRDefault="00965477" w:rsidP="00965477">
            <w:pPr>
              <w:rPr>
                <w:b/>
                <w:sz w:val="20"/>
                <w:szCs w:val="20"/>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 xml:space="preserve">s </w:t>
            </w:r>
            <w:r>
              <w:rPr>
                <w:rFonts w:ascii="TimesNewRoman" w:hAnsi="TimesNewRoman" w:cs="TimesNewRoman"/>
                <w:b/>
                <w:sz w:val="16"/>
                <w:szCs w:val="16"/>
              </w:rPr>
              <w:t>some</w:t>
            </w:r>
            <w:r w:rsidRPr="0071098F">
              <w:rPr>
                <w:rFonts w:ascii="TimesNewRoman" w:hAnsi="TimesNewRoman" w:cs="TimesNewRoman"/>
                <w:sz w:val="16"/>
                <w:szCs w:val="16"/>
              </w:rPr>
              <w:t xml:space="preserve"> abili</w:t>
            </w:r>
            <w:r>
              <w:rPr>
                <w:rFonts w:ascii="TimesNewRoman" w:hAnsi="TimesNewRoman" w:cs="TimesNewRoman"/>
                <w:sz w:val="16"/>
                <w:szCs w:val="16"/>
              </w:rPr>
              <w:t xml:space="preserve">ty to organize a district based </w:t>
            </w:r>
            <w:r w:rsidRPr="0071098F">
              <w:rPr>
                <w:rFonts w:ascii="TimesNewRoman" w:hAnsi="TimesNewRoman" w:cs="TimesNewRoman"/>
                <w:sz w:val="16"/>
                <w:szCs w:val="16"/>
              </w:rPr>
              <w:t>on indicators of equity, effectiveness, and efficiency and can</w:t>
            </w:r>
            <w:r>
              <w:rPr>
                <w:rFonts w:ascii="TimesNewRoman" w:hAnsi="TimesNewRoman" w:cs="TimesNewRoman"/>
                <w:sz w:val="16"/>
                <w:szCs w:val="16"/>
              </w:rPr>
              <w:t xml:space="preserve"> </w:t>
            </w:r>
            <w:r w:rsidRPr="0071098F">
              <w:rPr>
                <w:rFonts w:ascii="TimesNewRoman" w:hAnsi="TimesNewRoman" w:cs="TimesNewRoman"/>
                <w:sz w:val="16"/>
                <w:szCs w:val="16"/>
              </w:rPr>
              <w:t xml:space="preserve">apply legal principles that promote </w:t>
            </w:r>
            <w:r w:rsidRPr="0071098F">
              <w:rPr>
                <w:rFonts w:ascii="TimesNewRoman" w:hAnsi="TimesNewRoman" w:cs="TimesNewRoman"/>
                <w:sz w:val="16"/>
                <w:szCs w:val="16"/>
              </w:rPr>
              <w:lastRenderedPageBreak/>
              <w:t>educational equity.</w:t>
            </w:r>
          </w:p>
        </w:tc>
        <w:tc>
          <w:tcPr>
            <w:tcW w:w="1936" w:type="dxa"/>
          </w:tcPr>
          <w:p w14:paraId="285B87A4" w14:textId="77777777" w:rsidR="00965477" w:rsidRDefault="00965477" w:rsidP="00965477">
            <w:pPr>
              <w:rPr>
                <w:rFonts w:ascii="TimesNewRoman" w:hAnsi="TimesNewRoman" w:cs="TimesNewRoman"/>
                <w:sz w:val="16"/>
                <w:szCs w:val="16"/>
              </w:rPr>
            </w:pPr>
            <w:r>
              <w:rPr>
                <w:rFonts w:ascii="TimesNewRoman" w:hAnsi="TimesNewRoman" w:cs="TimesNewRoman"/>
                <w:sz w:val="16"/>
                <w:szCs w:val="16"/>
              </w:rPr>
              <w:lastRenderedPageBreak/>
              <w:t xml:space="preserve">Candidate </w:t>
            </w:r>
            <w:r>
              <w:rPr>
                <w:rFonts w:ascii="TimesNewRoman" w:hAnsi="TimesNewRoman" w:cs="TimesNewRoman"/>
                <w:b/>
                <w:sz w:val="16"/>
                <w:szCs w:val="16"/>
              </w:rPr>
              <w:t>can</w:t>
            </w:r>
            <w:r w:rsidRPr="008D3594">
              <w:rPr>
                <w:rFonts w:ascii="TimesNewRoman" w:hAnsi="TimesNewRoman" w:cs="TimesNewRoman"/>
                <w:sz w:val="16"/>
                <w:szCs w:val="16"/>
              </w:rPr>
              <w:t xml:space="preserve"> demonstrate a respec</w:t>
            </w:r>
            <w:r>
              <w:rPr>
                <w:rFonts w:ascii="TimesNewRoman" w:hAnsi="TimesNewRoman" w:cs="TimesNewRoman"/>
                <w:sz w:val="16"/>
                <w:szCs w:val="16"/>
              </w:rPr>
              <w:t xml:space="preserve">t for the rights of others with </w:t>
            </w:r>
            <w:r w:rsidRPr="008D3594">
              <w:rPr>
                <w:rFonts w:ascii="TimesNewRoman" w:hAnsi="TimesNewRoman" w:cs="TimesNewRoman"/>
                <w:sz w:val="16"/>
                <w:szCs w:val="16"/>
              </w:rPr>
              <w:t>regard to confidentiality and dignity and engage in honest</w:t>
            </w:r>
            <w:r>
              <w:rPr>
                <w:rFonts w:ascii="TimesNewRoman" w:hAnsi="TimesNewRoman" w:cs="TimesNewRoman"/>
                <w:sz w:val="16"/>
                <w:szCs w:val="16"/>
              </w:rPr>
              <w:t xml:space="preserve"> </w:t>
            </w:r>
            <w:r w:rsidRPr="008D3594">
              <w:rPr>
                <w:rFonts w:ascii="TimesNewRoman" w:hAnsi="TimesNewRoman" w:cs="TimesNewRoman"/>
                <w:sz w:val="16"/>
                <w:szCs w:val="16"/>
              </w:rPr>
              <w:t>interactions.</w:t>
            </w:r>
            <w:r>
              <w:rPr>
                <w:rFonts w:ascii="TimesNewRoman" w:hAnsi="TimesNewRoman" w:cs="TimesNewRoman"/>
                <w:sz w:val="16"/>
                <w:szCs w:val="16"/>
              </w:rPr>
              <w:t xml:space="preserve"> </w:t>
            </w:r>
          </w:p>
          <w:p w14:paraId="5A6F6E4D" w14:textId="77777777" w:rsidR="00965477" w:rsidRDefault="00965477" w:rsidP="00965477">
            <w:pPr>
              <w:rPr>
                <w:rFonts w:ascii="TimesNewRoman" w:hAnsi="TimesNewRoman" w:cs="TimesNewRoman"/>
                <w:sz w:val="16"/>
                <w:szCs w:val="16"/>
              </w:rPr>
            </w:pPr>
          </w:p>
          <w:p w14:paraId="7FE76400" w14:textId="77777777" w:rsidR="00965477" w:rsidRPr="00F669F7" w:rsidRDefault="00965477" w:rsidP="00965477">
            <w:pPr>
              <w:rPr>
                <w:b/>
                <w:sz w:val="20"/>
                <w:szCs w:val="20"/>
              </w:rPr>
            </w:pPr>
            <w:r>
              <w:rPr>
                <w:rFonts w:ascii="TimesNewRoman" w:hAnsi="TimesNewRoman" w:cs="TimesNewRoman"/>
                <w:sz w:val="16"/>
                <w:szCs w:val="16"/>
              </w:rPr>
              <w:t xml:space="preserve">Candidate </w:t>
            </w:r>
            <w:r>
              <w:rPr>
                <w:rFonts w:ascii="TimesNewRoman" w:hAnsi="TimesNewRoman" w:cs="TimesNewRoman"/>
                <w:b/>
                <w:sz w:val="16"/>
                <w:szCs w:val="16"/>
              </w:rPr>
              <w:t>can</w:t>
            </w:r>
            <w:r w:rsidRPr="0071098F">
              <w:rPr>
                <w:rFonts w:ascii="TimesNewRoman" w:hAnsi="TimesNewRoman" w:cs="TimesNewRoman"/>
                <w:sz w:val="16"/>
                <w:szCs w:val="16"/>
              </w:rPr>
              <w:t xml:space="preserve"> demonstrate the abili</w:t>
            </w:r>
            <w:r>
              <w:rPr>
                <w:rFonts w:ascii="TimesNewRoman" w:hAnsi="TimesNewRoman" w:cs="TimesNewRoman"/>
                <w:sz w:val="16"/>
                <w:szCs w:val="16"/>
              </w:rPr>
              <w:t xml:space="preserve">ty to organize a district based </w:t>
            </w:r>
            <w:r w:rsidRPr="0071098F">
              <w:rPr>
                <w:rFonts w:ascii="TimesNewRoman" w:hAnsi="TimesNewRoman" w:cs="TimesNewRoman"/>
                <w:sz w:val="16"/>
                <w:szCs w:val="16"/>
              </w:rPr>
              <w:t>on indicators of equity, effectiveness, and efficiency and can</w:t>
            </w:r>
            <w:r>
              <w:rPr>
                <w:rFonts w:ascii="TimesNewRoman" w:hAnsi="TimesNewRoman" w:cs="TimesNewRoman"/>
                <w:sz w:val="16"/>
                <w:szCs w:val="16"/>
              </w:rPr>
              <w:t xml:space="preserve"> </w:t>
            </w:r>
            <w:r w:rsidRPr="0071098F">
              <w:rPr>
                <w:rFonts w:ascii="TimesNewRoman" w:hAnsi="TimesNewRoman" w:cs="TimesNewRoman"/>
                <w:sz w:val="16"/>
                <w:szCs w:val="16"/>
              </w:rPr>
              <w:t>apply legal principles that promote educational equity.</w:t>
            </w:r>
          </w:p>
        </w:tc>
        <w:tc>
          <w:tcPr>
            <w:tcW w:w="1772" w:type="dxa"/>
          </w:tcPr>
          <w:p w14:paraId="6AF440A5" w14:textId="77777777" w:rsidR="00965477" w:rsidRDefault="00965477" w:rsidP="00965477">
            <w:pPr>
              <w:rPr>
                <w:rFonts w:ascii="TimesNewRoman" w:hAnsi="TimesNewRoman" w:cs="TimesNewRoman"/>
                <w:sz w:val="16"/>
                <w:szCs w:val="16"/>
              </w:rPr>
            </w:pPr>
            <w:r>
              <w:rPr>
                <w:rFonts w:ascii="TimesNewRoman" w:hAnsi="TimesNewRoman" w:cs="TimesNewRoman"/>
                <w:sz w:val="16"/>
                <w:szCs w:val="16"/>
              </w:rPr>
              <w:t>Candidate</w:t>
            </w:r>
            <w:r w:rsidRPr="008D3594">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8D3594">
              <w:rPr>
                <w:rFonts w:ascii="TimesNewRoman" w:hAnsi="TimesNewRoman" w:cs="TimesNewRoman"/>
                <w:sz w:val="16"/>
                <w:szCs w:val="16"/>
              </w:rPr>
              <w:t xml:space="preserve"> respec</w:t>
            </w:r>
            <w:r>
              <w:rPr>
                <w:rFonts w:ascii="TimesNewRoman" w:hAnsi="TimesNewRoman" w:cs="TimesNewRoman"/>
                <w:sz w:val="16"/>
                <w:szCs w:val="16"/>
              </w:rPr>
              <w:t xml:space="preserve">t for the rights of others with </w:t>
            </w:r>
            <w:r w:rsidRPr="008D3594">
              <w:rPr>
                <w:rFonts w:ascii="TimesNewRoman" w:hAnsi="TimesNewRoman" w:cs="TimesNewRoman"/>
                <w:sz w:val="16"/>
                <w:szCs w:val="16"/>
              </w:rPr>
              <w:t>regard to confidentiality and dignity and engage</w:t>
            </w:r>
            <w:r>
              <w:rPr>
                <w:rFonts w:ascii="TimesNewRoman" w:hAnsi="TimesNewRoman" w:cs="TimesNewRoman"/>
                <w:sz w:val="16"/>
                <w:szCs w:val="16"/>
              </w:rPr>
              <w:t>s</w:t>
            </w:r>
            <w:r w:rsidRPr="008D3594">
              <w:rPr>
                <w:rFonts w:ascii="TimesNewRoman" w:hAnsi="TimesNewRoman" w:cs="TimesNewRoman"/>
                <w:sz w:val="16"/>
                <w:szCs w:val="16"/>
              </w:rPr>
              <w:t xml:space="preserve"> in honest</w:t>
            </w:r>
            <w:r>
              <w:rPr>
                <w:rFonts w:ascii="TimesNewRoman" w:hAnsi="TimesNewRoman" w:cs="TimesNewRoman"/>
                <w:sz w:val="16"/>
                <w:szCs w:val="16"/>
              </w:rPr>
              <w:t xml:space="preserve"> </w:t>
            </w:r>
            <w:r w:rsidRPr="008D3594">
              <w:rPr>
                <w:rFonts w:ascii="TimesNewRoman" w:hAnsi="TimesNewRoman" w:cs="TimesNewRoman"/>
                <w:sz w:val="16"/>
                <w:szCs w:val="16"/>
              </w:rPr>
              <w:t>interactions.</w:t>
            </w:r>
            <w:r>
              <w:rPr>
                <w:rFonts w:ascii="TimesNewRoman" w:hAnsi="TimesNewRoman" w:cs="TimesNewRoman"/>
                <w:sz w:val="16"/>
                <w:szCs w:val="16"/>
              </w:rPr>
              <w:t xml:space="preserve"> </w:t>
            </w:r>
          </w:p>
          <w:p w14:paraId="3760E278" w14:textId="77777777" w:rsidR="00965477" w:rsidRDefault="00965477" w:rsidP="00965477">
            <w:pPr>
              <w:rPr>
                <w:rFonts w:ascii="TimesNewRoman" w:hAnsi="TimesNewRoman" w:cs="TimesNewRoman"/>
                <w:sz w:val="16"/>
                <w:szCs w:val="16"/>
              </w:rPr>
            </w:pPr>
          </w:p>
          <w:p w14:paraId="1ADCD80F" w14:textId="77777777" w:rsidR="00965477" w:rsidRPr="00F669F7" w:rsidRDefault="00965477" w:rsidP="00965477">
            <w:pPr>
              <w:rPr>
                <w:b/>
                <w:sz w:val="20"/>
                <w:szCs w:val="20"/>
              </w:rPr>
            </w:pPr>
            <w:r>
              <w:rPr>
                <w:rFonts w:ascii="TimesNewRoman" w:hAnsi="TimesNewRoman" w:cs="TimesNewRoman"/>
                <w:sz w:val="16"/>
                <w:szCs w:val="16"/>
              </w:rPr>
              <w:t>Candidate</w:t>
            </w:r>
            <w:r w:rsidRPr="0071098F">
              <w:rPr>
                <w:rFonts w:ascii="TimesNewRoman" w:hAnsi="TimesNewRoman" w:cs="TimesNewRoman"/>
                <w:sz w:val="16"/>
                <w:szCs w:val="16"/>
              </w:rPr>
              <w:t xml:space="preserve"> demonstrate</w:t>
            </w:r>
            <w:r>
              <w:rPr>
                <w:rFonts w:ascii="TimesNewRoman" w:hAnsi="TimesNewRoman" w:cs="TimesNewRoman"/>
                <w:sz w:val="16"/>
                <w:szCs w:val="16"/>
              </w:rPr>
              <w:t xml:space="preserve">s a </w:t>
            </w:r>
            <w:r>
              <w:rPr>
                <w:rFonts w:ascii="TimesNewRoman" w:hAnsi="TimesNewRoman" w:cs="TimesNewRoman"/>
                <w:b/>
                <w:sz w:val="16"/>
                <w:szCs w:val="16"/>
              </w:rPr>
              <w:t>strong</w:t>
            </w:r>
            <w:r w:rsidRPr="0071098F">
              <w:rPr>
                <w:rFonts w:ascii="TimesNewRoman" w:hAnsi="TimesNewRoman" w:cs="TimesNewRoman"/>
                <w:sz w:val="16"/>
                <w:szCs w:val="16"/>
              </w:rPr>
              <w:t xml:space="preserve"> abili</w:t>
            </w:r>
            <w:r>
              <w:rPr>
                <w:rFonts w:ascii="TimesNewRoman" w:hAnsi="TimesNewRoman" w:cs="TimesNewRoman"/>
                <w:sz w:val="16"/>
                <w:szCs w:val="16"/>
              </w:rPr>
              <w:t xml:space="preserve">ty to organize a district based </w:t>
            </w:r>
            <w:r w:rsidRPr="0071098F">
              <w:rPr>
                <w:rFonts w:ascii="TimesNewRoman" w:hAnsi="TimesNewRoman" w:cs="TimesNewRoman"/>
                <w:sz w:val="16"/>
                <w:szCs w:val="16"/>
              </w:rPr>
              <w:t>on indicators of equity, effectiveness, and efficiency and can</w:t>
            </w:r>
            <w:r>
              <w:rPr>
                <w:rFonts w:ascii="TimesNewRoman" w:hAnsi="TimesNewRoman" w:cs="TimesNewRoman"/>
                <w:sz w:val="16"/>
                <w:szCs w:val="16"/>
              </w:rPr>
              <w:t xml:space="preserve"> </w:t>
            </w:r>
            <w:r>
              <w:rPr>
                <w:rFonts w:ascii="TimesNewRoman" w:hAnsi="TimesNewRoman" w:cs="TimesNewRoman"/>
                <w:b/>
                <w:sz w:val="16"/>
                <w:szCs w:val="16"/>
              </w:rPr>
              <w:t>effectively</w:t>
            </w:r>
            <w:r>
              <w:rPr>
                <w:rFonts w:ascii="TimesNewRoman" w:hAnsi="TimesNewRoman" w:cs="TimesNewRoman"/>
                <w:sz w:val="16"/>
                <w:szCs w:val="16"/>
              </w:rPr>
              <w:t xml:space="preserve"> </w:t>
            </w:r>
            <w:r w:rsidRPr="0071098F">
              <w:rPr>
                <w:rFonts w:ascii="TimesNewRoman" w:hAnsi="TimesNewRoman" w:cs="TimesNewRoman"/>
                <w:sz w:val="16"/>
                <w:szCs w:val="16"/>
              </w:rPr>
              <w:t>apply legal principles that promote educational equity.</w:t>
            </w:r>
          </w:p>
        </w:tc>
      </w:tr>
    </w:tbl>
    <w:p w14:paraId="73117023" w14:textId="77777777" w:rsidR="005A4D96" w:rsidRDefault="005A4D96"/>
    <w:sectPr w:rsidR="005A4D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
    <w:altName w:val="Calibri"/>
    <w:panose1 w:val="00000000000000000000"/>
    <w:charset w:val="00"/>
    <w:family w:val="roman"/>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1824"/>
    <w:multiLevelType w:val="hybridMultilevel"/>
    <w:tmpl w:val="9DCE6F64"/>
    <w:lvl w:ilvl="0" w:tplc="ADAC297A">
      <w:start w:val="1"/>
      <w:numFmt w:val="upperRoman"/>
      <w:lvlText w:val="%1."/>
      <w:lvlJc w:val="left"/>
      <w:pPr>
        <w:ind w:left="1080" w:hanging="720"/>
      </w:pPr>
      <w:rPr>
        <w:rFonts w:hint="default"/>
        <w:color w:val="1B19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4D7B40"/>
    <w:multiLevelType w:val="hybridMultilevel"/>
    <w:tmpl w:val="9070A92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6A3853"/>
    <w:multiLevelType w:val="hybridMultilevel"/>
    <w:tmpl w:val="F1887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AE"/>
    <w:rsid w:val="000448C4"/>
    <w:rsid w:val="00051849"/>
    <w:rsid w:val="00074793"/>
    <w:rsid w:val="00107FDE"/>
    <w:rsid w:val="00123DB2"/>
    <w:rsid w:val="00145249"/>
    <w:rsid w:val="00181CA0"/>
    <w:rsid w:val="001E021C"/>
    <w:rsid w:val="00276E58"/>
    <w:rsid w:val="00284FB5"/>
    <w:rsid w:val="002C6B61"/>
    <w:rsid w:val="00312BB0"/>
    <w:rsid w:val="0032616F"/>
    <w:rsid w:val="003744F5"/>
    <w:rsid w:val="003A1CE8"/>
    <w:rsid w:val="00415E33"/>
    <w:rsid w:val="004432DC"/>
    <w:rsid w:val="004514BD"/>
    <w:rsid w:val="004576AE"/>
    <w:rsid w:val="00524B2F"/>
    <w:rsid w:val="00555676"/>
    <w:rsid w:val="005A4D96"/>
    <w:rsid w:val="005E687C"/>
    <w:rsid w:val="0060150B"/>
    <w:rsid w:val="00623349"/>
    <w:rsid w:val="00642911"/>
    <w:rsid w:val="006776E6"/>
    <w:rsid w:val="00703589"/>
    <w:rsid w:val="00745C5A"/>
    <w:rsid w:val="00793E07"/>
    <w:rsid w:val="007A151D"/>
    <w:rsid w:val="007C234F"/>
    <w:rsid w:val="007E2FB0"/>
    <w:rsid w:val="00813FDE"/>
    <w:rsid w:val="008B5FBF"/>
    <w:rsid w:val="00920441"/>
    <w:rsid w:val="0094131C"/>
    <w:rsid w:val="00965477"/>
    <w:rsid w:val="009742A2"/>
    <w:rsid w:val="009A2B69"/>
    <w:rsid w:val="009D7B50"/>
    <w:rsid w:val="00A02A95"/>
    <w:rsid w:val="00A20611"/>
    <w:rsid w:val="00AE4779"/>
    <w:rsid w:val="00AF3C0D"/>
    <w:rsid w:val="00B043DE"/>
    <w:rsid w:val="00B26680"/>
    <w:rsid w:val="00B43CC2"/>
    <w:rsid w:val="00B643EC"/>
    <w:rsid w:val="00B762AF"/>
    <w:rsid w:val="00B76FA9"/>
    <w:rsid w:val="00BB0B8A"/>
    <w:rsid w:val="00BB0DB9"/>
    <w:rsid w:val="00BD7C46"/>
    <w:rsid w:val="00C155B8"/>
    <w:rsid w:val="00C2315A"/>
    <w:rsid w:val="00C52CF7"/>
    <w:rsid w:val="00C90D86"/>
    <w:rsid w:val="00C96319"/>
    <w:rsid w:val="00C97F8D"/>
    <w:rsid w:val="00CA5A06"/>
    <w:rsid w:val="00CE0C54"/>
    <w:rsid w:val="00CE3F51"/>
    <w:rsid w:val="00D0713A"/>
    <w:rsid w:val="00D313A9"/>
    <w:rsid w:val="00D71FED"/>
    <w:rsid w:val="00D94AE7"/>
    <w:rsid w:val="00DB23C5"/>
    <w:rsid w:val="00DE5034"/>
    <w:rsid w:val="00E03C9B"/>
    <w:rsid w:val="00E05CF1"/>
    <w:rsid w:val="00E47DD4"/>
    <w:rsid w:val="00E64E8F"/>
    <w:rsid w:val="00E774CC"/>
    <w:rsid w:val="00E8049D"/>
    <w:rsid w:val="00EA65D9"/>
    <w:rsid w:val="00ED079C"/>
    <w:rsid w:val="00ED3E8A"/>
    <w:rsid w:val="00EE25DB"/>
    <w:rsid w:val="00F03AAF"/>
    <w:rsid w:val="00F40E04"/>
    <w:rsid w:val="00F64E05"/>
    <w:rsid w:val="00F7245F"/>
    <w:rsid w:val="00FA776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6F9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576A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57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742A2"/>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2850</Words>
  <Characters>16250</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Assessment #7: Formal Observation</vt:lpstr>
    </vt:vector>
  </TitlesOfParts>
  <Company>home</Company>
  <LinksUpToDate>false</LinksUpToDate>
  <CharactersWithSpaces>19062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#7: Formal Observation</dc:title>
  <dc:subject/>
  <dc:creator>robert scheidet</dc:creator>
  <cp:keywords/>
  <cp:lastModifiedBy>Megan N Ross</cp:lastModifiedBy>
  <cp:revision>2</cp:revision>
  <dcterms:created xsi:type="dcterms:W3CDTF">2017-08-10T02:14:00Z</dcterms:created>
  <dcterms:modified xsi:type="dcterms:W3CDTF">2017-08-10T02:14:00Z</dcterms:modified>
</cp:coreProperties>
</file>