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92FF" w14:textId="77777777" w:rsidR="00F93782" w:rsidRPr="006656E7" w:rsidRDefault="00000000" w:rsidP="00733137">
      <w:pPr>
        <w:pStyle w:val="Heading1"/>
      </w:pPr>
      <w:bookmarkStart w:id="0" w:name="_heading=h.hrusaa636r4d" w:colFirst="0" w:colLast="0"/>
      <w:bookmarkEnd w:id="0"/>
      <w:r w:rsidRPr="006656E7">
        <w:t>Course Designator, Section: Course Title</w:t>
      </w:r>
    </w:p>
    <w:p w14:paraId="33812DF5" w14:textId="77777777" w:rsidR="00F93782" w:rsidRDefault="00000000" w:rsidP="006656E7">
      <w:pPr>
        <w:pStyle w:val="Subtitle"/>
      </w:pPr>
      <w:bookmarkStart w:id="1" w:name="_heading=h.w4gusrp7t5hg" w:colFirst="0" w:colLast="0"/>
      <w:bookmarkEnd w:id="1"/>
      <w:r>
        <w:t>Department</w:t>
      </w:r>
    </w:p>
    <w:p w14:paraId="394AD41B" w14:textId="77777777" w:rsidR="00F93782" w:rsidRPr="009907F7" w:rsidRDefault="00000000">
      <w:pPr>
        <w:keepNext/>
        <w:keepLines/>
        <w:pBdr>
          <w:top w:val="nil"/>
          <w:left w:val="nil"/>
          <w:bottom w:val="nil"/>
          <w:right w:val="nil"/>
          <w:between w:val="nil"/>
        </w:pBdr>
        <w:spacing w:before="240" w:after="0"/>
        <w:rPr>
          <w:color w:val="2F5496"/>
          <w:sz w:val="28"/>
          <w:szCs w:val="28"/>
        </w:rPr>
      </w:pPr>
      <w:r w:rsidRPr="009907F7">
        <w:rPr>
          <w:color w:val="2F5496"/>
          <w:sz w:val="28"/>
          <w:szCs w:val="28"/>
        </w:rPr>
        <w:t>Table of Contents</w:t>
      </w:r>
    </w:p>
    <w:sdt>
      <w:sdtPr>
        <w:id w:val="1788700041"/>
        <w:docPartObj>
          <w:docPartGallery w:val="Table of Contents"/>
          <w:docPartUnique/>
        </w:docPartObj>
      </w:sdtPr>
      <w:sdtContent>
        <w:p w14:paraId="773E1F2B" w14:textId="7345C27F" w:rsidR="00F17B51" w:rsidRDefault="009907F7">
          <w:pPr>
            <w:pStyle w:val="TOC2"/>
            <w:rPr>
              <w:rFonts w:asciiTheme="minorHAnsi" w:eastAsiaTheme="minorEastAsia" w:hAnsiTheme="minorHAnsi" w:cstheme="minorBidi"/>
              <w:noProof/>
              <w:kern w:val="2"/>
              <w:szCs w:val="24"/>
              <w:lang w:eastAsia="ja-JP"/>
              <w14:ligatures w14:val="standardContextual"/>
            </w:rPr>
          </w:pPr>
          <w:r>
            <w:rPr>
              <w:sz w:val="20"/>
              <w:szCs w:val="20"/>
            </w:rPr>
            <w:fldChar w:fldCharType="begin"/>
          </w:r>
          <w:r>
            <w:rPr>
              <w:sz w:val="20"/>
              <w:szCs w:val="20"/>
            </w:rPr>
            <w:instrText xml:space="preserve"> TOC \o "2-3" \h \z </w:instrText>
          </w:r>
          <w:r>
            <w:rPr>
              <w:sz w:val="20"/>
              <w:szCs w:val="20"/>
            </w:rPr>
            <w:fldChar w:fldCharType="separate"/>
          </w:r>
          <w:hyperlink w:anchor="_Toc217307675" w:history="1">
            <w:r w:rsidR="00F17B51" w:rsidRPr="00864540">
              <w:rPr>
                <w:rStyle w:val="Hyperlink"/>
                <w:noProof/>
              </w:rPr>
              <w:t>Course Information</w:t>
            </w:r>
            <w:r w:rsidR="00F17B51">
              <w:rPr>
                <w:noProof/>
                <w:webHidden/>
              </w:rPr>
              <w:tab/>
            </w:r>
            <w:r w:rsidR="00F17B51">
              <w:rPr>
                <w:noProof/>
                <w:webHidden/>
              </w:rPr>
              <w:fldChar w:fldCharType="begin"/>
            </w:r>
            <w:r w:rsidR="00F17B51">
              <w:rPr>
                <w:noProof/>
                <w:webHidden/>
              </w:rPr>
              <w:instrText xml:space="preserve"> PAGEREF _Toc217307675 \h </w:instrText>
            </w:r>
            <w:r w:rsidR="00F17B51">
              <w:rPr>
                <w:noProof/>
                <w:webHidden/>
              </w:rPr>
            </w:r>
            <w:r w:rsidR="00F17B51">
              <w:rPr>
                <w:noProof/>
                <w:webHidden/>
              </w:rPr>
              <w:fldChar w:fldCharType="separate"/>
            </w:r>
            <w:r w:rsidR="00F17B51">
              <w:rPr>
                <w:noProof/>
                <w:webHidden/>
              </w:rPr>
              <w:t>2</w:t>
            </w:r>
            <w:r w:rsidR="00F17B51">
              <w:rPr>
                <w:noProof/>
                <w:webHidden/>
              </w:rPr>
              <w:fldChar w:fldCharType="end"/>
            </w:r>
          </w:hyperlink>
        </w:p>
        <w:p w14:paraId="253EA35E" w14:textId="77ACACC2"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76" w:history="1">
            <w:r w:rsidRPr="00864540">
              <w:rPr>
                <w:rStyle w:val="Hyperlink"/>
                <w:noProof/>
              </w:rPr>
              <w:t>Instructor Information</w:t>
            </w:r>
            <w:r>
              <w:rPr>
                <w:noProof/>
                <w:webHidden/>
              </w:rPr>
              <w:tab/>
            </w:r>
            <w:r>
              <w:rPr>
                <w:noProof/>
                <w:webHidden/>
              </w:rPr>
              <w:fldChar w:fldCharType="begin"/>
            </w:r>
            <w:r>
              <w:rPr>
                <w:noProof/>
                <w:webHidden/>
              </w:rPr>
              <w:instrText xml:space="preserve"> PAGEREF _Toc217307676 \h </w:instrText>
            </w:r>
            <w:r>
              <w:rPr>
                <w:noProof/>
                <w:webHidden/>
              </w:rPr>
            </w:r>
            <w:r>
              <w:rPr>
                <w:noProof/>
                <w:webHidden/>
              </w:rPr>
              <w:fldChar w:fldCharType="separate"/>
            </w:r>
            <w:r>
              <w:rPr>
                <w:noProof/>
                <w:webHidden/>
              </w:rPr>
              <w:t>2</w:t>
            </w:r>
            <w:r>
              <w:rPr>
                <w:noProof/>
                <w:webHidden/>
              </w:rPr>
              <w:fldChar w:fldCharType="end"/>
            </w:r>
          </w:hyperlink>
        </w:p>
        <w:p w14:paraId="6F0E129B" w14:textId="7E8D90D0"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77" w:history="1">
            <w:r w:rsidRPr="00864540">
              <w:rPr>
                <w:rStyle w:val="Hyperlink"/>
                <w:noProof/>
              </w:rPr>
              <w:t>Required Course Materials</w:t>
            </w:r>
            <w:r>
              <w:rPr>
                <w:noProof/>
                <w:webHidden/>
              </w:rPr>
              <w:tab/>
            </w:r>
            <w:r>
              <w:rPr>
                <w:noProof/>
                <w:webHidden/>
              </w:rPr>
              <w:fldChar w:fldCharType="begin"/>
            </w:r>
            <w:r>
              <w:rPr>
                <w:noProof/>
                <w:webHidden/>
              </w:rPr>
              <w:instrText xml:space="preserve"> PAGEREF _Toc217307677 \h </w:instrText>
            </w:r>
            <w:r>
              <w:rPr>
                <w:noProof/>
                <w:webHidden/>
              </w:rPr>
            </w:r>
            <w:r>
              <w:rPr>
                <w:noProof/>
                <w:webHidden/>
              </w:rPr>
              <w:fldChar w:fldCharType="separate"/>
            </w:r>
            <w:r>
              <w:rPr>
                <w:noProof/>
                <w:webHidden/>
              </w:rPr>
              <w:t>2</w:t>
            </w:r>
            <w:r>
              <w:rPr>
                <w:noProof/>
                <w:webHidden/>
              </w:rPr>
              <w:fldChar w:fldCharType="end"/>
            </w:r>
          </w:hyperlink>
        </w:p>
        <w:p w14:paraId="09ECACC3" w14:textId="584788F2"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78" w:history="1">
            <w:r w:rsidRPr="00864540">
              <w:rPr>
                <w:rStyle w:val="Hyperlink"/>
                <w:noProof/>
              </w:rPr>
              <w:t>Recommended Course Materials</w:t>
            </w:r>
            <w:r>
              <w:rPr>
                <w:noProof/>
                <w:webHidden/>
              </w:rPr>
              <w:tab/>
            </w:r>
            <w:r>
              <w:rPr>
                <w:noProof/>
                <w:webHidden/>
              </w:rPr>
              <w:fldChar w:fldCharType="begin"/>
            </w:r>
            <w:r>
              <w:rPr>
                <w:noProof/>
                <w:webHidden/>
              </w:rPr>
              <w:instrText xml:space="preserve"> PAGEREF _Toc217307678 \h </w:instrText>
            </w:r>
            <w:r>
              <w:rPr>
                <w:noProof/>
                <w:webHidden/>
              </w:rPr>
            </w:r>
            <w:r>
              <w:rPr>
                <w:noProof/>
                <w:webHidden/>
              </w:rPr>
              <w:fldChar w:fldCharType="separate"/>
            </w:r>
            <w:r>
              <w:rPr>
                <w:noProof/>
                <w:webHidden/>
              </w:rPr>
              <w:t>2</w:t>
            </w:r>
            <w:r>
              <w:rPr>
                <w:noProof/>
                <w:webHidden/>
              </w:rPr>
              <w:fldChar w:fldCharType="end"/>
            </w:r>
          </w:hyperlink>
        </w:p>
        <w:p w14:paraId="57AC7068" w14:textId="6244FC38"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79" w:history="1">
            <w:r w:rsidRPr="00864540">
              <w:rPr>
                <w:rStyle w:val="Hyperlink"/>
                <w:noProof/>
              </w:rPr>
              <w:t>Course Description</w:t>
            </w:r>
            <w:r>
              <w:rPr>
                <w:noProof/>
                <w:webHidden/>
              </w:rPr>
              <w:tab/>
            </w:r>
            <w:r>
              <w:rPr>
                <w:noProof/>
                <w:webHidden/>
              </w:rPr>
              <w:fldChar w:fldCharType="begin"/>
            </w:r>
            <w:r>
              <w:rPr>
                <w:noProof/>
                <w:webHidden/>
              </w:rPr>
              <w:instrText xml:space="preserve"> PAGEREF _Toc217307679 \h </w:instrText>
            </w:r>
            <w:r>
              <w:rPr>
                <w:noProof/>
                <w:webHidden/>
              </w:rPr>
            </w:r>
            <w:r>
              <w:rPr>
                <w:noProof/>
                <w:webHidden/>
              </w:rPr>
              <w:fldChar w:fldCharType="separate"/>
            </w:r>
            <w:r>
              <w:rPr>
                <w:noProof/>
                <w:webHidden/>
              </w:rPr>
              <w:t>2</w:t>
            </w:r>
            <w:r>
              <w:rPr>
                <w:noProof/>
                <w:webHidden/>
              </w:rPr>
              <w:fldChar w:fldCharType="end"/>
            </w:r>
          </w:hyperlink>
        </w:p>
        <w:p w14:paraId="0D612F22" w14:textId="33211FA7"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80" w:history="1">
            <w:r w:rsidRPr="00864540">
              <w:rPr>
                <w:rStyle w:val="Hyperlink"/>
                <w:noProof/>
              </w:rPr>
              <w:t>Learning Objectives</w:t>
            </w:r>
            <w:r>
              <w:rPr>
                <w:noProof/>
                <w:webHidden/>
              </w:rPr>
              <w:tab/>
            </w:r>
            <w:r>
              <w:rPr>
                <w:noProof/>
                <w:webHidden/>
              </w:rPr>
              <w:fldChar w:fldCharType="begin"/>
            </w:r>
            <w:r>
              <w:rPr>
                <w:noProof/>
                <w:webHidden/>
              </w:rPr>
              <w:instrText xml:space="preserve"> PAGEREF _Toc217307680 \h </w:instrText>
            </w:r>
            <w:r>
              <w:rPr>
                <w:noProof/>
                <w:webHidden/>
              </w:rPr>
            </w:r>
            <w:r>
              <w:rPr>
                <w:noProof/>
                <w:webHidden/>
              </w:rPr>
              <w:fldChar w:fldCharType="separate"/>
            </w:r>
            <w:r>
              <w:rPr>
                <w:noProof/>
                <w:webHidden/>
              </w:rPr>
              <w:t>2</w:t>
            </w:r>
            <w:r>
              <w:rPr>
                <w:noProof/>
                <w:webHidden/>
              </w:rPr>
              <w:fldChar w:fldCharType="end"/>
            </w:r>
          </w:hyperlink>
        </w:p>
        <w:p w14:paraId="6459EDA9" w14:textId="4F88B519"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81" w:history="1">
            <w:r w:rsidRPr="00864540">
              <w:rPr>
                <w:rStyle w:val="Hyperlink"/>
                <w:noProof/>
              </w:rPr>
              <w:t>Stony Brook Curriculum (SBC) Learning Objectives</w:t>
            </w:r>
            <w:r>
              <w:rPr>
                <w:noProof/>
                <w:webHidden/>
              </w:rPr>
              <w:tab/>
            </w:r>
            <w:r>
              <w:rPr>
                <w:noProof/>
                <w:webHidden/>
              </w:rPr>
              <w:fldChar w:fldCharType="begin"/>
            </w:r>
            <w:r>
              <w:rPr>
                <w:noProof/>
                <w:webHidden/>
              </w:rPr>
              <w:instrText xml:space="preserve"> PAGEREF _Toc217307681 \h </w:instrText>
            </w:r>
            <w:r>
              <w:rPr>
                <w:noProof/>
                <w:webHidden/>
              </w:rPr>
            </w:r>
            <w:r>
              <w:rPr>
                <w:noProof/>
                <w:webHidden/>
              </w:rPr>
              <w:fldChar w:fldCharType="separate"/>
            </w:r>
            <w:r>
              <w:rPr>
                <w:noProof/>
                <w:webHidden/>
              </w:rPr>
              <w:t>3</w:t>
            </w:r>
            <w:r>
              <w:rPr>
                <w:noProof/>
                <w:webHidden/>
              </w:rPr>
              <w:fldChar w:fldCharType="end"/>
            </w:r>
          </w:hyperlink>
        </w:p>
        <w:p w14:paraId="68FF6314" w14:textId="5353D22C"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82" w:history="1">
            <w:r w:rsidRPr="00864540">
              <w:rPr>
                <w:rStyle w:val="Hyperlink"/>
                <w:noProof/>
              </w:rPr>
              <w:t>Course Delivery Mode and Structure</w:t>
            </w:r>
            <w:r>
              <w:rPr>
                <w:noProof/>
                <w:webHidden/>
              </w:rPr>
              <w:tab/>
            </w:r>
            <w:r>
              <w:rPr>
                <w:noProof/>
                <w:webHidden/>
              </w:rPr>
              <w:fldChar w:fldCharType="begin"/>
            </w:r>
            <w:r>
              <w:rPr>
                <w:noProof/>
                <w:webHidden/>
              </w:rPr>
              <w:instrText xml:space="preserve"> PAGEREF _Toc217307682 \h </w:instrText>
            </w:r>
            <w:r>
              <w:rPr>
                <w:noProof/>
                <w:webHidden/>
              </w:rPr>
            </w:r>
            <w:r>
              <w:rPr>
                <w:noProof/>
                <w:webHidden/>
              </w:rPr>
              <w:fldChar w:fldCharType="separate"/>
            </w:r>
            <w:r>
              <w:rPr>
                <w:noProof/>
                <w:webHidden/>
              </w:rPr>
              <w:t>3</w:t>
            </w:r>
            <w:r>
              <w:rPr>
                <w:noProof/>
                <w:webHidden/>
              </w:rPr>
              <w:fldChar w:fldCharType="end"/>
            </w:r>
          </w:hyperlink>
        </w:p>
        <w:p w14:paraId="2888EBAE" w14:textId="4FF389CD"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83" w:history="1">
            <w:r w:rsidRPr="00864540">
              <w:rPr>
                <w:rStyle w:val="Hyperlink"/>
                <w:noProof/>
              </w:rPr>
              <w:t>Synchronous Sessions</w:t>
            </w:r>
            <w:r>
              <w:rPr>
                <w:noProof/>
                <w:webHidden/>
              </w:rPr>
              <w:tab/>
            </w:r>
            <w:r>
              <w:rPr>
                <w:noProof/>
                <w:webHidden/>
              </w:rPr>
              <w:fldChar w:fldCharType="begin"/>
            </w:r>
            <w:r>
              <w:rPr>
                <w:noProof/>
                <w:webHidden/>
              </w:rPr>
              <w:instrText xml:space="preserve"> PAGEREF _Toc217307683 \h </w:instrText>
            </w:r>
            <w:r>
              <w:rPr>
                <w:noProof/>
                <w:webHidden/>
              </w:rPr>
            </w:r>
            <w:r>
              <w:rPr>
                <w:noProof/>
                <w:webHidden/>
              </w:rPr>
              <w:fldChar w:fldCharType="separate"/>
            </w:r>
            <w:r>
              <w:rPr>
                <w:noProof/>
                <w:webHidden/>
              </w:rPr>
              <w:t>3</w:t>
            </w:r>
            <w:r>
              <w:rPr>
                <w:noProof/>
                <w:webHidden/>
              </w:rPr>
              <w:fldChar w:fldCharType="end"/>
            </w:r>
          </w:hyperlink>
        </w:p>
        <w:p w14:paraId="27C63DE4" w14:textId="392B5E4C"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84" w:history="1">
            <w:r w:rsidRPr="00864540">
              <w:rPr>
                <w:rStyle w:val="Hyperlink"/>
                <w:noProof/>
              </w:rPr>
              <w:t>How to Communicate and Interact in this Online Course</w:t>
            </w:r>
            <w:r>
              <w:rPr>
                <w:noProof/>
                <w:webHidden/>
              </w:rPr>
              <w:tab/>
            </w:r>
            <w:r>
              <w:rPr>
                <w:noProof/>
                <w:webHidden/>
              </w:rPr>
              <w:fldChar w:fldCharType="begin"/>
            </w:r>
            <w:r>
              <w:rPr>
                <w:noProof/>
                <w:webHidden/>
              </w:rPr>
              <w:instrText xml:space="preserve"> PAGEREF _Toc217307684 \h </w:instrText>
            </w:r>
            <w:r>
              <w:rPr>
                <w:noProof/>
                <w:webHidden/>
              </w:rPr>
            </w:r>
            <w:r>
              <w:rPr>
                <w:noProof/>
                <w:webHidden/>
              </w:rPr>
              <w:fldChar w:fldCharType="separate"/>
            </w:r>
            <w:r>
              <w:rPr>
                <w:noProof/>
                <w:webHidden/>
              </w:rPr>
              <w:t>3</w:t>
            </w:r>
            <w:r>
              <w:rPr>
                <w:noProof/>
                <w:webHidden/>
              </w:rPr>
              <w:fldChar w:fldCharType="end"/>
            </w:r>
          </w:hyperlink>
        </w:p>
        <w:p w14:paraId="7B4118D5" w14:textId="15D19FED"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85" w:history="1">
            <w:r w:rsidRPr="00864540">
              <w:rPr>
                <w:rStyle w:val="Hyperlink"/>
                <w:noProof/>
              </w:rPr>
              <w:t>What If You Have a Question?</w:t>
            </w:r>
            <w:r>
              <w:rPr>
                <w:noProof/>
                <w:webHidden/>
              </w:rPr>
              <w:tab/>
            </w:r>
            <w:r>
              <w:rPr>
                <w:noProof/>
                <w:webHidden/>
              </w:rPr>
              <w:fldChar w:fldCharType="begin"/>
            </w:r>
            <w:r>
              <w:rPr>
                <w:noProof/>
                <w:webHidden/>
              </w:rPr>
              <w:instrText xml:space="preserve"> PAGEREF _Toc217307685 \h </w:instrText>
            </w:r>
            <w:r>
              <w:rPr>
                <w:noProof/>
                <w:webHidden/>
              </w:rPr>
            </w:r>
            <w:r>
              <w:rPr>
                <w:noProof/>
                <w:webHidden/>
              </w:rPr>
              <w:fldChar w:fldCharType="separate"/>
            </w:r>
            <w:r>
              <w:rPr>
                <w:noProof/>
                <w:webHidden/>
              </w:rPr>
              <w:t>3</w:t>
            </w:r>
            <w:r>
              <w:rPr>
                <w:noProof/>
                <w:webHidden/>
              </w:rPr>
              <w:fldChar w:fldCharType="end"/>
            </w:r>
          </w:hyperlink>
        </w:p>
        <w:p w14:paraId="0B62AEC0" w14:textId="2A19FBF2"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86" w:history="1">
            <w:r w:rsidRPr="00864540">
              <w:rPr>
                <w:rStyle w:val="Hyperlink"/>
                <w:noProof/>
              </w:rPr>
              <w:t>Assessments</w:t>
            </w:r>
            <w:r>
              <w:rPr>
                <w:noProof/>
                <w:webHidden/>
              </w:rPr>
              <w:tab/>
            </w:r>
            <w:r>
              <w:rPr>
                <w:noProof/>
                <w:webHidden/>
              </w:rPr>
              <w:fldChar w:fldCharType="begin"/>
            </w:r>
            <w:r>
              <w:rPr>
                <w:noProof/>
                <w:webHidden/>
              </w:rPr>
              <w:instrText xml:space="preserve"> PAGEREF _Toc217307686 \h </w:instrText>
            </w:r>
            <w:r>
              <w:rPr>
                <w:noProof/>
                <w:webHidden/>
              </w:rPr>
            </w:r>
            <w:r>
              <w:rPr>
                <w:noProof/>
                <w:webHidden/>
              </w:rPr>
              <w:fldChar w:fldCharType="separate"/>
            </w:r>
            <w:r>
              <w:rPr>
                <w:noProof/>
                <w:webHidden/>
              </w:rPr>
              <w:t>4</w:t>
            </w:r>
            <w:r>
              <w:rPr>
                <w:noProof/>
                <w:webHidden/>
              </w:rPr>
              <w:fldChar w:fldCharType="end"/>
            </w:r>
          </w:hyperlink>
        </w:p>
        <w:p w14:paraId="63D6A988" w14:textId="44AEA032"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87" w:history="1">
            <w:r w:rsidRPr="00864540">
              <w:rPr>
                <w:rStyle w:val="Hyperlink"/>
                <w:noProof/>
              </w:rPr>
              <w:t>Assessment Descriptions</w:t>
            </w:r>
            <w:r>
              <w:rPr>
                <w:noProof/>
                <w:webHidden/>
              </w:rPr>
              <w:tab/>
            </w:r>
            <w:r>
              <w:rPr>
                <w:noProof/>
                <w:webHidden/>
              </w:rPr>
              <w:fldChar w:fldCharType="begin"/>
            </w:r>
            <w:r>
              <w:rPr>
                <w:noProof/>
                <w:webHidden/>
              </w:rPr>
              <w:instrText xml:space="preserve"> PAGEREF _Toc217307687 \h </w:instrText>
            </w:r>
            <w:r>
              <w:rPr>
                <w:noProof/>
                <w:webHidden/>
              </w:rPr>
            </w:r>
            <w:r>
              <w:rPr>
                <w:noProof/>
                <w:webHidden/>
              </w:rPr>
              <w:fldChar w:fldCharType="separate"/>
            </w:r>
            <w:r>
              <w:rPr>
                <w:noProof/>
                <w:webHidden/>
              </w:rPr>
              <w:t>4</w:t>
            </w:r>
            <w:r>
              <w:rPr>
                <w:noProof/>
                <w:webHidden/>
              </w:rPr>
              <w:fldChar w:fldCharType="end"/>
            </w:r>
          </w:hyperlink>
        </w:p>
        <w:p w14:paraId="3D329F92" w14:textId="2F1E7726"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88" w:history="1">
            <w:r w:rsidRPr="00864540">
              <w:rPr>
                <w:rStyle w:val="Hyperlink"/>
                <w:noProof/>
              </w:rPr>
              <w:t>Response Time and Feedback on Assignments</w:t>
            </w:r>
            <w:r>
              <w:rPr>
                <w:noProof/>
                <w:webHidden/>
              </w:rPr>
              <w:tab/>
            </w:r>
            <w:r>
              <w:rPr>
                <w:noProof/>
                <w:webHidden/>
              </w:rPr>
              <w:fldChar w:fldCharType="begin"/>
            </w:r>
            <w:r>
              <w:rPr>
                <w:noProof/>
                <w:webHidden/>
              </w:rPr>
              <w:instrText xml:space="preserve"> PAGEREF _Toc217307688 \h </w:instrText>
            </w:r>
            <w:r>
              <w:rPr>
                <w:noProof/>
                <w:webHidden/>
              </w:rPr>
            </w:r>
            <w:r>
              <w:rPr>
                <w:noProof/>
                <w:webHidden/>
              </w:rPr>
              <w:fldChar w:fldCharType="separate"/>
            </w:r>
            <w:r>
              <w:rPr>
                <w:noProof/>
                <w:webHidden/>
              </w:rPr>
              <w:t>4</w:t>
            </w:r>
            <w:r>
              <w:rPr>
                <w:noProof/>
                <w:webHidden/>
              </w:rPr>
              <w:fldChar w:fldCharType="end"/>
            </w:r>
          </w:hyperlink>
        </w:p>
        <w:p w14:paraId="5A2083B9" w14:textId="76B50056"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89" w:history="1">
            <w:r w:rsidRPr="00864540">
              <w:rPr>
                <w:rStyle w:val="Hyperlink"/>
                <w:noProof/>
              </w:rPr>
              <w:t>Discussion Board Expectations</w:t>
            </w:r>
            <w:r>
              <w:rPr>
                <w:noProof/>
                <w:webHidden/>
              </w:rPr>
              <w:tab/>
            </w:r>
            <w:r>
              <w:rPr>
                <w:noProof/>
                <w:webHidden/>
              </w:rPr>
              <w:fldChar w:fldCharType="begin"/>
            </w:r>
            <w:r>
              <w:rPr>
                <w:noProof/>
                <w:webHidden/>
              </w:rPr>
              <w:instrText xml:space="preserve"> PAGEREF _Toc217307689 \h </w:instrText>
            </w:r>
            <w:r>
              <w:rPr>
                <w:noProof/>
                <w:webHidden/>
              </w:rPr>
            </w:r>
            <w:r>
              <w:rPr>
                <w:noProof/>
                <w:webHidden/>
              </w:rPr>
              <w:fldChar w:fldCharType="separate"/>
            </w:r>
            <w:r>
              <w:rPr>
                <w:noProof/>
                <w:webHidden/>
              </w:rPr>
              <w:t>5</w:t>
            </w:r>
            <w:r>
              <w:rPr>
                <w:noProof/>
                <w:webHidden/>
              </w:rPr>
              <w:fldChar w:fldCharType="end"/>
            </w:r>
          </w:hyperlink>
        </w:p>
        <w:p w14:paraId="2C6A2853" w14:textId="1DE1BA5B"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90" w:history="1">
            <w:r w:rsidRPr="00864540">
              <w:rPr>
                <w:rStyle w:val="Hyperlink"/>
                <w:noProof/>
              </w:rPr>
              <w:t>Discussion Board Rubric</w:t>
            </w:r>
            <w:r>
              <w:rPr>
                <w:noProof/>
                <w:webHidden/>
              </w:rPr>
              <w:tab/>
            </w:r>
            <w:r>
              <w:rPr>
                <w:noProof/>
                <w:webHidden/>
              </w:rPr>
              <w:fldChar w:fldCharType="begin"/>
            </w:r>
            <w:r>
              <w:rPr>
                <w:noProof/>
                <w:webHidden/>
              </w:rPr>
              <w:instrText xml:space="preserve"> PAGEREF _Toc217307690 \h </w:instrText>
            </w:r>
            <w:r>
              <w:rPr>
                <w:noProof/>
                <w:webHidden/>
              </w:rPr>
            </w:r>
            <w:r>
              <w:rPr>
                <w:noProof/>
                <w:webHidden/>
              </w:rPr>
              <w:fldChar w:fldCharType="separate"/>
            </w:r>
            <w:r>
              <w:rPr>
                <w:noProof/>
                <w:webHidden/>
              </w:rPr>
              <w:t>5</w:t>
            </w:r>
            <w:r>
              <w:rPr>
                <w:noProof/>
                <w:webHidden/>
              </w:rPr>
              <w:fldChar w:fldCharType="end"/>
            </w:r>
          </w:hyperlink>
        </w:p>
        <w:p w14:paraId="7F99C301" w14:textId="4264DA84"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91" w:history="1">
            <w:r w:rsidRPr="00864540">
              <w:rPr>
                <w:rStyle w:val="Hyperlink"/>
                <w:noProof/>
              </w:rPr>
              <w:t>Grade Scale</w:t>
            </w:r>
            <w:r>
              <w:rPr>
                <w:noProof/>
                <w:webHidden/>
              </w:rPr>
              <w:tab/>
            </w:r>
            <w:r>
              <w:rPr>
                <w:noProof/>
                <w:webHidden/>
              </w:rPr>
              <w:fldChar w:fldCharType="begin"/>
            </w:r>
            <w:r>
              <w:rPr>
                <w:noProof/>
                <w:webHidden/>
              </w:rPr>
              <w:instrText xml:space="preserve"> PAGEREF _Toc217307691 \h </w:instrText>
            </w:r>
            <w:r>
              <w:rPr>
                <w:noProof/>
                <w:webHidden/>
              </w:rPr>
            </w:r>
            <w:r>
              <w:rPr>
                <w:noProof/>
                <w:webHidden/>
              </w:rPr>
              <w:fldChar w:fldCharType="separate"/>
            </w:r>
            <w:r>
              <w:rPr>
                <w:noProof/>
                <w:webHidden/>
              </w:rPr>
              <w:t>7</w:t>
            </w:r>
            <w:r>
              <w:rPr>
                <w:noProof/>
                <w:webHidden/>
              </w:rPr>
              <w:fldChar w:fldCharType="end"/>
            </w:r>
          </w:hyperlink>
        </w:p>
        <w:p w14:paraId="48DAE8CF" w14:textId="0812FB2F"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92" w:history="1">
            <w:r w:rsidRPr="00864540">
              <w:rPr>
                <w:rStyle w:val="Hyperlink"/>
                <w:noProof/>
              </w:rPr>
              <w:t>Course Schedule</w:t>
            </w:r>
            <w:r>
              <w:rPr>
                <w:noProof/>
                <w:webHidden/>
              </w:rPr>
              <w:tab/>
            </w:r>
            <w:r>
              <w:rPr>
                <w:noProof/>
                <w:webHidden/>
              </w:rPr>
              <w:fldChar w:fldCharType="begin"/>
            </w:r>
            <w:r>
              <w:rPr>
                <w:noProof/>
                <w:webHidden/>
              </w:rPr>
              <w:instrText xml:space="preserve"> PAGEREF _Toc217307692 \h </w:instrText>
            </w:r>
            <w:r>
              <w:rPr>
                <w:noProof/>
                <w:webHidden/>
              </w:rPr>
            </w:r>
            <w:r>
              <w:rPr>
                <w:noProof/>
                <w:webHidden/>
              </w:rPr>
              <w:fldChar w:fldCharType="separate"/>
            </w:r>
            <w:r>
              <w:rPr>
                <w:noProof/>
                <w:webHidden/>
              </w:rPr>
              <w:t>7</w:t>
            </w:r>
            <w:r>
              <w:rPr>
                <w:noProof/>
                <w:webHidden/>
              </w:rPr>
              <w:fldChar w:fldCharType="end"/>
            </w:r>
          </w:hyperlink>
        </w:p>
        <w:p w14:paraId="11223953" w14:textId="7E1CD2E0"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93" w:history="1">
            <w:r w:rsidRPr="00864540">
              <w:rPr>
                <w:rStyle w:val="Hyperlink"/>
                <w:noProof/>
              </w:rPr>
              <w:t>Student Success Resources:</w:t>
            </w:r>
            <w:r>
              <w:rPr>
                <w:noProof/>
                <w:webHidden/>
              </w:rPr>
              <w:tab/>
            </w:r>
            <w:r>
              <w:rPr>
                <w:noProof/>
                <w:webHidden/>
              </w:rPr>
              <w:fldChar w:fldCharType="begin"/>
            </w:r>
            <w:r>
              <w:rPr>
                <w:noProof/>
                <w:webHidden/>
              </w:rPr>
              <w:instrText xml:space="preserve"> PAGEREF _Toc217307693 \h </w:instrText>
            </w:r>
            <w:r>
              <w:rPr>
                <w:noProof/>
                <w:webHidden/>
              </w:rPr>
            </w:r>
            <w:r>
              <w:rPr>
                <w:noProof/>
                <w:webHidden/>
              </w:rPr>
              <w:fldChar w:fldCharType="separate"/>
            </w:r>
            <w:r>
              <w:rPr>
                <w:noProof/>
                <w:webHidden/>
              </w:rPr>
              <w:t>8</w:t>
            </w:r>
            <w:r>
              <w:rPr>
                <w:noProof/>
                <w:webHidden/>
              </w:rPr>
              <w:fldChar w:fldCharType="end"/>
            </w:r>
          </w:hyperlink>
        </w:p>
        <w:p w14:paraId="68FDDCBF" w14:textId="5D081C7A"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94" w:history="1">
            <w:r w:rsidRPr="00864540">
              <w:rPr>
                <w:rStyle w:val="Hyperlink"/>
                <w:noProof/>
              </w:rPr>
              <w:t>How to Be a Successful Student in This Course</w:t>
            </w:r>
            <w:r>
              <w:rPr>
                <w:noProof/>
                <w:webHidden/>
              </w:rPr>
              <w:tab/>
            </w:r>
            <w:r>
              <w:rPr>
                <w:noProof/>
                <w:webHidden/>
              </w:rPr>
              <w:fldChar w:fldCharType="begin"/>
            </w:r>
            <w:r>
              <w:rPr>
                <w:noProof/>
                <w:webHidden/>
              </w:rPr>
              <w:instrText xml:space="preserve"> PAGEREF _Toc217307694 \h </w:instrText>
            </w:r>
            <w:r>
              <w:rPr>
                <w:noProof/>
                <w:webHidden/>
              </w:rPr>
            </w:r>
            <w:r>
              <w:rPr>
                <w:noProof/>
                <w:webHidden/>
              </w:rPr>
              <w:fldChar w:fldCharType="separate"/>
            </w:r>
            <w:r>
              <w:rPr>
                <w:noProof/>
                <w:webHidden/>
              </w:rPr>
              <w:t>8</w:t>
            </w:r>
            <w:r>
              <w:rPr>
                <w:noProof/>
                <w:webHidden/>
              </w:rPr>
              <w:fldChar w:fldCharType="end"/>
            </w:r>
          </w:hyperlink>
        </w:p>
        <w:p w14:paraId="6E0A830B" w14:textId="04E7B97D"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95" w:history="1">
            <w:r w:rsidRPr="00864540">
              <w:rPr>
                <w:rStyle w:val="Hyperlink"/>
                <w:noProof/>
              </w:rPr>
              <w:t>Wellness &amp; Support Statement</w:t>
            </w:r>
            <w:r>
              <w:rPr>
                <w:noProof/>
                <w:webHidden/>
              </w:rPr>
              <w:tab/>
            </w:r>
            <w:r>
              <w:rPr>
                <w:noProof/>
                <w:webHidden/>
              </w:rPr>
              <w:fldChar w:fldCharType="begin"/>
            </w:r>
            <w:r>
              <w:rPr>
                <w:noProof/>
                <w:webHidden/>
              </w:rPr>
              <w:instrText xml:space="preserve"> PAGEREF _Toc217307695 \h </w:instrText>
            </w:r>
            <w:r>
              <w:rPr>
                <w:noProof/>
                <w:webHidden/>
              </w:rPr>
            </w:r>
            <w:r>
              <w:rPr>
                <w:noProof/>
                <w:webHidden/>
              </w:rPr>
              <w:fldChar w:fldCharType="separate"/>
            </w:r>
            <w:r>
              <w:rPr>
                <w:noProof/>
                <w:webHidden/>
              </w:rPr>
              <w:t>8</w:t>
            </w:r>
            <w:r>
              <w:rPr>
                <w:noProof/>
                <w:webHidden/>
              </w:rPr>
              <w:fldChar w:fldCharType="end"/>
            </w:r>
          </w:hyperlink>
        </w:p>
        <w:p w14:paraId="24524046" w14:textId="11E68A7F"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96" w:history="1">
            <w:r w:rsidRPr="00864540">
              <w:rPr>
                <w:rStyle w:val="Hyperlink"/>
                <w:noProof/>
              </w:rPr>
              <w:t>Technical Requirements and Assistance</w:t>
            </w:r>
            <w:r>
              <w:rPr>
                <w:noProof/>
                <w:webHidden/>
              </w:rPr>
              <w:tab/>
            </w:r>
            <w:r>
              <w:rPr>
                <w:noProof/>
                <w:webHidden/>
              </w:rPr>
              <w:fldChar w:fldCharType="begin"/>
            </w:r>
            <w:r>
              <w:rPr>
                <w:noProof/>
                <w:webHidden/>
              </w:rPr>
              <w:instrText xml:space="preserve"> PAGEREF _Toc217307696 \h </w:instrText>
            </w:r>
            <w:r>
              <w:rPr>
                <w:noProof/>
                <w:webHidden/>
              </w:rPr>
            </w:r>
            <w:r>
              <w:rPr>
                <w:noProof/>
                <w:webHidden/>
              </w:rPr>
              <w:fldChar w:fldCharType="separate"/>
            </w:r>
            <w:r>
              <w:rPr>
                <w:noProof/>
                <w:webHidden/>
              </w:rPr>
              <w:t>9</w:t>
            </w:r>
            <w:r>
              <w:rPr>
                <w:noProof/>
                <w:webHidden/>
              </w:rPr>
              <w:fldChar w:fldCharType="end"/>
            </w:r>
          </w:hyperlink>
        </w:p>
        <w:p w14:paraId="027879E7" w14:textId="6576A901"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97" w:history="1">
            <w:r w:rsidRPr="00864540">
              <w:rPr>
                <w:rStyle w:val="Hyperlink"/>
                <w:noProof/>
              </w:rPr>
              <w:t>Privacy Policies</w:t>
            </w:r>
            <w:r>
              <w:rPr>
                <w:noProof/>
                <w:webHidden/>
              </w:rPr>
              <w:tab/>
            </w:r>
            <w:r>
              <w:rPr>
                <w:noProof/>
                <w:webHidden/>
              </w:rPr>
              <w:fldChar w:fldCharType="begin"/>
            </w:r>
            <w:r>
              <w:rPr>
                <w:noProof/>
                <w:webHidden/>
              </w:rPr>
              <w:instrText xml:space="preserve"> PAGEREF _Toc217307697 \h </w:instrText>
            </w:r>
            <w:r>
              <w:rPr>
                <w:noProof/>
                <w:webHidden/>
              </w:rPr>
            </w:r>
            <w:r>
              <w:rPr>
                <w:noProof/>
                <w:webHidden/>
              </w:rPr>
              <w:fldChar w:fldCharType="separate"/>
            </w:r>
            <w:r>
              <w:rPr>
                <w:noProof/>
                <w:webHidden/>
              </w:rPr>
              <w:t>9</w:t>
            </w:r>
            <w:r>
              <w:rPr>
                <w:noProof/>
                <w:webHidden/>
              </w:rPr>
              <w:fldChar w:fldCharType="end"/>
            </w:r>
          </w:hyperlink>
        </w:p>
        <w:p w14:paraId="62E9366F" w14:textId="3B720E65"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698" w:history="1">
            <w:r w:rsidRPr="00864540">
              <w:rPr>
                <w:rStyle w:val="Hyperlink"/>
                <w:noProof/>
              </w:rPr>
              <w:t>Course Policies</w:t>
            </w:r>
            <w:r>
              <w:rPr>
                <w:noProof/>
                <w:webHidden/>
              </w:rPr>
              <w:tab/>
            </w:r>
            <w:r>
              <w:rPr>
                <w:noProof/>
                <w:webHidden/>
              </w:rPr>
              <w:fldChar w:fldCharType="begin"/>
            </w:r>
            <w:r>
              <w:rPr>
                <w:noProof/>
                <w:webHidden/>
              </w:rPr>
              <w:instrText xml:space="preserve"> PAGEREF _Toc217307698 \h </w:instrText>
            </w:r>
            <w:r>
              <w:rPr>
                <w:noProof/>
                <w:webHidden/>
              </w:rPr>
            </w:r>
            <w:r>
              <w:rPr>
                <w:noProof/>
                <w:webHidden/>
              </w:rPr>
              <w:fldChar w:fldCharType="separate"/>
            </w:r>
            <w:r>
              <w:rPr>
                <w:noProof/>
                <w:webHidden/>
              </w:rPr>
              <w:t>9</w:t>
            </w:r>
            <w:r>
              <w:rPr>
                <w:noProof/>
                <w:webHidden/>
              </w:rPr>
              <w:fldChar w:fldCharType="end"/>
            </w:r>
          </w:hyperlink>
        </w:p>
        <w:p w14:paraId="27DA1DEA" w14:textId="6F29567B"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99" w:history="1">
            <w:r w:rsidRPr="00864540">
              <w:rPr>
                <w:rStyle w:val="Hyperlink"/>
                <w:noProof/>
              </w:rPr>
              <w:t>AI Po</w:t>
            </w:r>
            <w:r w:rsidRPr="00864540">
              <w:rPr>
                <w:rStyle w:val="Hyperlink"/>
                <w:noProof/>
              </w:rPr>
              <w:t>l</w:t>
            </w:r>
            <w:r w:rsidRPr="00864540">
              <w:rPr>
                <w:rStyle w:val="Hyperlink"/>
                <w:noProof/>
              </w:rPr>
              <w:t>icy</w:t>
            </w:r>
            <w:r>
              <w:rPr>
                <w:noProof/>
                <w:webHidden/>
              </w:rPr>
              <w:tab/>
            </w:r>
            <w:r>
              <w:rPr>
                <w:noProof/>
                <w:webHidden/>
              </w:rPr>
              <w:fldChar w:fldCharType="begin"/>
            </w:r>
            <w:r>
              <w:rPr>
                <w:noProof/>
                <w:webHidden/>
              </w:rPr>
              <w:instrText xml:space="preserve"> PAGEREF _Toc217307699 \h </w:instrText>
            </w:r>
            <w:r>
              <w:rPr>
                <w:noProof/>
                <w:webHidden/>
              </w:rPr>
            </w:r>
            <w:r>
              <w:rPr>
                <w:noProof/>
                <w:webHidden/>
              </w:rPr>
              <w:fldChar w:fldCharType="separate"/>
            </w:r>
            <w:r>
              <w:rPr>
                <w:noProof/>
                <w:webHidden/>
              </w:rPr>
              <w:t>9</w:t>
            </w:r>
            <w:r>
              <w:rPr>
                <w:noProof/>
                <w:webHidden/>
              </w:rPr>
              <w:fldChar w:fldCharType="end"/>
            </w:r>
          </w:hyperlink>
        </w:p>
        <w:p w14:paraId="75BA5F77" w14:textId="130ED29A"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00" w:history="1">
            <w:r w:rsidRPr="00864540">
              <w:rPr>
                <w:rStyle w:val="Hyperlink"/>
                <w:noProof/>
              </w:rPr>
              <w:t>Late Work Policy</w:t>
            </w:r>
            <w:r>
              <w:rPr>
                <w:noProof/>
                <w:webHidden/>
              </w:rPr>
              <w:tab/>
            </w:r>
            <w:r>
              <w:rPr>
                <w:noProof/>
                <w:webHidden/>
              </w:rPr>
              <w:fldChar w:fldCharType="begin"/>
            </w:r>
            <w:r>
              <w:rPr>
                <w:noProof/>
                <w:webHidden/>
              </w:rPr>
              <w:instrText xml:space="preserve"> PAGEREF _Toc217307700 \h </w:instrText>
            </w:r>
            <w:r>
              <w:rPr>
                <w:noProof/>
                <w:webHidden/>
              </w:rPr>
            </w:r>
            <w:r>
              <w:rPr>
                <w:noProof/>
                <w:webHidden/>
              </w:rPr>
              <w:fldChar w:fldCharType="separate"/>
            </w:r>
            <w:r>
              <w:rPr>
                <w:noProof/>
                <w:webHidden/>
              </w:rPr>
              <w:t>10</w:t>
            </w:r>
            <w:r>
              <w:rPr>
                <w:noProof/>
                <w:webHidden/>
              </w:rPr>
              <w:fldChar w:fldCharType="end"/>
            </w:r>
          </w:hyperlink>
        </w:p>
        <w:p w14:paraId="09ED40AF" w14:textId="5C0B5123"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01" w:history="1">
            <w:r w:rsidRPr="00864540">
              <w:rPr>
                <w:rStyle w:val="Hyperlink"/>
                <w:noProof/>
              </w:rPr>
              <w:t>Attendance Policy</w:t>
            </w:r>
            <w:r>
              <w:rPr>
                <w:noProof/>
                <w:webHidden/>
              </w:rPr>
              <w:tab/>
            </w:r>
            <w:r>
              <w:rPr>
                <w:noProof/>
                <w:webHidden/>
              </w:rPr>
              <w:fldChar w:fldCharType="begin"/>
            </w:r>
            <w:r>
              <w:rPr>
                <w:noProof/>
                <w:webHidden/>
              </w:rPr>
              <w:instrText xml:space="preserve"> PAGEREF _Toc217307701 \h </w:instrText>
            </w:r>
            <w:r>
              <w:rPr>
                <w:noProof/>
                <w:webHidden/>
              </w:rPr>
            </w:r>
            <w:r>
              <w:rPr>
                <w:noProof/>
                <w:webHidden/>
              </w:rPr>
              <w:fldChar w:fldCharType="separate"/>
            </w:r>
            <w:r>
              <w:rPr>
                <w:noProof/>
                <w:webHidden/>
              </w:rPr>
              <w:t>10</w:t>
            </w:r>
            <w:r>
              <w:rPr>
                <w:noProof/>
                <w:webHidden/>
              </w:rPr>
              <w:fldChar w:fldCharType="end"/>
            </w:r>
          </w:hyperlink>
        </w:p>
        <w:p w14:paraId="6DD73524" w14:textId="32D41DA4"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02" w:history="1">
            <w:r w:rsidRPr="00864540">
              <w:rPr>
                <w:rStyle w:val="Hyperlink"/>
                <w:noProof/>
              </w:rPr>
              <w:t>Bibliographical Information/Reference List</w:t>
            </w:r>
            <w:r>
              <w:rPr>
                <w:noProof/>
                <w:webHidden/>
              </w:rPr>
              <w:tab/>
            </w:r>
            <w:r>
              <w:rPr>
                <w:noProof/>
                <w:webHidden/>
              </w:rPr>
              <w:fldChar w:fldCharType="begin"/>
            </w:r>
            <w:r>
              <w:rPr>
                <w:noProof/>
                <w:webHidden/>
              </w:rPr>
              <w:instrText xml:space="preserve"> PAGEREF _Toc217307702 \h </w:instrText>
            </w:r>
            <w:r>
              <w:rPr>
                <w:noProof/>
                <w:webHidden/>
              </w:rPr>
            </w:r>
            <w:r>
              <w:rPr>
                <w:noProof/>
                <w:webHidden/>
              </w:rPr>
              <w:fldChar w:fldCharType="separate"/>
            </w:r>
            <w:r>
              <w:rPr>
                <w:noProof/>
                <w:webHidden/>
              </w:rPr>
              <w:t>10</w:t>
            </w:r>
            <w:r>
              <w:rPr>
                <w:noProof/>
                <w:webHidden/>
              </w:rPr>
              <w:fldChar w:fldCharType="end"/>
            </w:r>
          </w:hyperlink>
        </w:p>
        <w:p w14:paraId="741E8F6D" w14:textId="2A6CDD54" w:rsidR="00F17B51" w:rsidRDefault="00F17B51">
          <w:pPr>
            <w:pStyle w:val="TOC2"/>
            <w:rPr>
              <w:rFonts w:asciiTheme="minorHAnsi" w:eastAsiaTheme="minorEastAsia" w:hAnsiTheme="minorHAnsi" w:cstheme="minorBidi"/>
              <w:noProof/>
              <w:kern w:val="2"/>
              <w:szCs w:val="24"/>
              <w:lang w:eastAsia="ja-JP"/>
              <w14:ligatures w14:val="standardContextual"/>
            </w:rPr>
          </w:pPr>
          <w:hyperlink w:anchor="_Toc217307703" w:history="1">
            <w:r w:rsidRPr="00864540">
              <w:rPr>
                <w:rStyle w:val="Hyperlink"/>
                <w:noProof/>
              </w:rPr>
              <w:t>University Policies</w:t>
            </w:r>
            <w:r>
              <w:rPr>
                <w:noProof/>
                <w:webHidden/>
              </w:rPr>
              <w:tab/>
            </w:r>
            <w:r>
              <w:rPr>
                <w:noProof/>
                <w:webHidden/>
              </w:rPr>
              <w:fldChar w:fldCharType="begin"/>
            </w:r>
            <w:r>
              <w:rPr>
                <w:noProof/>
                <w:webHidden/>
              </w:rPr>
              <w:instrText xml:space="preserve"> PAGEREF _Toc217307703 \h </w:instrText>
            </w:r>
            <w:r>
              <w:rPr>
                <w:noProof/>
                <w:webHidden/>
              </w:rPr>
            </w:r>
            <w:r>
              <w:rPr>
                <w:noProof/>
                <w:webHidden/>
              </w:rPr>
              <w:fldChar w:fldCharType="separate"/>
            </w:r>
            <w:r>
              <w:rPr>
                <w:noProof/>
                <w:webHidden/>
              </w:rPr>
              <w:t>10</w:t>
            </w:r>
            <w:r>
              <w:rPr>
                <w:noProof/>
                <w:webHidden/>
              </w:rPr>
              <w:fldChar w:fldCharType="end"/>
            </w:r>
          </w:hyperlink>
        </w:p>
        <w:p w14:paraId="5371316C" w14:textId="4B640C30"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04" w:history="1">
            <w:r w:rsidRPr="00864540">
              <w:rPr>
                <w:rStyle w:val="Hyperlink"/>
                <w:noProof/>
              </w:rPr>
              <w:t>Student Accessibility Support Center Statement</w:t>
            </w:r>
            <w:r>
              <w:rPr>
                <w:noProof/>
                <w:webHidden/>
              </w:rPr>
              <w:tab/>
            </w:r>
            <w:r>
              <w:rPr>
                <w:noProof/>
                <w:webHidden/>
              </w:rPr>
              <w:fldChar w:fldCharType="begin"/>
            </w:r>
            <w:r>
              <w:rPr>
                <w:noProof/>
                <w:webHidden/>
              </w:rPr>
              <w:instrText xml:space="preserve"> PAGEREF _Toc217307704 \h </w:instrText>
            </w:r>
            <w:r>
              <w:rPr>
                <w:noProof/>
                <w:webHidden/>
              </w:rPr>
            </w:r>
            <w:r>
              <w:rPr>
                <w:noProof/>
                <w:webHidden/>
              </w:rPr>
              <w:fldChar w:fldCharType="separate"/>
            </w:r>
            <w:r>
              <w:rPr>
                <w:noProof/>
                <w:webHidden/>
              </w:rPr>
              <w:t>10</w:t>
            </w:r>
            <w:r>
              <w:rPr>
                <w:noProof/>
                <w:webHidden/>
              </w:rPr>
              <w:fldChar w:fldCharType="end"/>
            </w:r>
          </w:hyperlink>
        </w:p>
        <w:p w14:paraId="3881DA92" w14:textId="6D95FE86"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05" w:history="1">
            <w:r w:rsidRPr="00864540">
              <w:rPr>
                <w:rStyle w:val="Hyperlink"/>
                <w:noProof/>
              </w:rPr>
              <w:t>Academic Integrity Statement</w:t>
            </w:r>
            <w:r>
              <w:rPr>
                <w:noProof/>
                <w:webHidden/>
              </w:rPr>
              <w:tab/>
            </w:r>
            <w:r>
              <w:rPr>
                <w:noProof/>
                <w:webHidden/>
              </w:rPr>
              <w:fldChar w:fldCharType="begin"/>
            </w:r>
            <w:r>
              <w:rPr>
                <w:noProof/>
                <w:webHidden/>
              </w:rPr>
              <w:instrText xml:space="preserve"> PAGEREF _Toc217307705 \h </w:instrText>
            </w:r>
            <w:r>
              <w:rPr>
                <w:noProof/>
                <w:webHidden/>
              </w:rPr>
            </w:r>
            <w:r>
              <w:rPr>
                <w:noProof/>
                <w:webHidden/>
              </w:rPr>
              <w:fldChar w:fldCharType="separate"/>
            </w:r>
            <w:r>
              <w:rPr>
                <w:noProof/>
                <w:webHidden/>
              </w:rPr>
              <w:t>10</w:t>
            </w:r>
            <w:r>
              <w:rPr>
                <w:noProof/>
                <w:webHidden/>
              </w:rPr>
              <w:fldChar w:fldCharType="end"/>
            </w:r>
          </w:hyperlink>
        </w:p>
        <w:p w14:paraId="68AAE0D0" w14:textId="24E06B08"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06" w:history="1">
            <w:r w:rsidRPr="00864540">
              <w:rPr>
                <w:rStyle w:val="Hyperlink"/>
                <w:noProof/>
              </w:rPr>
              <w:t>Critical Incident Management</w:t>
            </w:r>
            <w:r>
              <w:rPr>
                <w:noProof/>
                <w:webHidden/>
              </w:rPr>
              <w:tab/>
            </w:r>
            <w:r>
              <w:rPr>
                <w:noProof/>
                <w:webHidden/>
              </w:rPr>
              <w:fldChar w:fldCharType="begin"/>
            </w:r>
            <w:r>
              <w:rPr>
                <w:noProof/>
                <w:webHidden/>
              </w:rPr>
              <w:instrText xml:space="preserve"> PAGEREF _Toc217307706 \h </w:instrText>
            </w:r>
            <w:r>
              <w:rPr>
                <w:noProof/>
                <w:webHidden/>
              </w:rPr>
            </w:r>
            <w:r>
              <w:rPr>
                <w:noProof/>
                <w:webHidden/>
              </w:rPr>
              <w:fldChar w:fldCharType="separate"/>
            </w:r>
            <w:r>
              <w:rPr>
                <w:noProof/>
                <w:webHidden/>
              </w:rPr>
              <w:t>11</w:t>
            </w:r>
            <w:r>
              <w:rPr>
                <w:noProof/>
                <w:webHidden/>
              </w:rPr>
              <w:fldChar w:fldCharType="end"/>
            </w:r>
          </w:hyperlink>
        </w:p>
        <w:p w14:paraId="7E7F7A3A" w14:textId="78F7A154"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07" w:history="1">
            <w:r w:rsidRPr="00864540">
              <w:rPr>
                <w:rStyle w:val="Hyperlink"/>
                <w:noProof/>
              </w:rPr>
              <w:t>Understand When You May Drop This Course</w:t>
            </w:r>
            <w:r>
              <w:rPr>
                <w:noProof/>
                <w:webHidden/>
              </w:rPr>
              <w:tab/>
            </w:r>
            <w:r>
              <w:rPr>
                <w:noProof/>
                <w:webHidden/>
              </w:rPr>
              <w:fldChar w:fldCharType="begin"/>
            </w:r>
            <w:r>
              <w:rPr>
                <w:noProof/>
                <w:webHidden/>
              </w:rPr>
              <w:instrText xml:space="preserve"> PAGEREF _Toc217307707 \h </w:instrText>
            </w:r>
            <w:r>
              <w:rPr>
                <w:noProof/>
                <w:webHidden/>
              </w:rPr>
            </w:r>
            <w:r>
              <w:rPr>
                <w:noProof/>
                <w:webHidden/>
              </w:rPr>
              <w:fldChar w:fldCharType="separate"/>
            </w:r>
            <w:r>
              <w:rPr>
                <w:noProof/>
                <w:webHidden/>
              </w:rPr>
              <w:t>11</w:t>
            </w:r>
            <w:r>
              <w:rPr>
                <w:noProof/>
                <w:webHidden/>
              </w:rPr>
              <w:fldChar w:fldCharType="end"/>
            </w:r>
          </w:hyperlink>
        </w:p>
        <w:p w14:paraId="7B810E22" w14:textId="2A86B114"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08" w:history="1">
            <w:r w:rsidRPr="00864540">
              <w:rPr>
                <w:rStyle w:val="Hyperlink"/>
                <w:noProof/>
              </w:rPr>
              <w:t>Incomplete Policy</w:t>
            </w:r>
            <w:r>
              <w:rPr>
                <w:noProof/>
                <w:webHidden/>
              </w:rPr>
              <w:tab/>
            </w:r>
            <w:r>
              <w:rPr>
                <w:noProof/>
                <w:webHidden/>
              </w:rPr>
              <w:fldChar w:fldCharType="begin"/>
            </w:r>
            <w:r>
              <w:rPr>
                <w:noProof/>
                <w:webHidden/>
              </w:rPr>
              <w:instrText xml:space="preserve"> PAGEREF _Toc217307708 \h </w:instrText>
            </w:r>
            <w:r>
              <w:rPr>
                <w:noProof/>
                <w:webHidden/>
              </w:rPr>
            </w:r>
            <w:r>
              <w:rPr>
                <w:noProof/>
                <w:webHidden/>
              </w:rPr>
              <w:fldChar w:fldCharType="separate"/>
            </w:r>
            <w:r>
              <w:rPr>
                <w:noProof/>
                <w:webHidden/>
              </w:rPr>
              <w:t>11</w:t>
            </w:r>
            <w:r>
              <w:rPr>
                <w:noProof/>
                <w:webHidden/>
              </w:rPr>
              <w:fldChar w:fldCharType="end"/>
            </w:r>
          </w:hyperlink>
        </w:p>
        <w:p w14:paraId="2108335A" w14:textId="2B34E57A" w:rsidR="00F17B51" w:rsidRDefault="00F17B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09" w:history="1">
            <w:r w:rsidRPr="00864540">
              <w:rPr>
                <w:rStyle w:val="Hyperlink"/>
                <w:noProof/>
              </w:rPr>
              <w:t>Course Materials and Copyright Statement</w:t>
            </w:r>
            <w:r>
              <w:rPr>
                <w:noProof/>
                <w:webHidden/>
              </w:rPr>
              <w:tab/>
            </w:r>
            <w:r>
              <w:rPr>
                <w:noProof/>
                <w:webHidden/>
              </w:rPr>
              <w:fldChar w:fldCharType="begin"/>
            </w:r>
            <w:r>
              <w:rPr>
                <w:noProof/>
                <w:webHidden/>
              </w:rPr>
              <w:instrText xml:space="preserve"> PAGEREF _Toc217307709 \h </w:instrText>
            </w:r>
            <w:r>
              <w:rPr>
                <w:noProof/>
                <w:webHidden/>
              </w:rPr>
            </w:r>
            <w:r>
              <w:rPr>
                <w:noProof/>
                <w:webHidden/>
              </w:rPr>
              <w:fldChar w:fldCharType="separate"/>
            </w:r>
            <w:r>
              <w:rPr>
                <w:noProof/>
                <w:webHidden/>
              </w:rPr>
              <w:t>11</w:t>
            </w:r>
            <w:r>
              <w:rPr>
                <w:noProof/>
                <w:webHidden/>
              </w:rPr>
              <w:fldChar w:fldCharType="end"/>
            </w:r>
          </w:hyperlink>
        </w:p>
        <w:p w14:paraId="56CD5B4C" w14:textId="52A6C70E" w:rsidR="00F93782" w:rsidRPr="00D4189D" w:rsidRDefault="009907F7" w:rsidP="009907F7">
          <w:pPr>
            <w:pStyle w:val="TOC2"/>
            <w:rPr>
              <w:color w:val="000000"/>
            </w:rPr>
          </w:pPr>
          <w:r>
            <w:rPr>
              <w:sz w:val="20"/>
              <w:szCs w:val="20"/>
            </w:rPr>
            <w:fldChar w:fldCharType="end"/>
          </w:r>
        </w:p>
      </w:sdtContent>
    </w:sdt>
    <w:p w14:paraId="1AF0781C" w14:textId="77777777" w:rsidR="00600C42" w:rsidRDefault="00600C42">
      <w:pPr>
        <w:spacing w:after="160" w:line="259" w:lineRule="auto"/>
        <w:rPr>
          <w:rFonts w:asciiTheme="minorHAnsi" w:eastAsiaTheme="majorEastAsia" w:hAnsiTheme="minorHAnsi" w:cstheme="minorHAnsi"/>
          <w:b/>
          <w:sz w:val="36"/>
          <w:szCs w:val="24"/>
        </w:rPr>
      </w:pPr>
      <w:r>
        <w:br w:type="page"/>
      </w:r>
    </w:p>
    <w:p w14:paraId="370EEACD" w14:textId="6C65DD87" w:rsidR="00F93782" w:rsidRDefault="00000000" w:rsidP="006656E7">
      <w:pPr>
        <w:pStyle w:val="Heading2"/>
      </w:pPr>
      <w:bookmarkStart w:id="2" w:name="_Toc217307675"/>
      <w:r>
        <w:lastRenderedPageBreak/>
        <w:t>Course Information</w:t>
      </w:r>
      <w:bookmarkEnd w:id="2"/>
    </w:p>
    <w:p w14:paraId="52528241" w14:textId="77777777" w:rsidR="00F93782" w:rsidRPr="006656E7" w:rsidRDefault="00000000" w:rsidP="00CB47AF">
      <w:r w:rsidRPr="006656E7">
        <w:rPr>
          <w:b/>
          <w:bCs/>
        </w:rPr>
        <w:t>Course Title</w:t>
      </w:r>
      <w:r w:rsidRPr="006656E7">
        <w:t>:</w:t>
      </w:r>
    </w:p>
    <w:p w14:paraId="425BD1E7" w14:textId="77777777" w:rsidR="00F93782" w:rsidRPr="006656E7" w:rsidRDefault="00000000" w:rsidP="00CB47AF">
      <w:r w:rsidRPr="006656E7">
        <w:rPr>
          <w:b/>
          <w:bCs/>
        </w:rPr>
        <w:t>Course Designator, Section</w:t>
      </w:r>
      <w:r w:rsidRPr="006656E7">
        <w:t>:</w:t>
      </w:r>
    </w:p>
    <w:p w14:paraId="57906009" w14:textId="77777777" w:rsidR="00F93782" w:rsidRPr="006656E7" w:rsidRDefault="00000000" w:rsidP="00CB47AF">
      <w:r w:rsidRPr="006656E7">
        <w:rPr>
          <w:b/>
          <w:bCs/>
        </w:rPr>
        <w:t>SBC Designation</w:t>
      </w:r>
      <w:r w:rsidRPr="006656E7">
        <w:t xml:space="preserve">: </w:t>
      </w:r>
    </w:p>
    <w:p w14:paraId="58C1204B" w14:textId="77777777" w:rsidR="00F93782" w:rsidRPr="006656E7" w:rsidRDefault="00000000" w:rsidP="00CB47AF">
      <w:r w:rsidRPr="006656E7">
        <w:rPr>
          <w:b/>
          <w:bCs/>
        </w:rPr>
        <w:t>Credits</w:t>
      </w:r>
      <w:r w:rsidRPr="006656E7">
        <w:t>:</w:t>
      </w:r>
    </w:p>
    <w:p w14:paraId="0400D416" w14:textId="77777777" w:rsidR="00F93782" w:rsidRPr="006656E7" w:rsidRDefault="00000000" w:rsidP="00CB47AF">
      <w:r w:rsidRPr="006656E7">
        <w:rPr>
          <w:b/>
          <w:bCs/>
        </w:rPr>
        <w:t>Pre-requisites, Co-requisites</w:t>
      </w:r>
      <w:r w:rsidRPr="006656E7">
        <w:t xml:space="preserve">: </w:t>
      </w:r>
    </w:p>
    <w:p w14:paraId="2ED5069E" w14:textId="77777777" w:rsidR="00F93782" w:rsidRPr="006656E7" w:rsidRDefault="00000000" w:rsidP="00CB47AF">
      <w:r w:rsidRPr="006656E7">
        <w:rPr>
          <w:b/>
          <w:bCs/>
        </w:rPr>
        <w:t>Semester, Year</w:t>
      </w:r>
      <w:r w:rsidRPr="006656E7">
        <w:t>:</w:t>
      </w:r>
    </w:p>
    <w:p w14:paraId="756F2419" w14:textId="035C6629" w:rsidR="00D4189D" w:rsidRPr="00D4189D" w:rsidRDefault="00D4189D" w:rsidP="00CB47AF">
      <w:pPr>
        <w:rPr>
          <w:i/>
          <w:color w:val="2F5496"/>
        </w:rPr>
      </w:pPr>
      <w:r w:rsidRPr="006656E7">
        <w:rPr>
          <w:b/>
          <w:bCs/>
        </w:rPr>
        <w:t>Modality</w:t>
      </w:r>
      <w:r w:rsidRPr="006656E7">
        <w:t>:</w:t>
      </w:r>
      <w:r w:rsidRPr="006656E7">
        <w:rPr>
          <w:i/>
          <w:color w:val="2F5496"/>
        </w:rPr>
        <w:t xml:space="preserve"> </w:t>
      </w:r>
      <w:r w:rsidRPr="006656E7">
        <w:rPr>
          <w:i/>
          <w:color w:val="00376F" w:themeColor="accent1" w:themeTint="E6"/>
        </w:rPr>
        <w:t>[asynchronous online, synchronous online, hybrid]</w:t>
      </w:r>
    </w:p>
    <w:p w14:paraId="3D6B9ED6" w14:textId="5339E650" w:rsidR="00F93782" w:rsidRDefault="00000000" w:rsidP="00CB47AF">
      <w:pPr>
        <w:rPr>
          <w:i/>
          <w:color w:val="2F5496"/>
        </w:rPr>
      </w:pPr>
      <w:r w:rsidRPr="006656E7">
        <w:rPr>
          <w:b/>
          <w:bCs/>
        </w:rPr>
        <w:t>Mode of Instruction</w:t>
      </w:r>
      <w:r>
        <w:t xml:space="preserve">: </w:t>
      </w:r>
      <w:r w:rsidR="00D4189D" w:rsidRPr="006656E7">
        <w:rPr>
          <w:bCs/>
          <w:i/>
          <w:iCs/>
          <w:color w:val="00376F" w:themeColor="accent1" w:themeTint="E6"/>
        </w:rPr>
        <w:t>[Lecture</w:t>
      </w:r>
      <w:r w:rsidR="00D4189D" w:rsidRPr="006656E7">
        <w:rPr>
          <w:i/>
          <w:iCs/>
          <w:color w:val="00376F" w:themeColor="accent1" w:themeTint="E6"/>
        </w:rPr>
        <w:t>, Seminar, Lab, Recitation, Tutorial]</w:t>
      </w:r>
    </w:p>
    <w:p w14:paraId="64B93D80" w14:textId="77777777" w:rsidR="00F93782" w:rsidRDefault="00000000" w:rsidP="00CB47AF">
      <w:pPr>
        <w:rPr>
          <w:i/>
          <w:color w:val="2F5496"/>
        </w:rPr>
      </w:pPr>
      <w:r w:rsidRPr="006656E7">
        <w:rPr>
          <w:b/>
          <w:bCs/>
        </w:rPr>
        <w:t>Meeting Time</w:t>
      </w:r>
      <w:r>
        <w:t xml:space="preserve">: </w:t>
      </w:r>
      <w:r w:rsidRPr="006656E7">
        <w:rPr>
          <w:i/>
          <w:color w:val="00376F" w:themeColor="accent1" w:themeTint="E6"/>
        </w:rPr>
        <w:t>[for synchronous sessions, delete if not applicable]</w:t>
      </w:r>
    </w:p>
    <w:p w14:paraId="31793576" w14:textId="77777777" w:rsidR="00F93782" w:rsidRDefault="00000000" w:rsidP="00CB47AF">
      <w:r w:rsidRPr="006656E7">
        <w:rPr>
          <w:b/>
          <w:bCs/>
        </w:rPr>
        <w:t>Time Zone</w:t>
      </w:r>
      <w:r>
        <w:t>:</w:t>
      </w:r>
    </w:p>
    <w:p w14:paraId="5B73452B" w14:textId="77777777" w:rsidR="00F93782" w:rsidRDefault="00000000" w:rsidP="006656E7">
      <w:pPr>
        <w:pStyle w:val="Heading2"/>
      </w:pPr>
      <w:bookmarkStart w:id="3" w:name="_Toc217307676"/>
      <w:r>
        <w:t>Instructor Information</w:t>
      </w:r>
      <w:bookmarkEnd w:id="3"/>
    </w:p>
    <w:p w14:paraId="70316573" w14:textId="77777777" w:rsidR="00F93782" w:rsidRPr="006656E7" w:rsidRDefault="00000000" w:rsidP="006656E7">
      <w:pPr>
        <w:rPr>
          <w:b/>
          <w:bCs/>
        </w:rPr>
      </w:pPr>
      <w:r w:rsidRPr="006656E7">
        <w:rPr>
          <w:b/>
          <w:bCs/>
        </w:rPr>
        <w:t>Instructor Name:</w:t>
      </w:r>
    </w:p>
    <w:p w14:paraId="320DDD05" w14:textId="77777777" w:rsidR="00F93782" w:rsidRPr="006656E7" w:rsidRDefault="00000000" w:rsidP="006656E7">
      <w:pPr>
        <w:rPr>
          <w:b/>
          <w:bCs/>
        </w:rPr>
      </w:pPr>
      <w:r w:rsidRPr="006656E7">
        <w:rPr>
          <w:b/>
          <w:bCs/>
        </w:rPr>
        <w:t>Instructor Email:</w:t>
      </w:r>
    </w:p>
    <w:p w14:paraId="58E4E68D" w14:textId="77777777" w:rsidR="00F93782" w:rsidRPr="006656E7" w:rsidRDefault="00000000" w:rsidP="006656E7">
      <w:pPr>
        <w:rPr>
          <w:b/>
          <w:bCs/>
        </w:rPr>
      </w:pPr>
      <w:r w:rsidRPr="006656E7">
        <w:rPr>
          <w:b/>
          <w:bCs/>
        </w:rPr>
        <w:t>Instructor Office Phone Number:</w:t>
      </w:r>
    </w:p>
    <w:p w14:paraId="606D91FA" w14:textId="77777777" w:rsidR="00F93782" w:rsidRPr="006656E7" w:rsidRDefault="00000000" w:rsidP="006656E7">
      <w:pPr>
        <w:rPr>
          <w:b/>
          <w:bCs/>
        </w:rPr>
      </w:pPr>
      <w:r w:rsidRPr="006656E7">
        <w:rPr>
          <w:b/>
          <w:bCs/>
        </w:rPr>
        <w:t>Office Hours:</w:t>
      </w:r>
    </w:p>
    <w:p w14:paraId="66860D18" w14:textId="77777777" w:rsidR="00F93782" w:rsidRPr="006656E7" w:rsidRDefault="00000000" w:rsidP="006656E7">
      <w:pPr>
        <w:rPr>
          <w:b/>
          <w:bCs/>
        </w:rPr>
      </w:pPr>
      <w:r w:rsidRPr="006656E7">
        <w:rPr>
          <w:b/>
          <w:bCs/>
        </w:rPr>
        <w:t>Office Location:</w:t>
      </w:r>
    </w:p>
    <w:p w14:paraId="3FB1336D" w14:textId="77777777" w:rsidR="00F93782" w:rsidRPr="006656E7" w:rsidRDefault="00000000" w:rsidP="006656E7">
      <w:pPr>
        <w:rPr>
          <w:b/>
          <w:bCs/>
        </w:rPr>
      </w:pPr>
      <w:r w:rsidRPr="006656E7">
        <w:rPr>
          <w:b/>
          <w:bCs/>
        </w:rPr>
        <w:t xml:space="preserve">TA Contact Info: </w:t>
      </w:r>
    </w:p>
    <w:p w14:paraId="2AAAC1AC" w14:textId="77777777" w:rsidR="00F93782" w:rsidRDefault="00000000" w:rsidP="006656E7">
      <w:pPr>
        <w:pStyle w:val="Heading2"/>
      </w:pPr>
      <w:bookmarkStart w:id="4" w:name="_Toc217307677"/>
      <w:r>
        <w:t>Required Course Materials</w:t>
      </w:r>
      <w:bookmarkEnd w:id="4"/>
    </w:p>
    <w:p w14:paraId="73D4B2AE" w14:textId="77777777" w:rsidR="00F93782" w:rsidRPr="006656E7" w:rsidRDefault="00000000" w:rsidP="006656E7">
      <w:pPr>
        <w:rPr>
          <w:i/>
          <w:iCs/>
          <w:color w:val="00376F" w:themeColor="accent1" w:themeTint="E6"/>
        </w:rPr>
      </w:pPr>
      <w:r w:rsidRPr="006656E7">
        <w:rPr>
          <w:i/>
          <w:iCs/>
          <w:color w:val="00376F" w:themeColor="accent1" w:themeTint="E6"/>
        </w:rPr>
        <w:t>[Include ISBN numbers]</w:t>
      </w:r>
    </w:p>
    <w:p w14:paraId="41D7BD30" w14:textId="77777777" w:rsidR="00F93782" w:rsidRDefault="00000000" w:rsidP="006656E7">
      <w:pPr>
        <w:pStyle w:val="Heading2"/>
      </w:pPr>
      <w:bookmarkStart w:id="5" w:name="_Toc217307678"/>
      <w:r>
        <w:t>Recommended Course Materials</w:t>
      </w:r>
      <w:bookmarkEnd w:id="5"/>
    </w:p>
    <w:p w14:paraId="0C81BD92" w14:textId="77777777" w:rsidR="00F93782" w:rsidRPr="006656E7" w:rsidRDefault="00000000" w:rsidP="006656E7">
      <w:pPr>
        <w:rPr>
          <w:i/>
          <w:iCs/>
          <w:color w:val="00376F" w:themeColor="accent1" w:themeTint="E6"/>
        </w:rPr>
      </w:pPr>
      <w:r w:rsidRPr="006656E7">
        <w:rPr>
          <w:i/>
          <w:iCs/>
          <w:color w:val="00376F" w:themeColor="accent1" w:themeTint="E6"/>
        </w:rPr>
        <w:t>[Delete if not applicable]</w:t>
      </w:r>
    </w:p>
    <w:p w14:paraId="6852496D" w14:textId="77777777" w:rsidR="00F93782" w:rsidRDefault="00000000" w:rsidP="006656E7">
      <w:pPr>
        <w:pStyle w:val="Heading2"/>
      </w:pPr>
      <w:bookmarkStart w:id="6" w:name="_Toc217307679"/>
      <w:r>
        <w:t>Course Description</w:t>
      </w:r>
      <w:bookmarkEnd w:id="6"/>
      <w:r>
        <w:t xml:space="preserve"> </w:t>
      </w:r>
    </w:p>
    <w:p w14:paraId="6D091221" w14:textId="4C1FBB84" w:rsidR="00F93782" w:rsidRPr="006656E7" w:rsidRDefault="00000000" w:rsidP="006656E7">
      <w:pPr>
        <w:rPr>
          <w:i/>
          <w:iCs/>
          <w:color w:val="00376F" w:themeColor="accent1" w:themeTint="E6"/>
        </w:rPr>
      </w:pPr>
      <w:r w:rsidRPr="006656E7">
        <w:rPr>
          <w:i/>
          <w:iCs/>
          <w:color w:val="00376F" w:themeColor="accent1" w:themeTint="E6"/>
        </w:rPr>
        <w:t>[Must match bulletin description. Additional course information can follow the official Bulletin description such as topic descriptions.]</w:t>
      </w:r>
    </w:p>
    <w:p w14:paraId="10095F6C" w14:textId="77777777" w:rsidR="00F93782" w:rsidRDefault="00000000" w:rsidP="006656E7">
      <w:pPr>
        <w:pStyle w:val="Heading2"/>
      </w:pPr>
      <w:bookmarkStart w:id="7" w:name="_Toc217307680"/>
      <w:r>
        <w:t>Learning Objectives</w:t>
      </w:r>
      <w:bookmarkEnd w:id="7"/>
      <w:r>
        <w:t xml:space="preserve"> </w:t>
      </w:r>
    </w:p>
    <w:p w14:paraId="529E6735" w14:textId="77777777" w:rsidR="00F93782" w:rsidRPr="006656E7" w:rsidRDefault="00000000" w:rsidP="006656E7">
      <w:pPr>
        <w:rPr>
          <w:i/>
          <w:iCs/>
          <w:color w:val="00376F" w:themeColor="accent1" w:themeTint="E6"/>
        </w:rPr>
      </w:pPr>
      <w:r w:rsidRPr="006656E7">
        <w:rPr>
          <w:i/>
          <w:iCs/>
          <w:color w:val="00376F" w:themeColor="accent1" w:themeTint="E6"/>
        </w:rPr>
        <w:t>[If you have accreditation standards (ABET, AACSB, etc.) list these here as well.]</w:t>
      </w:r>
    </w:p>
    <w:p w14:paraId="21EA4634" w14:textId="77777777" w:rsidR="00F93782" w:rsidRDefault="00000000">
      <w:pPr>
        <w:rPr>
          <w:szCs w:val="24"/>
        </w:rPr>
      </w:pPr>
      <w:r>
        <w:rPr>
          <w:szCs w:val="24"/>
        </w:rPr>
        <w:t>By the end of the semester, students will be able to:</w:t>
      </w:r>
    </w:p>
    <w:p w14:paraId="33940C96" w14:textId="77777777" w:rsidR="00F93782" w:rsidRDefault="00000000" w:rsidP="006656E7">
      <w:pPr>
        <w:pStyle w:val="ListParagraph"/>
        <w:numPr>
          <w:ilvl w:val="0"/>
          <w:numId w:val="11"/>
        </w:numPr>
      </w:pPr>
      <w:r>
        <w:t>LO1</w:t>
      </w:r>
    </w:p>
    <w:p w14:paraId="51B3AC36" w14:textId="77777777" w:rsidR="00F93782" w:rsidRDefault="00000000" w:rsidP="006656E7">
      <w:pPr>
        <w:pStyle w:val="ListParagraph"/>
        <w:numPr>
          <w:ilvl w:val="0"/>
          <w:numId w:val="11"/>
        </w:numPr>
      </w:pPr>
      <w:r>
        <w:t>LO2</w:t>
      </w:r>
    </w:p>
    <w:p w14:paraId="74E265A9" w14:textId="77777777" w:rsidR="00F93782" w:rsidRDefault="00000000" w:rsidP="006656E7">
      <w:pPr>
        <w:pStyle w:val="ListParagraph"/>
        <w:numPr>
          <w:ilvl w:val="0"/>
          <w:numId w:val="11"/>
        </w:numPr>
      </w:pPr>
      <w:r>
        <w:lastRenderedPageBreak/>
        <w:t>LO3</w:t>
      </w:r>
    </w:p>
    <w:p w14:paraId="2C6300A1" w14:textId="77777777" w:rsidR="00F93782" w:rsidRDefault="00000000" w:rsidP="006656E7">
      <w:pPr>
        <w:pStyle w:val="Heading2"/>
      </w:pPr>
      <w:bookmarkStart w:id="8" w:name="_Toc217307681"/>
      <w:r>
        <w:t>Stony Brook Curriculum (SBC) Learning Objectives</w:t>
      </w:r>
      <w:bookmarkEnd w:id="8"/>
      <w:r>
        <w:t xml:space="preserve"> </w:t>
      </w:r>
    </w:p>
    <w:p w14:paraId="6D1BDA41" w14:textId="77777777" w:rsidR="00F93782" w:rsidRPr="006656E7" w:rsidRDefault="00000000" w:rsidP="006656E7">
      <w:pPr>
        <w:rPr>
          <w:i/>
          <w:iCs/>
          <w:color w:val="00376F" w:themeColor="accent1" w:themeTint="E6"/>
        </w:rPr>
      </w:pPr>
      <w:r w:rsidRPr="006656E7">
        <w:rPr>
          <w:i/>
          <w:iCs/>
          <w:color w:val="00376F" w:themeColor="accent1" w:themeTint="E6"/>
        </w:rPr>
        <w:t>[Delete if not applicable]</w:t>
      </w:r>
    </w:p>
    <w:p w14:paraId="3716C497" w14:textId="1292B59E" w:rsidR="006656E7" w:rsidRDefault="006656E7" w:rsidP="006656E7">
      <w:pPr>
        <w:pStyle w:val="ListParagraph"/>
        <w:numPr>
          <w:ilvl w:val="0"/>
          <w:numId w:val="11"/>
        </w:numPr>
      </w:pPr>
      <w:r>
        <w:t>SBU LO1</w:t>
      </w:r>
    </w:p>
    <w:p w14:paraId="7F809FC8" w14:textId="6C070BE7" w:rsidR="006656E7" w:rsidRDefault="006656E7" w:rsidP="006656E7">
      <w:pPr>
        <w:pStyle w:val="ListParagraph"/>
        <w:numPr>
          <w:ilvl w:val="0"/>
          <w:numId w:val="11"/>
        </w:numPr>
      </w:pPr>
      <w:r>
        <w:t>SBU LO2</w:t>
      </w:r>
    </w:p>
    <w:p w14:paraId="047EAE13" w14:textId="7D7C11B2" w:rsidR="006656E7" w:rsidRDefault="006656E7" w:rsidP="006656E7">
      <w:pPr>
        <w:pStyle w:val="ListParagraph"/>
        <w:numPr>
          <w:ilvl w:val="0"/>
          <w:numId w:val="11"/>
        </w:numPr>
      </w:pPr>
      <w:r>
        <w:t>SBU LO3</w:t>
      </w:r>
    </w:p>
    <w:p w14:paraId="6090F18A" w14:textId="77777777" w:rsidR="00F93782" w:rsidRDefault="00000000" w:rsidP="006656E7">
      <w:pPr>
        <w:pStyle w:val="Heading2"/>
      </w:pPr>
      <w:bookmarkStart w:id="9" w:name="_Toc217307682"/>
      <w:r>
        <w:t>Course Delivery Mode and Structure</w:t>
      </w:r>
      <w:bookmarkEnd w:id="9"/>
      <w:r>
        <w:t xml:space="preserve"> </w:t>
      </w:r>
    </w:p>
    <w:p w14:paraId="338F13C6" w14:textId="77777777" w:rsidR="00F93782" w:rsidRDefault="00000000" w:rsidP="006656E7">
      <w:r>
        <w:t xml:space="preserve">This is an </w:t>
      </w:r>
      <w:r w:rsidRPr="006656E7">
        <w:rPr>
          <w:i/>
          <w:color w:val="00376F" w:themeColor="accent1" w:themeTint="E6"/>
        </w:rPr>
        <w:t>[online (asynchronous/synchronous) OR hybrid]</w:t>
      </w:r>
      <w:r w:rsidRPr="006656E7">
        <w:rPr>
          <w:color w:val="00376F" w:themeColor="accent1" w:themeTint="E6"/>
        </w:rPr>
        <w:t xml:space="preserve"> </w:t>
      </w:r>
      <w:r>
        <w:t xml:space="preserve">course. In </w:t>
      </w:r>
      <w:hyperlink r:id="rId9">
        <w:r w:rsidR="00F93782">
          <w:rPr>
            <w:color w:val="1155CC"/>
            <w:u w:val="single"/>
          </w:rPr>
          <w:t>Brightspace</w:t>
        </w:r>
      </w:hyperlink>
      <w:r>
        <w:t xml:space="preserve">, you will access online lessons, lectures, course materials, and resources. Each week has ___ learning modules; with deadlines on ___, EST. </w:t>
      </w:r>
    </w:p>
    <w:p w14:paraId="12F66833" w14:textId="77777777" w:rsidR="00F93782" w:rsidRPr="006656E7" w:rsidRDefault="00000000" w:rsidP="006656E7">
      <w:pPr>
        <w:pStyle w:val="Heading3"/>
      </w:pPr>
      <w:bookmarkStart w:id="10" w:name="_Toc217307683"/>
      <w:r w:rsidRPr="006656E7">
        <w:t>Synchronous Sessions</w:t>
      </w:r>
      <w:bookmarkEnd w:id="10"/>
      <w:r w:rsidRPr="006656E7">
        <w:t xml:space="preserve"> </w:t>
      </w:r>
    </w:p>
    <w:p w14:paraId="12083B21" w14:textId="77777777" w:rsidR="00F93782" w:rsidRDefault="00000000" w:rsidP="006656E7">
      <w:r w:rsidRPr="006656E7">
        <w:rPr>
          <w:i/>
          <w:color w:val="00376F" w:themeColor="accent1" w:themeTint="E6"/>
        </w:rPr>
        <w:t>[Delete if not applicable; edit specific to your course]</w:t>
      </w:r>
      <w:r w:rsidRPr="006656E7">
        <w:rPr>
          <w:color w:val="00376F" w:themeColor="accent1" w:themeTint="E6"/>
        </w:rPr>
        <w:t xml:space="preserve"> This course will meet </w:t>
      </w:r>
      <w:r w:rsidRPr="006656E7">
        <w:rPr>
          <w:i/>
          <w:color w:val="00376F" w:themeColor="accent1" w:themeTint="E6"/>
        </w:rPr>
        <w:t>[once/twice/three times</w:t>
      </w:r>
      <w:r w:rsidRPr="006656E7">
        <w:rPr>
          <w:color w:val="00376F" w:themeColor="accent1" w:themeTint="E6"/>
        </w:rPr>
        <w:t xml:space="preserve">] </w:t>
      </w:r>
      <w:r>
        <w:t xml:space="preserve">a week via Zoom. To access the Zoom Synchronous link, navigate to Brightspace and click on the Zoom link on the left panel.  Here you will have access to all the links and recordings throughout the semester. </w:t>
      </w:r>
    </w:p>
    <w:p w14:paraId="60D12938" w14:textId="77777777" w:rsidR="00F93782" w:rsidRPr="006656E7" w:rsidRDefault="00000000" w:rsidP="006656E7">
      <w:pPr>
        <w:rPr>
          <w:i/>
          <w:color w:val="00376F" w:themeColor="accent1" w:themeTint="E6"/>
        </w:rPr>
      </w:pPr>
      <w:r w:rsidRPr="006656E7">
        <w:rPr>
          <w:i/>
          <w:color w:val="00376F" w:themeColor="accent1" w:themeTint="E6"/>
        </w:rPr>
        <w:t>[add additional details as needed)]</w:t>
      </w:r>
    </w:p>
    <w:p w14:paraId="53272714" w14:textId="77777777" w:rsidR="00F93782" w:rsidRDefault="00000000" w:rsidP="006656E7">
      <w:pPr>
        <w:pStyle w:val="Heading2"/>
        <w:rPr>
          <w:sz w:val="22"/>
          <w:szCs w:val="22"/>
        </w:rPr>
      </w:pPr>
      <w:bookmarkStart w:id="11" w:name="_Toc217307684"/>
      <w:r>
        <w:t>How to Communicate and Interact in this Online Course</w:t>
      </w:r>
      <w:bookmarkEnd w:id="11"/>
    </w:p>
    <w:p w14:paraId="20130D06" w14:textId="77777777" w:rsidR="00F93782" w:rsidRPr="006656E7" w:rsidRDefault="00000000" w:rsidP="006656E7">
      <w:pPr>
        <w:rPr>
          <w:i/>
          <w:iCs/>
          <w:color w:val="00376F" w:themeColor="accent1" w:themeTint="E6"/>
        </w:rPr>
      </w:pPr>
      <w:r w:rsidRPr="006656E7">
        <w:rPr>
          <w:i/>
          <w:iCs/>
          <w:color w:val="00376F" w:themeColor="accent1" w:themeTint="E6"/>
        </w:rPr>
        <w:t>[</w:t>
      </w:r>
      <w:r w:rsidRPr="006656E7">
        <w:rPr>
          <w:b/>
          <w:i/>
          <w:iCs/>
          <w:color w:val="00376F" w:themeColor="accent1" w:themeTint="E6"/>
        </w:rPr>
        <w:t>DELETE this paragraph after updating:</w:t>
      </w:r>
      <w:r w:rsidRPr="006656E7">
        <w:rPr>
          <w:i/>
          <w:iCs/>
          <w:color w:val="00376F" w:themeColor="accent1" w:themeTint="E6"/>
        </w:rPr>
        <w:t xml:space="preserve"> Online courses support regular and substantive interaction (RSI) (review these </w:t>
      </w:r>
      <w:hyperlink r:id="rId10">
        <w:r w:rsidR="00F93782" w:rsidRPr="006656E7">
          <w:rPr>
            <w:b/>
            <w:i/>
            <w:iCs/>
            <w:color w:val="00376F" w:themeColor="accent1" w:themeTint="E6"/>
            <w:u w:val="single"/>
          </w:rPr>
          <w:t>RSI Guidelines</w:t>
        </w:r>
      </w:hyperlink>
      <w:r w:rsidRPr="006656E7">
        <w:rPr>
          <w:i/>
          <w:iCs/>
          <w:color w:val="00376F" w:themeColor="accent1" w:themeTint="E6"/>
        </w:rPr>
        <w:t xml:space="preserve"> for more information) by including communication plans for regular, predictable, and substantive instructor-to-learner interaction, and clearly stated expectations for timely and regular feedback from the instructor. </w:t>
      </w:r>
    </w:p>
    <w:p w14:paraId="15E76218" w14:textId="77777777" w:rsidR="00F93782" w:rsidRPr="006656E7" w:rsidRDefault="00000000" w:rsidP="006656E7">
      <w:pPr>
        <w:rPr>
          <w:i/>
          <w:iCs/>
          <w:color w:val="00376F" w:themeColor="accent1" w:themeTint="E6"/>
        </w:rPr>
      </w:pPr>
      <w:r w:rsidRPr="006656E7">
        <w:rPr>
          <w:i/>
          <w:iCs/>
          <w:color w:val="00376F" w:themeColor="accent1" w:themeTint="E6"/>
        </w:rPr>
        <w:t xml:space="preserve">Indicate your communication and interaction plan for your course.  </w:t>
      </w:r>
    </w:p>
    <w:p w14:paraId="68AAEE0F" w14:textId="77777777" w:rsidR="00F93782" w:rsidRPr="006656E7" w:rsidRDefault="00000000" w:rsidP="006656E7">
      <w:pPr>
        <w:rPr>
          <w:b/>
          <w:i/>
          <w:iCs/>
          <w:color w:val="00376F" w:themeColor="accent1" w:themeTint="E6"/>
        </w:rPr>
      </w:pPr>
      <w:r w:rsidRPr="006656E7">
        <w:rPr>
          <w:b/>
          <w:i/>
          <w:iCs/>
          <w:color w:val="00376F" w:themeColor="accent1" w:themeTint="E6"/>
        </w:rPr>
        <w:t>Sample wording:</w:t>
      </w:r>
    </w:p>
    <w:p w14:paraId="007BB043" w14:textId="77777777" w:rsidR="00F93782" w:rsidRPr="006656E7" w:rsidRDefault="00000000" w:rsidP="006656E7">
      <w:pPr>
        <w:rPr>
          <w:i/>
          <w:iCs/>
          <w:color w:val="00376F" w:themeColor="accent1" w:themeTint="E6"/>
        </w:rPr>
      </w:pPr>
      <w:r w:rsidRPr="006656E7">
        <w:rPr>
          <w:i/>
          <w:iCs/>
          <w:color w:val="00376F" w:themeColor="accent1" w:themeTint="E6"/>
        </w:rPr>
        <w:t>As your instructor, I plan to interact and engage with each of you on a regular basis throughout the term to support your learning. I will provide direct instruction related to the course’s learning objectives, respond to your questions, grade and/or provide feedback on your submitted coursework, post regular announcements, provide regular office hours, and engage in the course discussion areas regarding academic course content when appropriate.</w:t>
      </w:r>
    </w:p>
    <w:p w14:paraId="52DDAFDE" w14:textId="77777777" w:rsidR="00F93782" w:rsidRPr="006656E7" w:rsidRDefault="00000000" w:rsidP="006656E7">
      <w:pPr>
        <w:rPr>
          <w:i/>
          <w:iCs/>
          <w:color w:val="00376F" w:themeColor="accent1" w:themeTint="E6"/>
        </w:rPr>
      </w:pPr>
      <w:r w:rsidRPr="006656E7">
        <w:rPr>
          <w:i/>
          <w:iCs/>
          <w:color w:val="00376F" w:themeColor="accent1" w:themeTint="E6"/>
        </w:rPr>
        <w:t>Regular Announcements will be posted in Brightspace. By default, you will receive an email notification when an announcement is posted and will continue to get them unless you modify your notifications. I recommend that you keep this notification on.]</w:t>
      </w:r>
    </w:p>
    <w:p w14:paraId="20467695" w14:textId="1929B234" w:rsidR="00F93782" w:rsidRDefault="00000000" w:rsidP="006656E7">
      <w:r>
        <w:t xml:space="preserve">Regular, professional, and respectful communication is essential in online classes. Review additional </w:t>
      </w:r>
      <w:hyperlink r:id="rId11" w:anchor="OnlineCommunication">
        <w:r w:rsidR="00F93782">
          <w:rPr>
            <w:color w:val="0563C1"/>
            <w:u w:val="single"/>
          </w:rPr>
          <w:t>Online Communication Guidelines</w:t>
        </w:r>
      </w:hyperlink>
      <w:r>
        <w:t xml:space="preserve"> carefully and contact me with any questions you may have.</w:t>
      </w:r>
    </w:p>
    <w:p w14:paraId="4A4001A1" w14:textId="77777777" w:rsidR="00F93782" w:rsidRDefault="00000000" w:rsidP="006656E7">
      <w:pPr>
        <w:pStyle w:val="Heading3"/>
      </w:pPr>
      <w:bookmarkStart w:id="12" w:name="_Toc217307685"/>
      <w:r>
        <w:t>What If You Have a Question?</w:t>
      </w:r>
      <w:bookmarkEnd w:id="12"/>
    </w:p>
    <w:p w14:paraId="148B4C9E" w14:textId="77777777" w:rsidR="00F93782" w:rsidRDefault="00000000">
      <w:pPr>
        <w:rPr>
          <w:i/>
          <w:color w:val="2F5496"/>
          <w:szCs w:val="24"/>
        </w:rPr>
      </w:pPr>
      <w:r>
        <w:rPr>
          <w:i/>
          <w:color w:val="2F5496"/>
          <w:szCs w:val="24"/>
        </w:rPr>
        <w:lastRenderedPageBreak/>
        <w:t>[Update this section as needed for your course.]</w:t>
      </w:r>
    </w:p>
    <w:p w14:paraId="3F06F5AE" w14:textId="77777777" w:rsidR="00F93782" w:rsidRDefault="00000000">
      <w:pPr>
        <w:numPr>
          <w:ilvl w:val="0"/>
          <w:numId w:val="1"/>
        </w:numPr>
        <w:pBdr>
          <w:top w:val="nil"/>
          <w:left w:val="nil"/>
          <w:bottom w:val="nil"/>
          <w:right w:val="nil"/>
          <w:between w:val="nil"/>
        </w:pBdr>
        <w:spacing w:before="240" w:after="0"/>
        <w:rPr>
          <w:b/>
          <w:color w:val="000000"/>
          <w:szCs w:val="24"/>
        </w:rPr>
      </w:pPr>
      <w:r>
        <w:rPr>
          <w:b/>
          <w:color w:val="000000"/>
          <w:szCs w:val="24"/>
        </w:rPr>
        <w:t>General Question Discussion Forum</w:t>
      </w:r>
    </w:p>
    <w:p w14:paraId="090BFB77" w14:textId="77777777" w:rsidR="00F93782" w:rsidRDefault="00000000">
      <w:pPr>
        <w:pBdr>
          <w:top w:val="nil"/>
          <w:left w:val="nil"/>
          <w:bottom w:val="nil"/>
          <w:right w:val="nil"/>
          <w:between w:val="nil"/>
        </w:pBdr>
        <w:spacing w:after="0"/>
        <w:ind w:left="720"/>
        <w:rPr>
          <w:i/>
          <w:color w:val="2F5496"/>
          <w:szCs w:val="24"/>
        </w:rPr>
      </w:pPr>
      <w:r>
        <w:rPr>
          <w:i/>
          <w:color w:val="2F5496"/>
          <w:szCs w:val="24"/>
        </w:rPr>
        <w:t>Course-related questions should be posted in the General Questions forum in course Discussions, so everyone can benefit. Note that these questions can be seen and answered by anyone in the course.</w:t>
      </w:r>
    </w:p>
    <w:p w14:paraId="36E11883" w14:textId="77777777" w:rsidR="00F93782" w:rsidRDefault="00000000">
      <w:pPr>
        <w:numPr>
          <w:ilvl w:val="0"/>
          <w:numId w:val="1"/>
        </w:numPr>
        <w:pBdr>
          <w:top w:val="nil"/>
          <w:left w:val="nil"/>
          <w:bottom w:val="nil"/>
          <w:right w:val="nil"/>
          <w:between w:val="nil"/>
        </w:pBdr>
        <w:spacing w:after="0"/>
        <w:rPr>
          <w:b/>
          <w:color w:val="000000"/>
          <w:szCs w:val="24"/>
        </w:rPr>
      </w:pPr>
      <w:r>
        <w:rPr>
          <w:b/>
          <w:color w:val="000000"/>
          <w:szCs w:val="24"/>
        </w:rPr>
        <w:t>When To Email the Instructor</w:t>
      </w:r>
    </w:p>
    <w:p w14:paraId="74761E25" w14:textId="77777777" w:rsidR="00F93782" w:rsidRDefault="00000000">
      <w:pPr>
        <w:pBdr>
          <w:top w:val="nil"/>
          <w:left w:val="nil"/>
          <w:bottom w:val="nil"/>
          <w:right w:val="nil"/>
          <w:between w:val="nil"/>
        </w:pBdr>
        <w:spacing w:after="0"/>
        <w:ind w:left="720"/>
        <w:rPr>
          <w:i/>
          <w:color w:val="2F5496"/>
          <w:szCs w:val="24"/>
        </w:rPr>
      </w:pPr>
      <w:r>
        <w:rPr>
          <w:i/>
          <w:color w:val="2F5496"/>
          <w:szCs w:val="24"/>
        </w:rPr>
        <w:t>For personal/private issues, email me directly using the email function in Brightspace. Please allow between 24-48 hours for an email reply.</w:t>
      </w:r>
    </w:p>
    <w:p w14:paraId="398FAB71" w14:textId="77777777" w:rsidR="00F93782" w:rsidRDefault="00000000">
      <w:pPr>
        <w:numPr>
          <w:ilvl w:val="0"/>
          <w:numId w:val="1"/>
        </w:numPr>
        <w:pBdr>
          <w:top w:val="nil"/>
          <w:left w:val="nil"/>
          <w:bottom w:val="nil"/>
          <w:right w:val="nil"/>
          <w:between w:val="nil"/>
        </w:pBdr>
        <w:spacing w:after="0"/>
        <w:rPr>
          <w:b/>
          <w:color w:val="000000"/>
          <w:szCs w:val="24"/>
        </w:rPr>
      </w:pPr>
      <w:r>
        <w:rPr>
          <w:b/>
          <w:color w:val="000000"/>
          <w:szCs w:val="24"/>
        </w:rPr>
        <w:t xml:space="preserve">When To Email the Teaching Assistant </w:t>
      </w:r>
    </w:p>
    <w:p w14:paraId="57B0F2FA" w14:textId="77777777" w:rsidR="00F93782" w:rsidRDefault="00000000">
      <w:pPr>
        <w:pBdr>
          <w:top w:val="nil"/>
          <w:left w:val="nil"/>
          <w:bottom w:val="nil"/>
          <w:right w:val="nil"/>
          <w:between w:val="nil"/>
        </w:pBdr>
        <w:spacing w:after="0"/>
        <w:ind w:left="360" w:firstLine="360"/>
        <w:rPr>
          <w:i/>
          <w:color w:val="2F5496"/>
          <w:szCs w:val="24"/>
        </w:rPr>
      </w:pPr>
      <w:r>
        <w:rPr>
          <w:i/>
          <w:color w:val="2F5496"/>
          <w:szCs w:val="24"/>
        </w:rPr>
        <w:t>[Delete if not applicable]</w:t>
      </w:r>
    </w:p>
    <w:p w14:paraId="02BF2AB6" w14:textId="77777777" w:rsidR="00F93782" w:rsidRDefault="00000000">
      <w:pPr>
        <w:numPr>
          <w:ilvl w:val="0"/>
          <w:numId w:val="1"/>
        </w:numPr>
        <w:pBdr>
          <w:top w:val="nil"/>
          <w:left w:val="nil"/>
          <w:bottom w:val="nil"/>
          <w:right w:val="nil"/>
          <w:between w:val="nil"/>
        </w:pBdr>
        <w:spacing w:after="0"/>
        <w:rPr>
          <w:b/>
          <w:color w:val="000000"/>
          <w:szCs w:val="24"/>
        </w:rPr>
      </w:pPr>
      <w:bookmarkStart w:id="13" w:name="_heading=h.srxrjhe0r7z7" w:colFirst="0" w:colLast="0"/>
      <w:bookmarkEnd w:id="13"/>
      <w:r>
        <w:rPr>
          <w:b/>
          <w:color w:val="000000"/>
          <w:szCs w:val="24"/>
        </w:rPr>
        <w:t>Attending Office/Student Hours</w:t>
      </w:r>
    </w:p>
    <w:p w14:paraId="088ADE75" w14:textId="2A20AEB2" w:rsidR="00F93782" w:rsidRPr="006656E7" w:rsidRDefault="00000000" w:rsidP="006656E7">
      <w:pPr>
        <w:pBdr>
          <w:top w:val="nil"/>
          <w:left w:val="nil"/>
          <w:bottom w:val="nil"/>
          <w:right w:val="nil"/>
          <w:between w:val="nil"/>
        </w:pBdr>
        <w:spacing w:after="0"/>
        <w:ind w:left="360" w:firstLine="360"/>
        <w:rPr>
          <w:i/>
          <w:color w:val="2F5496"/>
          <w:szCs w:val="24"/>
        </w:rPr>
      </w:pPr>
      <w:r>
        <w:rPr>
          <w:i/>
          <w:color w:val="2F5496"/>
          <w:szCs w:val="24"/>
        </w:rPr>
        <w:t>Update for your course</w:t>
      </w:r>
    </w:p>
    <w:p w14:paraId="5284D83D" w14:textId="77777777" w:rsidR="00F93782" w:rsidRDefault="00000000" w:rsidP="006656E7">
      <w:pPr>
        <w:pStyle w:val="Heading2"/>
      </w:pPr>
      <w:bookmarkStart w:id="14" w:name="_Toc217307686"/>
      <w:r>
        <w:t>Assessments</w:t>
      </w:r>
      <w:bookmarkEnd w:id="14"/>
    </w:p>
    <w:p w14:paraId="4D687CAB" w14:textId="77777777" w:rsidR="00F93782" w:rsidRDefault="00000000">
      <w:pPr>
        <w:spacing w:after="0"/>
        <w:rPr>
          <w:i/>
          <w:color w:val="2F5496"/>
          <w:szCs w:val="24"/>
        </w:rPr>
      </w:pPr>
      <w:r>
        <w:rPr>
          <w:i/>
          <w:color w:val="2F5496"/>
          <w:szCs w:val="24"/>
        </w:rPr>
        <w:t>[Include percentage weights for all assessment/assignments]</w:t>
      </w:r>
    </w:p>
    <w:p w14:paraId="3C83842A" w14:textId="77777777" w:rsidR="00F93782" w:rsidRDefault="00F93782">
      <w:pPr>
        <w:spacing w:after="0"/>
        <w:rPr>
          <w:szCs w:val="24"/>
        </w:rPr>
      </w:pPr>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F93782" w14:paraId="1D4675AE" w14:textId="77777777" w:rsidTr="00F078AA">
        <w:trPr>
          <w:cantSplit/>
          <w:tblHeader/>
        </w:trPr>
        <w:tc>
          <w:tcPr>
            <w:tcW w:w="5935" w:type="dxa"/>
            <w:vAlign w:val="center"/>
          </w:tcPr>
          <w:p w14:paraId="1C720325" w14:textId="77777777" w:rsidR="00F93782" w:rsidRDefault="00000000">
            <w:pPr>
              <w:rPr>
                <w:b/>
                <w:szCs w:val="24"/>
              </w:rPr>
            </w:pPr>
            <w:r>
              <w:rPr>
                <w:b/>
                <w:szCs w:val="24"/>
              </w:rPr>
              <w:t>Assessment/Assignment/Exam</w:t>
            </w:r>
          </w:p>
        </w:tc>
        <w:tc>
          <w:tcPr>
            <w:tcW w:w="1800" w:type="dxa"/>
            <w:vAlign w:val="center"/>
          </w:tcPr>
          <w:p w14:paraId="5CEF6BA5" w14:textId="77777777" w:rsidR="00F93782" w:rsidRDefault="00000000">
            <w:pPr>
              <w:rPr>
                <w:b/>
                <w:szCs w:val="24"/>
              </w:rPr>
            </w:pPr>
            <w:r>
              <w:rPr>
                <w:b/>
                <w:szCs w:val="24"/>
              </w:rPr>
              <w:t>Points or Percentage</w:t>
            </w:r>
          </w:p>
        </w:tc>
        <w:tc>
          <w:tcPr>
            <w:tcW w:w="1615" w:type="dxa"/>
            <w:vAlign w:val="center"/>
          </w:tcPr>
          <w:p w14:paraId="68018489" w14:textId="77777777" w:rsidR="00F93782" w:rsidRDefault="00000000">
            <w:pPr>
              <w:rPr>
                <w:b/>
                <w:szCs w:val="24"/>
              </w:rPr>
            </w:pPr>
            <w:r>
              <w:rPr>
                <w:b/>
                <w:szCs w:val="24"/>
              </w:rPr>
              <w:t>Due Date</w:t>
            </w:r>
          </w:p>
        </w:tc>
      </w:tr>
      <w:tr w:rsidR="00F93782" w14:paraId="099A08FE" w14:textId="77777777" w:rsidTr="00F078AA">
        <w:trPr>
          <w:cantSplit/>
        </w:trPr>
        <w:tc>
          <w:tcPr>
            <w:tcW w:w="5935" w:type="dxa"/>
          </w:tcPr>
          <w:p w14:paraId="331D5BFE" w14:textId="77777777" w:rsidR="00F93782" w:rsidRDefault="00000000">
            <w:pPr>
              <w:rPr>
                <w:szCs w:val="24"/>
              </w:rPr>
            </w:pPr>
            <w:r>
              <w:rPr>
                <w:szCs w:val="24"/>
              </w:rPr>
              <w:t>Discussions</w:t>
            </w:r>
          </w:p>
        </w:tc>
        <w:tc>
          <w:tcPr>
            <w:tcW w:w="1800" w:type="dxa"/>
          </w:tcPr>
          <w:p w14:paraId="085EF991" w14:textId="77777777" w:rsidR="00F93782" w:rsidRDefault="00F93782">
            <w:pPr>
              <w:rPr>
                <w:szCs w:val="24"/>
              </w:rPr>
            </w:pPr>
          </w:p>
        </w:tc>
        <w:tc>
          <w:tcPr>
            <w:tcW w:w="1615" w:type="dxa"/>
          </w:tcPr>
          <w:p w14:paraId="3E98DE6E" w14:textId="77777777" w:rsidR="00F93782" w:rsidRDefault="00F93782">
            <w:pPr>
              <w:rPr>
                <w:szCs w:val="24"/>
              </w:rPr>
            </w:pPr>
          </w:p>
        </w:tc>
      </w:tr>
      <w:tr w:rsidR="00F93782" w14:paraId="12114CE1" w14:textId="77777777" w:rsidTr="00F078AA">
        <w:trPr>
          <w:cantSplit/>
        </w:trPr>
        <w:tc>
          <w:tcPr>
            <w:tcW w:w="5935" w:type="dxa"/>
          </w:tcPr>
          <w:p w14:paraId="7557A261" w14:textId="77777777" w:rsidR="00F93782" w:rsidRDefault="00000000">
            <w:pPr>
              <w:rPr>
                <w:szCs w:val="24"/>
              </w:rPr>
            </w:pPr>
            <w:r>
              <w:rPr>
                <w:szCs w:val="24"/>
              </w:rPr>
              <w:t>VoiceThread</w:t>
            </w:r>
          </w:p>
        </w:tc>
        <w:tc>
          <w:tcPr>
            <w:tcW w:w="1800" w:type="dxa"/>
          </w:tcPr>
          <w:p w14:paraId="3DFD6697" w14:textId="77777777" w:rsidR="00F93782" w:rsidRDefault="00F93782">
            <w:pPr>
              <w:rPr>
                <w:szCs w:val="24"/>
              </w:rPr>
            </w:pPr>
          </w:p>
        </w:tc>
        <w:tc>
          <w:tcPr>
            <w:tcW w:w="1615" w:type="dxa"/>
          </w:tcPr>
          <w:p w14:paraId="3D55725E" w14:textId="77777777" w:rsidR="00F93782" w:rsidRDefault="00F93782">
            <w:pPr>
              <w:rPr>
                <w:szCs w:val="24"/>
              </w:rPr>
            </w:pPr>
          </w:p>
        </w:tc>
      </w:tr>
      <w:tr w:rsidR="00F93782" w14:paraId="49E057AD" w14:textId="77777777" w:rsidTr="00F078AA">
        <w:trPr>
          <w:cantSplit/>
        </w:trPr>
        <w:tc>
          <w:tcPr>
            <w:tcW w:w="5935" w:type="dxa"/>
          </w:tcPr>
          <w:p w14:paraId="3CBF0737" w14:textId="77777777" w:rsidR="00F93782" w:rsidRDefault="00000000">
            <w:pPr>
              <w:rPr>
                <w:szCs w:val="24"/>
              </w:rPr>
            </w:pPr>
            <w:r>
              <w:rPr>
                <w:szCs w:val="24"/>
              </w:rPr>
              <w:t>Case Study</w:t>
            </w:r>
          </w:p>
        </w:tc>
        <w:tc>
          <w:tcPr>
            <w:tcW w:w="1800" w:type="dxa"/>
          </w:tcPr>
          <w:p w14:paraId="07849AA8" w14:textId="77777777" w:rsidR="00F93782" w:rsidRDefault="00F93782">
            <w:pPr>
              <w:rPr>
                <w:szCs w:val="24"/>
              </w:rPr>
            </w:pPr>
          </w:p>
        </w:tc>
        <w:tc>
          <w:tcPr>
            <w:tcW w:w="1615" w:type="dxa"/>
          </w:tcPr>
          <w:p w14:paraId="052DD210" w14:textId="77777777" w:rsidR="00F93782" w:rsidRDefault="00F93782">
            <w:pPr>
              <w:rPr>
                <w:szCs w:val="24"/>
              </w:rPr>
            </w:pPr>
          </w:p>
        </w:tc>
      </w:tr>
      <w:tr w:rsidR="00F93782" w14:paraId="3355BDEB" w14:textId="77777777" w:rsidTr="00F078AA">
        <w:trPr>
          <w:cantSplit/>
        </w:trPr>
        <w:tc>
          <w:tcPr>
            <w:tcW w:w="5935" w:type="dxa"/>
          </w:tcPr>
          <w:p w14:paraId="3E90539A" w14:textId="77777777" w:rsidR="00F93782" w:rsidRDefault="00000000">
            <w:pPr>
              <w:rPr>
                <w:szCs w:val="24"/>
              </w:rPr>
            </w:pPr>
            <w:r>
              <w:rPr>
                <w:szCs w:val="24"/>
              </w:rPr>
              <w:t>Quizzes</w:t>
            </w:r>
          </w:p>
        </w:tc>
        <w:tc>
          <w:tcPr>
            <w:tcW w:w="1800" w:type="dxa"/>
          </w:tcPr>
          <w:p w14:paraId="41E406EC" w14:textId="77777777" w:rsidR="00F93782" w:rsidRDefault="00F93782">
            <w:pPr>
              <w:rPr>
                <w:szCs w:val="24"/>
              </w:rPr>
            </w:pPr>
          </w:p>
        </w:tc>
        <w:tc>
          <w:tcPr>
            <w:tcW w:w="1615" w:type="dxa"/>
          </w:tcPr>
          <w:p w14:paraId="63EA6C9D" w14:textId="77777777" w:rsidR="00F93782" w:rsidRDefault="00F93782">
            <w:pPr>
              <w:rPr>
                <w:szCs w:val="24"/>
              </w:rPr>
            </w:pPr>
          </w:p>
        </w:tc>
      </w:tr>
      <w:tr w:rsidR="00F93782" w14:paraId="7270430A" w14:textId="77777777" w:rsidTr="00F078AA">
        <w:trPr>
          <w:cantSplit/>
        </w:trPr>
        <w:tc>
          <w:tcPr>
            <w:tcW w:w="5935" w:type="dxa"/>
          </w:tcPr>
          <w:p w14:paraId="7B63B603" w14:textId="77777777" w:rsidR="00F93782" w:rsidRDefault="00000000">
            <w:pPr>
              <w:rPr>
                <w:szCs w:val="24"/>
              </w:rPr>
            </w:pPr>
            <w:r>
              <w:rPr>
                <w:szCs w:val="24"/>
              </w:rPr>
              <w:t>Exams</w:t>
            </w:r>
          </w:p>
        </w:tc>
        <w:tc>
          <w:tcPr>
            <w:tcW w:w="1800" w:type="dxa"/>
          </w:tcPr>
          <w:p w14:paraId="3B4A8288" w14:textId="77777777" w:rsidR="00F93782" w:rsidRDefault="00F93782">
            <w:pPr>
              <w:rPr>
                <w:szCs w:val="24"/>
              </w:rPr>
            </w:pPr>
          </w:p>
        </w:tc>
        <w:tc>
          <w:tcPr>
            <w:tcW w:w="1615" w:type="dxa"/>
          </w:tcPr>
          <w:p w14:paraId="347E758C" w14:textId="77777777" w:rsidR="00F93782" w:rsidRDefault="00F93782">
            <w:pPr>
              <w:rPr>
                <w:szCs w:val="24"/>
              </w:rPr>
            </w:pPr>
          </w:p>
        </w:tc>
      </w:tr>
      <w:tr w:rsidR="00F93782" w14:paraId="143A39D9" w14:textId="77777777" w:rsidTr="00F078AA">
        <w:trPr>
          <w:cantSplit/>
        </w:trPr>
        <w:tc>
          <w:tcPr>
            <w:tcW w:w="5935" w:type="dxa"/>
          </w:tcPr>
          <w:p w14:paraId="57C8C5E6" w14:textId="77777777" w:rsidR="00F93782" w:rsidRDefault="00000000">
            <w:pPr>
              <w:rPr>
                <w:szCs w:val="24"/>
              </w:rPr>
            </w:pPr>
            <w:r>
              <w:rPr>
                <w:szCs w:val="24"/>
              </w:rPr>
              <w:t>Research Paper</w:t>
            </w:r>
          </w:p>
        </w:tc>
        <w:tc>
          <w:tcPr>
            <w:tcW w:w="1800" w:type="dxa"/>
          </w:tcPr>
          <w:p w14:paraId="4C5CFEB7" w14:textId="77777777" w:rsidR="00F93782" w:rsidRDefault="00F93782">
            <w:pPr>
              <w:rPr>
                <w:szCs w:val="24"/>
              </w:rPr>
            </w:pPr>
          </w:p>
        </w:tc>
        <w:tc>
          <w:tcPr>
            <w:tcW w:w="1615" w:type="dxa"/>
          </w:tcPr>
          <w:p w14:paraId="26A49D7B" w14:textId="77777777" w:rsidR="00F93782" w:rsidRDefault="00F93782">
            <w:pPr>
              <w:rPr>
                <w:szCs w:val="24"/>
              </w:rPr>
            </w:pPr>
          </w:p>
        </w:tc>
      </w:tr>
      <w:tr w:rsidR="00F93782" w14:paraId="6FF3EE7E" w14:textId="77777777" w:rsidTr="00F078AA">
        <w:trPr>
          <w:cantSplit/>
        </w:trPr>
        <w:tc>
          <w:tcPr>
            <w:tcW w:w="5935" w:type="dxa"/>
          </w:tcPr>
          <w:p w14:paraId="18C9FC39" w14:textId="77777777" w:rsidR="00F93782" w:rsidRDefault="00000000">
            <w:pPr>
              <w:rPr>
                <w:szCs w:val="24"/>
              </w:rPr>
            </w:pPr>
            <w:r>
              <w:rPr>
                <w:szCs w:val="24"/>
              </w:rPr>
              <w:t>Project</w:t>
            </w:r>
          </w:p>
        </w:tc>
        <w:tc>
          <w:tcPr>
            <w:tcW w:w="1800" w:type="dxa"/>
          </w:tcPr>
          <w:p w14:paraId="17DDC7A3" w14:textId="77777777" w:rsidR="00F93782" w:rsidRDefault="00F93782">
            <w:pPr>
              <w:rPr>
                <w:szCs w:val="24"/>
              </w:rPr>
            </w:pPr>
          </w:p>
        </w:tc>
        <w:tc>
          <w:tcPr>
            <w:tcW w:w="1615" w:type="dxa"/>
          </w:tcPr>
          <w:p w14:paraId="32408325" w14:textId="77777777" w:rsidR="00F93782" w:rsidRDefault="00F93782">
            <w:pPr>
              <w:rPr>
                <w:szCs w:val="24"/>
              </w:rPr>
            </w:pPr>
          </w:p>
        </w:tc>
      </w:tr>
      <w:tr w:rsidR="00F93782" w14:paraId="36FB253D" w14:textId="77777777" w:rsidTr="00F078AA">
        <w:trPr>
          <w:cantSplit/>
        </w:trPr>
        <w:tc>
          <w:tcPr>
            <w:tcW w:w="5935" w:type="dxa"/>
          </w:tcPr>
          <w:p w14:paraId="7C113F9F" w14:textId="77777777" w:rsidR="00F93782" w:rsidRDefault="00000000">
            <w:pPr>
              <w:rPr>
                <w:szCs w:val="24"/>
              </w:rPr>
            </w:pPr>
            <w:r>
              <w:rPr>
                <w:szCs w:val="24"/>
              </w:rPr>
              <w:t>Group Project</w:t>
            </w:r>
          </w:p>
        </w:tc>
        <w:tc>
          <w:tcPr>
            <w:tcW w:w="1800" w:type="dxa"/>
          </w:tcPr>
          <w:p w14:paraId="3CC2ADAC" w14:textId="77777777" w:rsidR="00F93782" w:rsidRDefault="00F93782">
            <w:pPr>
              <w:rPr>
                <w:szCs w:val="24"/>
              </w:rPr>
            </w:pPr>
          </w:p>
        </w:tc>
        <w:tc>
          <w:tcPr>
            <w:tcW w:w="1615" w:type="dxa"/>
          </w:tcPr>
          <w:p w14:paraId="138D8384" w14:textId="77777777" w:rsidR="00F93782" w:rsidRDefault="00F93782">
            <w:pPr>
              <w:rPr>
                <w:szCs w:val="24"/>
              </w:rPr>
            </w:pPr>
          </w:p>
        </w:tc>
      </w:tr>
      <w:tr w:rsidR="00F93782" w14:paraId="5C2BC61E" w14:textId="77777777" w:rsidTr="00F078AA">
        <w:trPr>
          <w:cantSplit/>
        </w:trPr>
        <w:tc>
          <w:tcPr>
            <w:tcW w:w="5935" w:type="dxa"/>
          </w:tcPr>
          <w:p w14:paraId="5BD0572C" w14:textId="77777777" w:rsidR="00F93782" w:rsidRDefault="00000000">
            <w:pPr>
              <w:rPr>
                <w:b/>
                <w:szCs w:val="24"/>
              </w:rPr>
            </w:pPr>
            <w:r>
              <w:rPr>
                <w:b/>
                <w:szCs w:val="24"/>
              </w:rPr>
              <w:t>Total</w:t>
            </w:r>
          </w:p>
        </w:tc>
        <w:tc>
          <w:tcPr>
            <w:tcW w:w="1800" w:type="dxa"/>
          </w:tcPr>
          <w:p w14:paraId="62AD0DCC" w14:textId="77777777" w:rsidR="00F93782" w:rsidRDefault="00000000">
            <w:pPr>
              <w:rPr>
                <w:b/>
                <w:szCs w:val="24"/>
              </w:rPr>
            </w:pPr>
            <w:r>
              <w:rPr>
                <w:b/>
                <w:szCs w:val="24"/>
              </w:rPr>
              <w:t>100</w:t>
            </w:r>
          </w:p>
        </w:tc>
        <w:tc>
          <w:tcPr>
            <w:tcW w:w="1615" w:type="dxa"/>
          </w:tcPr>
          <w:p w14:paraId="23F72AA5" w14:textId="2081BD88" w:rsidR="00F93782" w:rsidRDefault="006656E7">
            <w:pPr>
              <w:rPr>
                <w:b/>
                <w:szCs w:val="24"/>
              </w:rPr>
            </w:pPr>
            <w:r>
              <w:rPr>
                <w:b/>
                <w:szCs w:val="24"/>
              </w:rPr>
              <w:t>N/A</w:t>
            </w:r>
          </w:p>
        </w:tc>
      </w:tr>
    </w:tbl>
    <w:p w14:paraId="3A4E32D9" w14:textId="0A723A50" w:rsidR="00C75C88" w:rsidRDefault="00C75C88" w:rsidP="00C75C88">
      <w:pPr>
        <w:pStyle w:val="Heading3"/>
      </w:pPr>
      <w:bookmarkStart w:id="15" w:name="_Toc217307687"/>
      <w:r>
        <w:t>Assessment Descriptions</w:t>
      </w:r>
      <w:bookmarkEnd w:id="15"/>
    </w:p>
    <w:p w14:paraId="71CF9BC1" w14:textId="019B3508" w:rsidR="00F93782" w:rsidRPr="006656E7" w:rsidRDefault="00000000" w:rsidP="006656E7">
      <w:pPr>
        <w:rPr>
          <w:i/>
          <w:iCs/>
          <w:color w:val="00376F" w:themeColor="accent1" w:themeTint="E6"/>
        </w:rPr>
      </w:pPr>
      <w:r w:rsidRPr="006656E7">
        <w:rPr>
          <w:i/>
          <w:iCs/>
          <w:color w:val="00376F" w:themeColor="accent1" w:themeTint="E6"/>
        </w:rPr>
        <w:t>[Include a description of each assessment/assignment]</w:t>
      </w:r>
    </w:p>
    <w:p w14:paraId="76D17AEE" w14:textId="77777777" w:rsidR="00F93782" w:rsidRPr="006656E7" w:rsidRDefault="00000000" w:rsidP="006656E7">
      <w:pPr>
        <w:rPr>
          <w:i/>
          <w:iCs/>
          <w:color w:val="00376F" w:themeColor="accent1" w:themeTint="E6"/>
        </w:rPr>
      </w:pPr>
      <w:r w:rsidRPr="006656E7">
        <w:rPr>
          <w:i/>
          <w:iCs/>
          <w:color w:val="00376F" w:themeColor="accent1" w:themeTint="E6"/>
        </w:rPr>
        <w:t>Assignment 1 Description</w:t>
      </w:r>
    </w:p>
    <w:p w14:paraId="2D0AF28A" w14:textId="77777777" w:rsidR="00F93782" w:rsidRPr="006656E7" w:rsidRDefault="00000000" w:rsidP="006656E7">
      <w:pPr>
        <w:rPr>
          <w:i/>
          <w:iCs/>
          <w:color w:val="00376F" w:themeColor="accent1" w:themeTint="E6"/>
        </w:rPr>
      </w:pPr>
      <w:bookmarkStart w:id="16" w:name="_heading=h.pwwa9jx12190" w:colFirst="0" w:colLast="0"/>
      <w:bookmarkEnd w:id="16"/>
      <w:r w:rsidRPr="006656E7">
        <w:rPr>
          <w:i/>
          <w:iCs/>
          <w:color w:val="00376F" w:themeColor="accent1" w:themeTint="E6"/>
        </w:rPr>
        <w:t>Assignment 2 Description</w:t>
      </w:r>
    </w:p>
    <w:p w14:paraId="6BDB069B" w14:textId="77777777" w:rsidR="00F93782" w:rsidRDefault="00000000" w:rsidP="00B41449">
      <w:pPr>
        <w:pStyle w:val="Heading3"/>
      </w:pPr>
      <w:bookmarkStart w:id="17" w:name="_Toc217307688"/>
      <w:r>
        <w:t>Response Time and Feedback on Assignments</w:t>
      </w:r>
      <w:bookmarkEnd w:id="17"/>
      <w:r>
        <w:t xml:space="preserve"> </w:t>
      </w:r>
    </w:p>
    <w:p w14:paraId="4C996B48" w14:textId="77777777" w:rsidR="00F93782" w:rsidRDefault="00000000">
      <w:pPr>
        <w:spacing w:after="0"/>
        <w:rPr>
          <w:i/>
          <w:color w:val="2F5496"/>
          <w:szCs w:val="24"/>
        </w:rPr>
      </w:pPr>
      <w:r>
        <w:rPr>
          <w:i/>
          <w:color w:val="2F5496"/>
          <w:szCs w:val="24"/>
        </w:rPr>
        <w:lastRenderedPageBreak/>
        <w:t>[Indicate the expected response time for feedback on assignments.]</w:t>
      </w:r>
    </w:p>
    <w:p w14:paraId="34B5967A" w14:textId="77777777" w:rsidR="00F93782" w:rsidRDefault="00000000">
      <w:pPr>
        <w:spacing w:after="0"/>
        <w:rPr>
          <w:b/>
          <w:i/>
          <w:color w:val="2F5496"/>
          <w:szCs w:val="24"/>
        </w:rPr>
      </w:pPr>
      <w:r>
        <w:rPr>
          <w:b/>
          <w:i/>
          <w:color w:val="2F5496"/>
          <w:szCs w:val="24"/>
        </w:rPr>
        <w:t xml:space="preserve">Sample wording </w:t>
      </w:r>
    </w:p>
    <w:p w14:paraId="355AA0AF" w14:textId="77777777" w:rsidR="00F93782" w:rsidRDefault="00000000">
      <w:pPr>
        <w:spacing w:after="0"/>
        <w:rPr>
          <w:i/>
          <w:color w:val="2F5496"/>
          <w:szCs w:val="24"/>
        </w:rPr>
      </w:pPr>
      <w:r>
        <w:rPr>
          <w:i/>
          <w:color w:val="2F5496"/>
          <w:szCs w:val="24"/>
        </w:rPr>
        <w:t>You can expect the following response times:</w:t>
      </w:r>
    </w:p>
    <w:p w14:paraId="70D335A9" w14:textId="77777777" w:rsidR="00F93782" w:rsidRDefault="00000000">
      <w:pPr>
        <w:numPr>
          <w:ilvl w:val="0"/>
          <w:numId w:val="4"/>
        </w:numPr>
        <w:pBdr>
          <w:top w:val="nil"/>
          <w:left w:val="nil"/>
          <w:bottom w:val="nil"/>
          <w:right w:val="nil"/>
          <w:between w:val="nil"/>
        </w:pBdr>
        <w:spacing w:before="240" w:after="0"/>
        <w:rPr>
          <w:i/>
          <w:color w:val="2F5496"/>
          <w:szCs w:val="24"/>
        </w:rPr>
      </w:pPr>
      <w:r>
        <w:rPr>
          <w:i/>
          <w:color w:val="2F5496"/>
          <w:szCs w:val="24"/>
        </w:rPr>
        <w:t>Discussions will be graded within 72 hours of the due date using a rubric (rubric can be found in Brightspace).</w:t>
      </w:r>
    </w:p>
    <w:p w14:paraId="71BE774C" w14:textId="77777777" w:rsidR="00F93782" w:rsidRDefault="00000000">
      <w:pPr>
        <w:numPr>
          <w:ilvl w:val="0"/>
          <w:numId w:val="4"/>
        </w:numPr>
        <w:pBdr>
          <w:top w:val="nil"/>
          <w:left w:val="nil"/>
          <w:bottom w:val="nil"/>
          <w:right w:val="nil"/>
          <w:between w:val="nil"/>
        </w:pBdr>
        <w:spacing w:after="0"/>
        <w:rPr>
          <w:i/>
          <w:color w:val="2F5496"/>
          <w:szCs w:val="24"/>
        </w:rPr>
      </w:pPr>
      <w:r>
        <w:rPr>
          <w:i/>
          <w:color w:val="2F5496"/>
          <w:szCs w:val="24"/>
        </w:rPr>
        <w:t>Grades and feedback on assignments and tests will be provided no more than 1 week after the due date.</w:t>
      </w:r>
    </w:p>
    <w:p w14:paraId="45C772D4" w14:textId="77777777" w:rsidR="00F93782" w:rsidRDefault="00000000" w:rsidP="00B41449">
      <w:pPr>
        <w:pStyle w:val="Heading3"/>
      </w:pPr>
      <w:bookmarkStart w:id="18" w:name="_Toc217307689"/>
      <w:r>
        <w:t>Discussion Board Expectations</w:t>
      </w:r>
      <w:bookmarkEnd w:id="18"/>
      <w:r>
        <w:t xml:space="preserve"> </w:t>
      </w:r>
    </w:p>
    <w:p w14:paraId="0F8D0B2E" w14:textId="77777777" w:rsidR="00F93782" w:rsidRPr="00B41449" w:rsidRDefault="00000000" w:rsidP="00B41449">
      <w:pPr>
        <w:rPr>
          <w:i/>
          <w:iCs/>
          <w:color w:val="00376F" w:themeColor="accent1" w:themeTint="E6"/>
        </w:rPr>
      </w:pPr>
      <w:r w:rsidRPr="00B41449">
        <w:rPr>
          <w:i/>
          <w:iCs/>
          <w:color w:val="00376F" w:themeColor="accent1" w:themeTint="E6"/>
        </w:rPr>
        <w:t>[Delete section if not applicable]</w:t>
      </w:r>
    </w:p>
    <w:p w14:paraId="30F2A739" w14:textId="77777777" w:rsidR="00F93782" w:rsidRPr="00B41449" w:rsidRDefault="00000000" w:rsidP="00B41449">
      <w:pPr>
        <w:rPr>
          <w:i/>
          <w:iCs/>
          <w:color w:val="00376F" w:themeColor="accent1" w:themeTint="E6"/>
        </w:rPr>
      </w:pPr>
      <w:r w:rsidRPr="00B41449">
        <w:rPr>
          <w:i/>
          <w:iCs/>
          <w:color w:val="00376F" w:themeColor="accent1" w:themeTint="E6"/>
        </w:rPr>
        <w:t>[Update accordingly for your course</w:t>
      </w:r>
    </w:p>
    <w:p w14:paraId="6806026E" w14:textId="77777777" w:rsidR="00F93782" w:rsidRPr="00B41449" w:rsidRDefault="00000000" w:rsidP="00B41449">
      <w:pPr>
        <w:rPr>
          <w:i/>
          <w:iCs/>
          <w:color w:val="00376F" w:themeColor="accent1" w:themeTint="E6"/>
        </w:rPr>
      </w:pPr>
      <w:r w:rsidRPr="00B41449">
        <w:rPr>
          <w:b/>
          <w:i/>
          <w:iCs/>
          <w:color w:val="00376F" w:themeColor="accent1" w:themeTint="E6"/>
        </w:rPr>
        <w:t>Sample wording</w:t>
      </w:r>
      <w:r w:rsidRPr="00B41449">
        <w:rPr>
          <w:i/>
          <w:iCs/>
          <w:color w:val="00376F" w:themeColor="accent1" w:themeTint="E6"/>
        </w:rPr>
        <w:t xml:space="preserve">: As part of this course, it is expected that you will participate in discussions. The discussions will give you an opportunity to collaborate with your peers, apply your knowledge of the content in a meaningful way, provide an opportunity for reflection and a platform to ask questions. </w:t>
      </w:r>
    </w:p>
    <w:p w14:paraId="6F62BAED" w14:textId="77777777" w:rsidR="00F93782" w:rsidRPr="00B41449" w:rsidRDefault="00000000" w:rsidP="00B41449">
      <w:pPr>
        <w:rPr>
          <w:i/>
          <w:iCs/>
          <w:color w:val="00376F" w:themeColor="accent1" w:themeTint="E6"/>
        </w:rPr>
      </w:pPr>
      <w:r w:rsidRPr="00B41449">
        <w:rPr>
          <w:i/>
          <w:iCs/>
          <w:color w:val="00376F" w:themeColor="accent1" w:themeTint="E6"/>
        </w:rPr>
        <w:t>For each discussion, you are expected to do the following:</w:t>
      </w:r>
    </w:p>
    <w:p w14:paraId="39AA15DA" w14:textId="77777777" w:rsidR="00F93782" w:rsidRPr="00B41449" w:rsidRDefault="00000000" w:rsidP="00B41449">
      <w:pPr>
        <w:pStyle w:val="ListParagraph"/>
        <w:numPr>
          <w:ilvl w:val="0"/>
          <w:numId w:val="13"/>
        </w:numPr>
        <w:rPr>
          <w:i/>
          <w:iCs/>
          <w:color w:val="00376F" w:themeColor="accent1" w:themeTint="E6"/>
        </w:rPr>
      </w:pPr>
      <w:r w:rsidRPr="00B41449">
        <w:rPr>
          <w:i/>
          <w:iCs/>
          <w:color w:val="00376F" w:themeColor="accent1" w:themeTint="E6"/>
        </w:rPr>
        <w:t xml:space="preserve">Respond to the discussion prompt using resources from the course to support your answer by the </w:t>
      </w:r>
      <w:r w:rsidRPr="00B41449">
        <w:rPr>
          <w:b/>
          <w:i/>
          <w:iCs/>
          <w:color w:val="00376F" w:themeColor="accent1" w:themeTint="E6"/>
        </w:rPr>
        <w:t>initial post deadline of Thursdays 11:59pm</w:t>
      </w:r>
      <w:r w:rsidRPr="00B41449">
        <w:rPr>
          <w:i/>
          <w:iCs/>
          <w:color w:val="00376F" w:themeColor="accent1" w:themeTint="E6"/>
        </w:rPr>
        <w:t>. Proper citation is required.</w:t>
      </w:r>
    </w:p>
    <w:p w14:paraId="4D151A7F" w14:textId="77777777" w:rsidR="00F93782" w:rsidRPr="00B41449" w:rsidRDefault="00000000" w:rsidP="00B41449">
      <w:pPr>
        <w:pStyle w:val="ListParagraph"/>
        <w:numPr>
          <w:ilvl w:val="0"/>
          <w:numId w:val="13"/>
        </w:numPr>
        <w:rPr>
          <w:i/>
          <w:iCs/>
          <w:color w:val="00376F" w:themeColor="accent1" w:themeTint="E6"/>
        </w:rPr>
      </w:pPr>
      <w:r w:rsidRPr="00B41449">
        <w:rPr>
          <w:i/>
          <w:iCs/>
          <w:color w:val="00376F" w:themeColor="accent1" w:themeTint="E6"/>
        </w:rPr>
        <w:t xml:space="preserve">Your initial post should be </w:t>
      </w:r>
      <w:r w:rsidRPr="00B41449">
        <w:rPr>
          <w:b/>
          <w:i/>
          <w:iCs/>
          <w:color w:val="00376F" w:themeColor="accent1" w:themeTint="E6"/>
        </w:rPr>
        <w:t>no more than 250 words</w:t>
      </w:r>
      <w:r w:rsidRPr="00B41449">
        <w:rPr>
          <w:i/>
          <w:iCs/>
          <w:color w:val="00376F" w:themeColor="accent1" w:themeTint="E6"/>
        </w:rPr>
        <w:t xml:space="preserve">. </w:t>
      </w:r>
    </w:p>
    <w:p w14:paraId="3DA64CDC" w14:textId="77777777" w:rsidR="00F93782" w:rsidRPr="00B41449" w:rsidRDefault="00000000" w:rsidP="00B41449">
      <w:pPr>
        <w:pStyle w:val="ListParagraph"/>
        <w:numPr>
          <w:ilvl w:val="0"/>
          <w:numId w:val="13"/>
        </w:numPr>
        <w:rPr>
          <w:i/>
          <w:iCs/>
          <w:color w:val="00376F" w:themeColor="accent1" w:themeTint="E6"/>
        </w:rPr>
      </w:pPr>
      <w:r w:rsidRPr="00B41449">
        <w:rPr>
          <w:b/>
          <w:i/>
          <w:iCs/>
          <w:color w:val="00376F" w:themeColor="accent1" w:themeTint="E6"/>
        </w:rPr>
        <w:t>Reply to at least 2</w:t>
      </w:r>
      <w:r w:rsidRPr="00B41449">
        <w:rPr>
          <w:i/>
          <w:iCs/>
          <w:color w:val="00376F" w:themeColor="accent1" w:themeTint="E6"/>
        </w:rPr>
        <w:t xml:space="preserve"> of your peers by the </w:t>
      </w:r>
      <w:r w:rsidRPr="00B41449">
        <w:rPr>
          <w:b/>
          <w:i/>
          <w:iCs/>
          <w:color w:val="00376F" w:themeColor="accent1" w:themeTint="E6"/>
        </w:rPr>
        <w:t>response post deadline of Sundays 11:59pm</w:t>
      </w:r>
      <w:r w:rsidRPr="00B41449">
        <w:rPr>
          <w:i/>
          <w:iCs/>
          <w:color w:val="00376F" w:themeColor="accent1" w:themeTint="E6"/>
        </w:rPr>
        <w:t>.</w:t>
      </w:r>
    </w:p>
    <w:p w14:paraId="2FDF5BC8" w14:textId="77777777" w:rsidR="00F93782" w:rsidRPr="00B41449" w:rsidRDefault="00000000" w:rsidP="00B41449">
      <w:pPr>
        <w:pStyle w:val="ListParagraph"/>
        <w:numPr>
          <w:ilvl w:val="0"/>
          <w:numId w:val="13"/>
        </w:numPr>
        <w:rPr>
          <w:i/>
          <w:iCs/>
          <w:color w:val="00376F" w:themeColor="accent1" w:themeTint="E6"/>
        </w:rPr>
      </w:pPr>
      <w:r w:rsidRPr="00B41449">
        <w:rPr>
          <w:i/>
          <w:iCs/>
          <w:color w:val="00376F" w:themeColor="accent1" w:themeTint="E6"/>
        </w:rPr>
        <w:t>Your responses to your peers should be meaningful to facilitate a discussion. Simple responses such as “I agree with your post” will not earn full credit. For example, you can</w:t>
      </w:r>
    </w:p>
    <w:p w14:paraId="26D0C28D" w14:textId="77777777" w:rsidR="00F93782" w:rsidRPr="00B41449" w:rsidRDefault="00000000" w:rsidP="00B41449">
      <w:pPr>
        <w:pStyle w:val="ListParagraph"/>
        <w:numPr>
          <w:ilvl w:val="1"/>
          <w:numId w:val="13"/>
        </w:numPr>
        <w:rPr>
          <w:i/>
          <w:iCs/>
          <w:color w:val="00376F" w:themeColor="accent1" w:themeTint="E6"/>
        </w:rPr>
      </w:pPr>
      <w:r w:rsidRPr="00B41449">
        <w:rPr>
          <w:i/>
          <w:iCs/>
          <w:color w:val="00376F" w:themeColor="accent1" w:themeTint="E6"/>
        </w:rPr>
        <w:t>Share your experiences as they relate to your peers’ comments</w:t>
      </w:r>
    </w:p>
    <w:p w14:paraId="31C46C39" w14:textId="77777777" w:rsidR="00F93782" w:rsidRPr="00B41449" w:rsidRDefault="00000000" w:rsidP="00B41449">
      <w:pPr>
        <w:pStyle w:val="ListParagraph"/>
        <w:numPr>
          <w:ilvl w:val="1"/>
          <w:numId w:val="13"/>
        </w:numPr>
        <w:rPr>
          <w:i/>
          <w:iCs/>
          <w:color w:val="00376F" w:themeColor="accent1" w:themeTint="E6"/>
        </w:rPr>
      </w:pPr>
      <w:r w:rsidRPr="00B41449">
        <w:rPr>
          <w:i/>
          <w:iCs/>
          <w:color w:val="00376F" w:themeColor="accent1" w:themeTint="E6"/>
        </w:rPr>
        <w:t>Ask a probing question that seeks additional relevant information</w:t>
      </w:r>
    </w:p>
    <w:p w14:paraId="577887BE" w14:textId="77777777" w:rsidR="00F93782" w:rsidRPr="00B41449" w:rsidRDefault="00000000" w:rsidP="00B41449">
      <w:pPr>
        <w:pStyle w:val="ListParagraph"/>
        <w:numPr>
          <w:ilvl w:val="1"/>
          <w:numId w:val="13"/>
        </w:numPr>
        <w:rPr>
          <w:i/>
          <w:iCs/>
          <w:color w:val="00376F" w:themeColor="accent1" w:themeTint="E6"/>
        </w:rPr>
      </w:pPr>
      <w:r w:rsidRPr="00B41449">
        <w:rPr>
          <w:i/>
          <w:iCs/>
          <w:color w:val="00376F" w:themeColor="accent1" w:themeTint="E6"/>
        </w:rPr>
        <w:t>Provide an opposing viewpoint</w:t>
      </w:r>
    </w:p>
    <w:p w14:paraId="017B0CFE" w14:textId="1EE77C5A" w:rsidR="00F93782" w:rsidRPr="00B41449" w:rsidRDefault="00000000" w:rsidP="00B41449">
      <w:pPr>
        <w:pStyle w:val="ListParagraph"/>
        <w:numPr>
          <w:ilvl w:val="1"/>
          <w:numId w:val="13"/>
        </w:numPr>
        <w:rPr>
          <w:i/>
          <w:iCs/>
          <w:color w:val="00376F" w:themeColor="accent1" w:themeTint="E6"/>
        </w:rPr>
      </w:pPr>
      <w:r w:rsidRPr="00B41449">
        <w:rPr>
          <w:i/>
          <w:iCs/>
          <w:color w:val="00376F" w:themeColor="accent1" w:themeTint="E6"/>
        </w:rPr>
        <w:t xml:space="preserve">Provide additional relevant resources, </w:t>
      </w:r>
      <w:proofErr w:type="gramStart"/>
      <w:r w:rsidRPr="00B41449">
        <w:rPr>
          <w:i/>
          <w:iCs/>
          <w:color w:val="00376F" w:themeColor="accent1" w:themeTint="E6"/>
        </w:rPr>
        <w:t>etc. ]</w:t>
      </w:r>
      <w:proofErr w:type="gramEnd"/>
    </w:p>
    <w:p w14:paraId="68AE0B37" w14:textId="77777777" w:rsidR="00F93782" w:rsidRDefault="00000000" w:rsidP="00C75C88">
      <w:pPr>
        <w:pStyle w:val="Heading4"/>
      </w:pPr>
      <w:r>
        <w:t>My Role as the Instructor in Online Course Discussions</w:t>
      </w:r>
    </w:p>
    <w:p w14:paraId="77F13DDB" w14:textId="77777777" w:rsidR="00F93782" w:rsidRPr="00B41449" w:rsidRDefault="00000000" w:rsidP="00B41449">
      <w:pPr>
        <w:rPr>
          <w:i/>
          <w:iCs/>
          <w:color w:val="00376F" w:themeColor="accent1" w:themeTint="E6"/>
        </w:rPr>
      </w:pPr>
      <w:r w:rsidRPr="00B41449">
        <w:rPr>
          <w:i/>
          <w:iCs/>
          <w:color w:val="00376F" w:themeColor="accent1" w:themeTint="E6"/>
        </w:rPr>
        <w:t>[Update accordingly for your course</w:t>
      </w:r>
    </w:p>
    <w:p w14:paraId="7CDEF00B" w14:textId="77777777" w:rsidR="00F93782" w:rsidRPr="00B41449" w:rsidRDefault="00000000" w:rsidP="00B41449">
      <w:pPr>
        <w:rPr>
          <w:i/>
          <w:iCs/>
          <w:color w:val="00376F" w:themeColor="accent1" w:themeTint="E6"/>
        </w:rPr>
      </w:pPr>
      <w:r w:rsidRPr="00B41449">
        <w:rPr>
          <w:b/>
          <w:i/>
          <w:iCs/>
          <w:color w:val="00376F" w:themeColor="accent1" w:themeTint="E6"/>
        </w:rPr>
        <w:t>Sample wording:</w:t>
      </w:r>
      <w:r w:rsidRPr="00B41449">
        <w:rPr>
          <w:i/>
          <w:iCs/>
          <w:color w:val="00376F" w:themeColor="accent1" w:themeTint="E6"/>
        </w:rPr>
        <w:t xml:space="preserve"> As the instructor, I will serve as a “guide” in our online classroom. Discussions through Brightspace encourage conversation and learning with your peers. While I might not respond to every post, I will read what is posted, and reply if necessary to:</w:t>
      </w:r>
    </w:p>
    <w:p w14:paraId="0FABCF02" w14:textId="77777777" w:rsidR="00F93782" w:rsidRPr="00B41449" w:rsidRDefault="00000000" w:rsidP="00B41449">
      <w:pPr>
        <w:pStyle w:val="ListParagraph"/>
        <w:numPr>
          <w:ilvl w:val="0"/>
          <w:numId w:val="12"/>
        </w:numPr>
        <w:rPr>
          <w:i/>
          <w:iCs/>
          <w:color w:val="00376F" w:themeColor="accent1" w:themeTint="E6"/>
        </w:rPr>
      </w:pPr>
      <w:r w:rsidRPr="00B41449">
        <w:rPr>
          <w:i/>
          <w:iCs/>
          <w:color w:val="00376F" w:themeColor="accent1" w:themeTint="E6"/>
        </w:rPr>
        <w:t>assist you when it comes to making connections between discussion, lectures, and readings.</w:t>
      </w:r>
    </w:p>
    <w:p w14:paraId="4D3140B0" w14:textId="77777777" w:rsidR="00F93782" w:rsidRPr="00B41449" w:rsidRDefault="00000000" w:rsidP="00B41449">
      <w:pPr>
        <w:pStyle w:val="ListParagraph"/>
        <w:numPr>
          <w:ilvl w:val="0"/>
          <w:numId w:val="12"/>
        </w:numPr>
        <w:rPr>
          <w:i/>
          <w:iCs/>
          <w:color w:val="00376F" w:themeColor="accent1" w:themeTint="E6"/>
        </w:rPr>
      </w:pPr>
      <w:r w:rsidRPr="00B41449">
        <w:rPr>
          <w:i/>
          <w:iCs/>
          <w:color w:val="00376F" w:themeColor="accent1" w:themeTint="E6"/>
        </w:rPr>
        <w:t>fill in important points that may have been missed.</w:t>
      </w:r>
    </w:p>
    <w:p w14:paraId="758B8C48" w14:textId="77777777" w:rsidR="00F93782" w:rsidRPr="00B41449" w:rsidRDefault="00000000" w:rsidP="00B41449">
      <w:pPr>
        <w:pStyle w:val="ListParagraph"/>
        <w:numPr>
          <w:ilvl w:val="0"/>
          <w:numId w:val="12"/>
        </w:numPr>
        <w:rPr>
          <w:i/>
          <w:iCs/>
          <w:color w:val="00376F" w:themeColor="accent1" w:themeTint="E6"/>
        </w:rPr>
      </w:pPr>
      <w:r w:rsidRPr="00B41449">
        <w:rPr>
          <w:i/>
          <w:iCs/>
          <w:color w:val="00376F" w:themeColor="accent1" w:themeTint="E6"/>
        </w:rPr>
        <w:t>re-direct discussion if it gets “off track.”</w:t>
      </w:r>
    </w:p>
    <w:p w14:paraId="05919906" w14:textId="77777777" w:rsidR="00F93782" w:rsidRPr="00B41449" w:rsidRDefault="00000000" w:rsidP="00B41449">
      <w:pPr>
        <w:pStyle w:val="ListParagraph"/>
        <w:numPr>
          <w:ilvl w:val="0"/>
          <w:numId w:val="12"/>
        </w:numPr>
        <w:rPr>
          <w:i/>
          <w:iCs/>
          <w:color w:val="00376F" w:themeColor="accent1" w:themeTint="E6"/>
        </w:rPr>
      </w:pPr>
      <w:r w:rsidRPr="00B41449">
        <w:rPr>
          <w:i/>
          <w:iCs/>
          <w:color w:val="00376F" w:themeColor="accent1" w:themeTint="E6"/>
        </w:rPr>
        <w:t>highlight key points or identify valuable posts.</w:t>
      </w:r>
    </w:p>
    <w:p w14:paraId="3DA84030" w14:textId="77777777" w:rsidR="00F93782" w:rsidRPr="00B41449" w:rsidRDefault="00000000" w:rsidP="00B41449">
      <w:pPr>
        <w:rPr>
          <w:i/>
          <w:iCs/>
          <w:color w:val="00376F" w:themeColor="accent1" w:themeTint="E6"/>
        </w:rPr>
      </w:pPr>
      <w:r w:rsidRPr="00B41449">
        <w:rPr>
          <w:i/>
          <w:iCs/>
          <w:color w:val="00376F" w:themeColor="accent1" w:themeTint="E6"/>
        </w:rPr>
        <w:t>I may also summarize at the end of each discussion, module, or week.]</w:t>
      </w:r>
    </w:p>
    <w:p w14:paraId="4D080132" w14:textId="77777777" w:rsidR="00F93782" w:rsidRDefault="00000000" w:rsidP="00B41449">
      <w:pPr>
        <w:pStyle w:val="Heading3"/>
      </w:pPr>
      <w:bookmarkStart w:id="19" w:name="_Toc217307690"/>
      <w:r>
        <w:t>Discussion Board Rubric</w:t>
      </w:r>
      <w:bookmarkEnd w:id="19"/>
    </w:p>
    <w:p w14:paraId="4722B467" w14:textId="77777777" w:rsidR="00F93782" w:rsidRPr="00B41449" w:rsidRDefault="00000000" w:rsidP="00B41449">
      <w:pPr>
        <w:rPr>
          <w:i/>
          <w:iCs/>
          <w:color w:val="00376F" w:themeColor="accent1" w:themeTint="E6"/>
        </w:rPr>
      </w:pPr>
      <w:r w:rsidRPr="00B41449">
        <w:rPr>
          <w:i/>
          <w:iCs/>
          <w:color w:val="00376F" w:themeColor="accent1" w:themeTint="E6"/>
        </w:rPr>
        <w:lastRenderedPageBreak/>
        <w:t>[Sample Rubric: Update accordingly for your course]</w:t>
      </w: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Caption w:val="Discussion Board Rubric"/>
        <w:tblDescription w:val="This table is a rubric evaluating discussion board posts."/>
      </w:tblPr>
      <w:tblGrid>
        <w:gridCol w:w="1502"/>
        <w:gridCol w:w="3041"/>
        <w:gridCol w:w="2156"/>
        <w:gridCol w:w="2651"/>
      </w:tblGrid>
      <w:tr w:rsidR="00F93782" w14:paraId="2E16C1BB" w14:textId="77777777" w:rsidTr="00F078AA">
        <w:trPr>
          <w:trHeight w:val="260"/>
          <w:tblHeader/>
        </w:trPr>
        <w:tc>
          <w:tcPr>
            <w:tcW w:w="1502" w:type="dxa"/>
            <w:tcBorders>
              <w:top w:val="single" w:sz="4" w:space="0" w:color="000000"/>
              <w:left w:val="single" w:sz="4" w:space="0" w:color="000000"/>
              <w:bottom w:val="single" w:sz="4" w:space="0" w:color="000000"/>
              <w:right w:val="single" w:sz="4" w:space="0" w:color="000000"/>
            </w:tcBorders>
            <w:tcMar>
              <w:top w:w="40" w:type="dxa"/>
              <w:left w:w="180" w:type="dxa"/>
              <w:bottom w:w="40" w:type="dxa"/>
              <w:right w:w="180" w:type="dxa"/>
            </w:tcMar>
            <w:vAlign w:val="center"/>
          </w:tcPr>
          <w:p w14:paraId="196FBA13" w14:textId="77777777" w:rsidR="00F93782" w:rsidRDefault="00000000">
            <w:pPr>
              <w:rPr>
                <w:color w:val="000000"/>
                <w:sz w:val="20"/>
                <w:szCs w:val="20"/>
              </w:rPr>
            </w:pPr>
            <w:r>
              <w:rPr>
                <w:b/>
                <w:color w:val="000000"/>
                <w:sz w:val="20"/>
                <w:szCs w:val="20"/>
              </w:rPr>
              <w:t>Criteria</w:t>
            </w:r>
          </w:p>
        </w:tc>
        <w:tc>
          <w:tcPr>
            <w:tcW w:w="3041" w:type="dxa"/>
            <w:tcBorders>
              <w:top w:val="single" w:sz="4" w:space="0" w:color="000000"/>
              <w:left w:val="single" w:sz="4" w:space="0" w:color="000000"/>
              <w:bottom w:val="single" w:sz="4" w:space="0" w:color="000000"/>
              <w:right w:val="single" w:sz="4" w:space="0" w:color="000000"/>
            </w:tcBorders>
            <w:tcMar>
              <w:top w:w="40" w:type="dxa"/>
              <w:left w:w="180" w:type="dxa"/>
              <w:bottom w:w="40" w:type="dxa"/>
              <w:right w:w="180" w:type="dxa"/>
            </w:tcMar>
            <w:vAlign w:val="center"/>
          </w:tcPr>
          <w:p w14:paraId="6E421888" w14:textId="77777777" w:rsidR="00F93782" w:rsidRDefault="00000000">
            <w:pPr>
              <w:jc w:val="center"/>
              <w:rPr>
                <w:color w:val="000000"/>
                <w:sz w:val="20"/>
                <w:szCs w:val="20"/>
              </w:rPr>
            </w:pPr>
            <w:r>
              <w:rPr>
                <w:b/>
                <w:color w:val="000000"/>
                <w:sz w:val="20"/>
                <w:szCs w:val="20"/>
              </w:rPr>
              <w:t>Excellent/Meets Expectations</w:t>
            </w:r>
          </w:p>
          <w:p w14:paraId="78B40AFF" w14:textId="77777777" w:rsidR="00F93782" w:rsidRDefault="00000000">
            <w:pPr>
              <w:jc w:val="center"/>
              <w:rPr>
                <w:i/>
                <w:color w:val="000000"/>
                <w:sz w:val="20"/>
                <w:szCs w:val="20"/>
              </w:rPr>
            </w:pPr>
            <w:r>
              <w:rPr>
                <w:i/>
                <w:color w:val="2F5496"/>
                <w:sz w:val="20"/>
                <w:szCs w:val="20"/>
              </w:rPr>
              <w:t>[Points]</w:t>
            </w:r>
          </w:p>
        </w:tc>
        <w:tc>
          <w:tcPr>
            <w:tcW w:w="2156" w:type="dxa"/>
            <w:tcBorders>
              <w:top w:val="single" w:sz="4" w:space="0" w:color="000000"/>
              <w:left w:val="single" w:sz="4" w:space="0" w:color="000000"/>
              <w:bottom w:val="single" w:sz="4" w:space="0" w:color="000000"/>
              <w:right w:val="single" w:sz="4" w:space="0" w:color="000000"/>
            </w:tcBorders>
            <w:tcMar>
              <w:top w:w="40" w:type="dxa"/>
              <w:left w:w="180" w:type="dxa"/>
              <w:bottom w:w="40" w:type="dxa"/>
              <w:right w:w="180" w:type="dxa"/>
            </w:tcMar>
            <w:vAlign w:val="center"/>
          </w:tcPr>
          <w:p w14:paraId="2E16C090" w14:textId="77777777" w:rsidR="00F93782" w:rsidRDefault="00000000">
            <w:pPr>
              <w:jc w:val="center"/>
              <w:rPr>
                <w:b/>
                <w:color w:val="000000"/>
                <w:sz w:val="20"/>
                <w:szCs w:val="20"/>
              </w:rPr>
            </w:pPr>
            <w:r>
              <w:rPr>
                <w:b/>
                <w:color w:val="000000"/>
                <w:sz w:val="20"/>
                <w:szCs w:val="20"/>
              </w:rPr>
              <w:t>Approaching Expectations</w:t>
            </w:r>
          </w:p>
          <w:p w14:paraId="39E62BC1" w14:textId="77777777" w:rsidR="00F93782" w:rsidRDefault="00000000">
            <w:pPr>
              <w:jc w:val="center"/>
              <w:rPr>
                <w:i/>
                <w:color w:val="2F5496"/>
                <w:sz w:val="20"/>
                <w:szCs w:val="20"/>
              </w:rPr>
            </w:pPr>
            <w:r>
              <w:rPr>
                <w:i/>
                <w:color w:val="2F5496"/>
                <w:sz w:val="20"/>
                <w:szCs w:val="20"/>
              </w:rPr>
              <w:t>[Points]</w:t>
            </w:r>
          </w:p>
          <w:p w14:paraId="4E2963FA" w14:textId="77777777" w:rsidR="00F93782" w:rsidRDefault="00F93782">
            <w:pPr>
              <w:jc w:val="center"/>
              <w:rPr>
                <w:color w:val="000000"/>
                <w:sz w:val="20"/>
                <w:szCs w:val="20"/>
              </w:rPr>
            </w:pPr>
          </w:p>
        </w:tc>
        <w:tc>
          <w:tcPr>
            <w:tcW w:w="2651" w:type="dxa"/>
            <w:tcBorders>
              <w:top w:val="single" w:sz="4" w:space="0" w:color="000000"/>
              <w:left w:val="single" w:sz="4" w:space="0" w:color="000000"/>
              <w:bottom w:val="single" w:sz="4" w:space="0" w:color="000000"/>
              <w:right w:val="single" w:sz="4" w:space="0" w:color="000000"/>
            </w:tcBorders>
            <w:tcMar>
              <w:top w:w="40" w:type="dxa"/>
              <w:left w:w="180" w:type="dxa"/>
              <w:bottom w:w="40" w:type="dxa"/>
              <w:right w:w="180" w:type="dxa"/>
            </w:tcMar>
            <w:vAlign w:val="center"/>
          </w:tcPr>
          <w:p w14:paraId="24ED57FF" w14:textId="77777777" w:rsidR="00F93782" w:rsidRDefault="00000000">
            <w:pPr>
              <w:jc w:val="center"/>
              <w:rPr>
                <w:color w:val="000000"/>
                <w:sz w:val="20"/>
                <w:szCs w:val="20"/>
              </w:rPr>
            </w:pPr>
            <w:r>
              <w:rPr>
                <w:b/>
                <w:color w:val="000000"/>
                <w:sz w:val="20"/>
                <w:szCs w:val="20"/>
              </w:rPr>
              <w:t>Needs Improvement</w:t>
            </w:r>
          </w:p>
          <w:p w14:paraId="405593E0" w14:textId="77777777" w:rsidR="00F93782" w:rsidRDefault="00000000">
            <w:pPr>
              <w:jc w:val="center"/>
              <w:rPr>
                <w:i/>
                <w:color w:val="000000"/>
                <w:sz w:val="20"/>
                <w:szCs w:val="20"/>
              </w:rPr>
            </w:pPr>
            <w:r>
              <w:rPr>
                <w:i/>
                <w:color w:val="2F5496"/>
                <w:sz w:val="20"/>
                <w:szCs w:val="20"/>
              </w:rPr>
              <w:t>[Points]</w:t>
            </w:r>
          </w:p>
        </w:tc>
      </w:tr>
      <w:tr w:rsidR="00F93782" w14:paraId="011A7EBC" w14:textId="77777777" w:rsidTr="00F078AA">
        <w:trPr>
          <w:trHeight w:val="831"/>
          <w:tblHeader/>
        </w:trPr>
        <w:tc>
          <w:tcPr>
            <w:tcW w:w="1502" w:type="dxa"/>
            <w:tcBorders>
              <w:top w:val="single" w:sz="4" w:space="0" w:color="000000"/>
              <w:left w:val="single" w:sz="4" w:space="0" w:color="000000"/>
              <w:bottom w:val="single" w:sz="4" w:space="0" w:color="000000"/>
              <w:right w:val="single" w:sz="4" w:space="0" w:color="000000"/>
            </w:tcBorders>
            <w:tcMar>
              <w:top w:w="140" w:type="dxa"/>
              <w:left w:w="180" w:type="dxa"/>
              <w:bottom w:w="140" w:type="dxa"/>
              <w:right w:w="180" w:type="dxa"/>
            </w:tcMar>
            <w:vAlign w:val="center"/>
          </w:tcPr>
          <w:p w14:paraId="3A12F61B" w14:textId="77777777" w:rsidR="00F93782" w:rsidRDefault="00000000">
            <w:pPr>
              <w:rPr>
                <w:color w:val="000000"/>
                <w:sz w:val="20"/>
                <w:szCs w:val="20"/>
              </w:rPr>
            </w:pPr>
            <w:r>
              <w:rPr>
                <w:color w:val="000000"/>
                <w:sz w:val="20"/>
                <w:szCs w:val="20"/>
              </w:rPr>
              <w:t>Quality of Posts</w:t>
            </w:r>
          </w:p>
        </w:tc>
        <w:tc>
          <w:tcPr>
            <w:tcW w:w="304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0478351E" w14:textId="77777777" w:rsidR="00F93782" w:rsidRDefault="00000000">
            <w:pPr>
              <w:rPr>
                <w:color w:val="000000"/>
                <w:sz w:val="20"/>
                <w:szCs w:val="20"/>
              </w:rPr>
            </w:pPr>
            <w:r>
              <w:rPr>
                <w:color w:val="000000"/>
                <w:sz w:val="20"/>
                <w:szCs w:val="20"/>
              </w:rPr>
              <w:t xml:space="preserve">Posts thoroughly answer </w:t>
            </w:r>
            <w:proofErr w:type="gramStart"/>
            <w:r>
              <w:rPr>
                <w:color w:val="000000"/>
                <w:sz w:val="20"/>
                <w:szCs w:val="20"/>
              </w:rPr>
              <w:t>all of</w:t>
            </w:r>
            <w:proofErr w:type="gramEnd"/>
            <w:r>
              <w:rPr>
                <w:color w:val="000000"/>
                <w:sz w:val="20"/>
                <w:szCs w:val="20"/>
              </w:rPr>
              <w:t xml:space="preserve"> the discussion prompts</w:t>
            </w:r>
          </w:p>
          <w:p w14:paraId="47B0F96C" w14:textId="77777777" w:rsidR="00F93782" w:rsidRDefault="00000000">
            <w:pPr>
              <w:rPr>
                <w:color w:val="000000"/>
                <w:sz w:val="20"/>
                <w:szCs w:val="20"/>
              </w:rPr>
            </w:pPr>
            <w:r>
              <w:rPr>
                <w:color w:val="000000"/>
                <w:sz w:val="20"/>
                <w:szCs w:val="20"/>
              </w:rPr>
              <w:t>Posts are well-organized, include appropriate citations and include follow-up questions, additional resources, readings and/or links.</w:t>
            </w:r>
          </w:p>
          <w:p w14:paraId="7B981DA2" w14:textId="77777777" w:rsidR="00F93782" w:rsidRDefault="00000000">
            <w:pPr>
              <w:rPr>
                <w:color w:val="000000"/>
                <w:sz w:val="20"/>
                <w:szCs w:val="20"/>
              </w:rPr>
            </w:pPr>
            <w:r>
              <w:rPr>
                <w:color w:val="000000"/>
                <w:sz w:val="20"/>
                <w:szCs w:val="20"/>
              </w:rPr>
              <w:t>Posts integrate assigned content and make connections to online education.</w:t>
            </w:r>
          </w:p>
        </w:tc>
        <w:tc>
          <w:tcPr>
            <w:tcW w:w="2156"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15B5C9EA" w14:textId="77777777" w:rsidR="00F93782" w:rsidRDefault="00000000">
            <w:pPr>
              <w:rPr>
                <w:color w:val="000000"/>
                <w:sz w:val="20"/>
                <w:szCs w:val="20"/>
              </w:rPr>
            </w:pPr>
            <w:r>
              <w:rPr>
                <w:color w:val="000000"/>
                <w:sz w:val="20"/>
                <w:szCs w:val="20"/>
              </w:rPr>
              <w:t>Posts answer some but not all discussion prompts.</w:t>
            </w:r>
          </w:p>
          <w:p w14:paraId="4A1632B4" w14:textId="77777777" w:rsidR="00F93782" w:rsidRDefault="00000000">
            <w:pPr>
              <w:rPr>
                <w:color w:val="000000"/>
                <w:sz w:val="20"/>
                <w:szCs w:val="20"/>
              </w:rPr>
            </w:pPr>
            <w:r>
              <w:rPr>
                <w:color w:val="000000"/>
                <w:sz w:val="20"/>
                <w:szCs w:val="20"/>
              </w:rPr>
              <w:t>Posts are organized with some detail and/or examples.</w:t>
            </w:r>
          </w:p>
          <w:p w14:paraId="3D002013" w14:textId="77777777" w:rsidR="00F93782" w:rsidRDefault="00000000">
            <w:pPr>
              <w:rPr>
                <w:color w:val="000000"/>
                <w:sz w:val="20"/>
                <w:szCs w:val="20"/>
              </w:rPr>
            </w:pPr>
            <w:r>
              <w:rPr>
                <w:color w:val="000000"/>
                <w:sz w:val="20"/>
                <w:szCs w:val="20"/>
              </w:rPr>
              <w:t>Posts attempt to integrate assigned content and make connections to online education.</w:t>
            </w:r>
          </w:p>
        </w:tc>
        <w:tc>
          <w:tcPr>
            <w:tcW w:w="265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48DB4302" w14:textId="77777777" w:rsidR="00F93782" w:rsidRDefault="00000000">
            <w:pPr>
              <w:rPr>
                <w:color w:val="000000"/>
                <w:sz w:val="20"/>
                <w:szCs w:val="20"/>
              </w:rPr>
            </w:pPr>
            <w:r>
              <w:rPr>
                <w:color w:val="000000"/>
                <w:sz w:val="20"/>
                <w:szCs w:val="20"/>
              </w:rPr>
              <w:t>Does not submit an initial posting to the discussion prompts or the post is not relevant to discussion. </w:t>
            </w:r>
          </w:p>
          <w:p w14:paraId="721DED03" w14:textId="77777777" w:rsidR="00F93782" w:rsidRDefault="00000000">
            <w:pPr>
              <w:rPr>
                <w:color w:val="000000"/>
                <w:sz w:val="20"/>
                <w:szCs w:val="20"/>
              </w:rPr>
            </w:pPr>
            <w:r>
              <w:rPr>
                <w:color w:val="000000"/>
                <w:sz w:val="20"/>
                <w:szCs w:val="20"/>
              </w:rPr>
              <w:t>Posts do not attempt to make connections to online education.</w:t>
            </w:r>
          </w:p>
        </w:tc>
      </w:tr>
      <w:tr w:rsidR="00F93782" w14:paraId="085B60BD" w14:textId="77777777" w:rsidTr="00F078AA">
        <w:trPr>
          <w:trHeight w:val="1020"/>
          <w:tblHeader/>
        </w:trPr>
        <w:tc>
          <w:tcPr>
            <w:tcW w:w="1502" w:type="dxa"/>
            <w:tcBorders>
              <w:top w:val="single" w:sz="4" w:space="0" w:color="000000"/>
              <w:left w:val="single" w:sz="4" w:space="0" w:color="000000"/>
              <w:bottom w:val="single" w:sz="4" w:space="0" w:color="000000"/>
              <w:right w:val="single" w:sz="4" w:space="0" w:color="000000"/>
            </w:tcBorders>
            <w:tcMar>
              <w:top w:w="140" w:type="dxa"/>
              <w:left w:w="180" w:type="dxa"/>
              <w:bottom w:w="140" w:type="dxa"/>
              <w:right w:w="180" w:type="dxa"/>
            </w:tcMar>
            <w:vAlign w:val="center"/>
          </w:tcPr>
          <w:p w14:paraId="707CA279" w14:textId="77777777" w:rsidR="00F93782" w:rsidRDefault="00000000">
            <w:pPr>
              <w:rPr>
                <w:color w:val="000000"/>
                <w:sz w:val="20"/>
                <w:szCs w:val="20"/>
              </w:rPr>
            </w:pPr>
            <w:r>
              <w:rPr>
                <w:color w:val="000000"/>
                <w:sz w:val="20"/>
                <w:szCs w:val="20"/>
              </w:rPr>
              <w:t>Community Participation</w:t>
            </w:r>
          </w:p>
        </w:tc>
        <w:tc>
          <w:tcPr>
            <w:tcW w:w="304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7871F44A" w14:textId="77777777" w:rsidR="00F93782" w:rsidRDefault="00000000">
            <w:pPr>
              <w:rPr>
                <w:color w:val="000000"/>
                <w:sz w:val="20"/>
                <w:szCs w:val="20"/>
              </w:rPr>
            </w:pPr>
            <w:r>
              <w:rPr>
                <w:color w:val="000000"/>
                <w:sz w:val="20"/>
                <w:szCs w:val="20"/>
              </w:rPr>
              <w:t>Contributes and/or advances to class discussion. </w:t>
            </w:r>
          </w:p>
          <w:p w14:paraId="44EE0BB4" w14:textId="77777777" w:rsidR="00F93782" w:rsidRDefault="00000000">
            <w:pPr>
              <w:rPr>
                <w:color w:val="000000"/>
                <w:sz w:val="20"/>
                <w:szCs w:val="20"/>
              </w:rPr>
            </w:pPr>
            <w:r>
              <w:rPr>
                <w:color w:val="000000"/>
                <w:sz w:val="20"/>
                <w:szCs w:val="20"/>
              </w:rPr>
              <w:t>Responds to follow up questions/comments from peers and/or instructor(s).</w:t>
            </w:r>
          </w:p>
          <w:p w14:paraId="75ADFE8A" w14:textId="77777777" w:rsidR="00F93782" w:rsidRDefault="00000000">
            <w:pPr>
              <w:rPr>
                <w:color w:val="000000"/>
                <w:sz w:val="20"/>
                <w:szCs w:val="20"/>
              </w:rPr>
            </w:pPr>
            <w:r>
              <w:rPr>
                <w:color w:val="000000"/>
                <w:sz w:val="20"/>
                <w:szCs w:val="20"/>
              </w:rPr>
              <w:t>Posts are appropriate, thoughtful, reflective and respectful to the community. </w:t>
            </w:r>
          </w:p>
        </w:tc>
        <w:tc>
          <w:tcPr>
            <w:tcW w:w="2156"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2F0AF0E4" w14:textId="77777777" w:rsidR="00F93782" w:rsidRDefault="00000000">
            <w:pPr>
              <w:rPr>
                <w:color w:val="000000"/>
                <w:sz w:val="20"/>
                <w:szCs w:val="20"/>
              </w:rPr>
            </w:pPr>
            <w:r>
              <w:rPr>
                <w:color w:val="000000"/>
                <w:sz w:val="20"/>
                <w:szCs w:val="20"/>
              </w:rPr>
              <w:t>Contributes to class discussion but lacks substantive responses.  </w:t>
            </w:r>
          </w:p>
          <w:p w14:paraId="0557BB4D" w14:textId="77777777" w:rsidR="00F93782" w:rsidRDefault="00000000">
            <w:pPr>
              <w:rPr>
                <w:color w:val="000000"/>
                <w:sz w:val="20"/>
                <w:szCs w:val="20"/>
              </w:rPr>
            </w:pPr>
            <w:r>
              <w:rPr>
                <w:color w:val="000000"/>
                <w:sz w:val="20"/>
                <w:szCs w:val="20"/>
              </w:rPr>
              <w:t>Posts are appropriate and respectful to the community.</w:t>
            </w:r>
          </w:p>
        </w:tc>
        <w:tc>
          <w:tcPr>
            <w:tcW w:w="265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11B931D9" w14:textId="77777777" w:rsidR="00F93782" w:rsidRDefault="00000000">
            <w:pPr>
              <w:rPr>
                <w:color w:val="000000"/>
                <w:sz w:val="20"/>
                <w:szCs w:val="20"/>
              </w:rPr>
            </w:pPr>
            <w:r>
              <w:rPr>
                <w:color w:val="000000"/>
                <w:sz w:val="20"/>
                <w:szCs w:val="20"/>
              </w:rPr>
              <w:t>Does not contribute to class discussion or posts consist of responses to peers such as "Good Job," or "I agree," without any supporting information.</w:t>
            </w:r>
          </w:p>
          <w:p w14:paraId="62A4224B" w14:textId="77777777" w:rsidR="00F93782" w:rsidRDefault="00000000">
            <w:pPr>
              <w:jc w:val="center"/>
              <w:rPr>
                <w:color w:val="000000"/>
                <w:sz w:val="20"/>
                <w:szCs w:val="20"/>
              </w:rPr>
            </w:pPr>
            <w:r>
              <w:rPr>
                <w:color w:val="000000"/>
                <w:sz w:val="20"/>
                <w:szCs w:val="20"/>
              </w:rPr>
              <w:t>OR</w:t>
            </w:r>
          </w:p>
          <w:p w14:paraId="06807028" w14:textId="77777777" w:rsidR="00F93782" w:rsidRDefault="00000000">
            <w:pPr>
              <w:rPr>
                <w:color w:val="000000"/>
                <w:sz w:val="20"/>
                <w:szCs w:val="20"/>
              </w:rPr>
            </w:pPr>
            <w:r>
              <w:rPr>
                <w:color w:val="000000"/>
                <w:sz w:val="20"/>
                <w:szCs w:val="20"/>
              </w:rPr>
              <w:t>Posts are not appropriate and/or disrespectful to the community. </w:t>
            </w:r>
          </w:p>
        </w:tc>
      </w:tr>
      <w:tr w:rsidR="00F93782" w14:paraId="0680B773" w14:textId="77777777" w:rsidTr="00F078AA">
        <w:trPr>
          <w:trHeight w:val="1020"/>
          <w:tblHeader/>
        </w:trPr>
        <w:tc>
          <w:tcPr>
            <w:tcW w:w="1502" w:type="dxa"/>
            <w:tcBorders>
              <w:top w:val="single" w:sz="4" w:space="0" w:color="000000"/>
              <w:left w:val="single" w:sz="4" w:space="0" w:color="000000"/>
              <w:bottom w:val="single" w:sz="4" w:space="0" w:color="000000"/>
              <w:right w:val="single" w:sz="4" w:space="0" w:color="000000"/>
            </w:tcBorders>
            <w:tcMar>
              <w:top w:w="140" w:type="dxa"/>
              <w:left w:w="180" w:type="dxa"/>
              <w:bottom w:w="140" w:type="dxa"/>
              <w:right w:w="180" w:type="dxa"/>
            </w:tcMar>
            <w:vAlign w:val="center"/>
          </w:tcPr>
          <w:p w14:paraId="349ADA99" w14:textId="77777777" w:rsidR="00F93782" w:rsidRDefault="00000000">
            <w:pPr>
              <w:rPr>
                <w:color w:val="000000"/>
                <w:sz w:val="20"/>
                <w:szCs w:val="20"/>
              </w:rPr>
            </w:pPr>
            <w:r>
              <w:rPr>
                <w:color w:val="000000"/>
                <w:sz w:val="20"/>
                <w:szCs w:val="20"/>
              </w:rPr>
              <w:t>Timeliness</w:t>
            </w:r>
          </w:p>
        </w:tc>
        <w:tc>
          <w:tcPr>
            <w:tcW w:w="304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33C0F24E" w14:textId="77777777" w:rsidR="00F93782" w:rsidRDefault="00000000">
            <w:pPr>
              <w:rPr>
                <w:color w:val="000000"/>
                <w:sz w:val="20"/>
                <w:szCs w:val="20"/>
              </w:rPr>
            </w:pPr>
            <w:r>
              <w:rPr>
                <w:color w:val="000000"/>
                <w:sz w:val="20"/>
                <w:szCs w:val="20"/>
              </w:rPr>
              <w:t>Submits all posts on time to foster a discussion. </w:t>
            </w:r>
          </w:p>
        </w:tc>
        <w:tc>
          <w:tcPr>
            <w:tcW w:w="2156"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0C1C6232" w14:textId="77777777" w:rsidR="00F93782" w:rsidRDefault="00000000">
            <w:pPr>
              <w:rPr>
                <w:color w:val="000000"/>
                <w:sz w:val="20"/>
                <w:szCs w:val="20"/>
              </w:rPr>
            </w:pPr>
            <w:r>
              <w:rPr>
                <w:color w:val="000000"/>
                <w:sz w:val="20"/>
                <w:szCs w:val="20"/>
              </w:rPr>
              <w:t>Submits posts mostly on time but some posts are late that limits the ability to foster a discussion. </w:t>
            </w:r>
          </w:p>
        </w:tc>
        <w:tc>
          <w:tcPr>
            <w:tcW w:w="265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37EFD30F" w14:textId="77777777" w:rsidR="00F93782" w:rsidRDefault="00000000">
            <w:pPr>
              <w:rPr>
                <w:color w:val="000000"/>
                <w:sz w:val="20"/>
                <w:szCs w:val="20"/>
              </w:rPr>
            </w:pPr>
            <w:r>
              <w:rPr>
                <w:color w:val="000000"/>
                <w:sz w:val="20"/>
                <w:szCs w:val="20"/>
              </w:rPr>
              <w:t>Posts are past the deadline and therefore lack the ability to foster a discussion. </w:t>
            </w:r>
          </w:p>
        </w:tc>
      </w:tr>
    </w:tbl>
    <w:p w14:paraId="130A77D1" w14:textId="77777777" w:rsidR="00F93782" w:rsidRDefault="00F93782">
      <w:pPr>
        <w:spacing w:after="0"/>
        <w:rPr>
          <w:color w:val="00B050"/>
          <w:szCs w:val="24"/>
        </w:rPr>
      </w:pPr>
    </w:p>
    <w:p w14:paraId="13A359E1" w14:textId="77777777" w:rsidR="00F93782" w:rsidRDefault="00000000" w:rsidP="00B41449">
      <w:pPr>
        <w:pStyle w:val="Heading2"/>
      </w:pPr>
      <w:bookmarkStart w:id="20" w:name="_Toc217307691"/>
      <w:r>
        <w:lastRenderedPageBreak/>
        <w:t>Grade Scale</w:t>
      </w:r>
      <w:bookmarkEnd w:id="20"/>
    </w:p>
    <w:tbl>
      <w:tblPr>
        <w:tblStyle w:val="af"/>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F93782" w14:paraId="0D863D1F" w14:textId="77777777" w:rsidTr="00F078AA">
        <w:trPr>
          <w:cantSplit/>
          <w:tblHeader/>
        </w:trPr>
        <w:tc>
          <w:tcPr>
            <w:tcW w:w="1165" w:type="dxa"/>
          </w:tcPr>
          <w:p w14:paraId="7CBBD51E" w14:textId="77777777" w:rsidR="00F93782" w:rsidRDefault="00000000">
            <w:pPr>
              <w:rPr>
                <w:b/>
                <w:szCs w:val="24"/>
              </w:rPr>
            </w:pPr>
            <w:r>
              <w:rPr>
                <w:b/>
                <w:szCs w:val="24"/>
              </w:rPr>
              <w:t>Letter Grade</w:t>
            </w:r>
          </w:p>
        </w:tc>
        <w:tc>
          <w:tcPr>
            <w:tcW w:w="1440" w:type="dxa"/>
          </w:tcPr>
          <w:p w14:paraId="4CEBCB92" w14:textId="77777777" w:rsidR="00F93782" w:rsidRDefault="00000000">
            <w:pPr>
              <w:rPr>
                <w:b/>
                <w:szCs w:val="24"/>
              </w:rPr>
            </w:pPr>
            <w:r>
              <w:rPr>
                <w:b/>
                <w:szCs w:val="24"/>
              </w:rPr>
              <w:t>Percentage/</w:t>
            </w:r>
          </w:p>
          <w:p w14:paraId="0CED7AA1" w14:textId="77777777" w:rsidR="00F93782" w:rsidRDefault="00000000">
            <w:pPr>
              <w:rPr>
                <w:b/>
                <w:szCs w:val="24"/>
              </w:rPr>
            </w:pPr>
            <w:r>
              <w:rPr>
                <w:b/>
                <w:szCs w:val="24"/>
              </w:rPr>
              <w:t>Points</w:t>
            </w:r>
          </w:p>
        </w:tc>
      </w:tr>
      <w:tr w:rsidR="00F93782" w14:paraId="4126C03B" w14:textId="77777777" w:rsidTr="00F078AA">
        <w:trPr>
          <w:cantSplit/>
          <w:tblHeader/>
        </w:trPr>
        <w:tc>
          <w:tcPr>
            <w:tcW w:w="1165" w:type="dxa"/>
          </w:tcPr>
          <w:p w14:paraId="71E37E70" w14:textId="77777777" w:rsidR="00F93782" w:rsidRDefault="00000000">
            <w:r>
              <w:t>A</w:t>
            </w:r>
          </w:p>
        </w:tc>
        <w:tc>
          <w:tcPr>
            <w:tcW w:w="1440" w:type="dxa"/>
          </w:tcPr>
          <w:p w14:paraId="3F768706" w14:textId="77777777" w:rsidR="00F93782" w:rsidRDefault="00F93782"/>
        </w:tc>
      </w:tr>
      <w:tr w:rsidR="00F93782" w14:paraId="20BCFD80" w14:textId="77777777" w:rsidTr="00F078AA">
        <w:trPr>
          <w:cantSplit/>
          <w:tblHeader/>
        </w:trPr>
        <w:tc>
          <w:tcPr>
            <w:tcW w:w="1165" w:type="dxa"/>
          </w:tcPr>
          <w:p w14:paraId="06A9631D" w14:textId="77777777" w:rsidR="00F93782" w:rsidRDefault="00000000">
            <w:r>
              <w:t>A-</w:t>
            </w:r>
          </w:p>
        </w:tc>
        <w:tc>
          <w:tcPr>
            <w:tcW w:w="1440" w:type="dxa"/>
          </w:tcPr>
          <w:p w14:paraId="2B4C148C" w14:textId="77777777" w:rsidR="00F93782" w:rsidRDefault="00F93782"/>
        </w:tc>
      </w:tr>
      <w:tr w:rsidR="00F93782" w14:paraId="477DD57E" w14:textId="77777777" w:rsidTr="00F078AA">
        <w:trPr>
          <w:cantSplit/>
          <w:tblHeader/>
        </w:trPr>
        <w:tc>
          <w:tcPr>
            <w:tcW w:w="1165" w:type="dxa"/>
          </w:tcPr>
          <w:p w14:paraId="0D55EBA6" w14:textId="77777777" w:rsidR="00F93782" w:rsidRDefault="00000000">
            <w:r>
              <w:t>B+</w:t>
            </w:r>
          </w:p>
        </w:tc>
        <w:tc>
          <w:tcPr>
            <w:tcW w:w="1440" w:type="dxa"/>
          </w:tcPr>
          <w:p w14:paraId="343DF21B" w14:textId="77777777" w:rsidR="00F93782" w:rsidRDefault="00F93782"/>
        </w:tc>
      </w:tr>
      <w:tr w:rsidR="00F93782" w14:paraId="74EE69A8" w14:textId="77777777" w:rsidTr="00F078AA">
        <w:trPr>
          <w:cantSplit/>
          <w:tblHeader/>
        </w:trPr>
        <w:tc>
          <w:tcPr>
            <w:tcW w:w="1165" w:type="dxa"/>
          </w:tcPr>
          <w:p w14:paraId="41741AE4" w14:textId="77777777" w:rsidR="00F93782" w:rsidRDefault="00000000">
            <w:r>
              <w:t>B</w:t>
            </w:r>
          </w:p>
        </w:tc>
        <w:tc>
          <w:tcPr>
            <w:tcW w:w="1440" w:type="dxa"/>
          </w:tcPr>
          <w:p w14:paraId="1E3867AF" w14:textId="77777777" w:rsidR="00F93782" w:rsidRDefault="00F93782"/>
        </w:tc>
      </w:tr>
      <w:tr w:rsidR="00F93782" w14:paraId="09669B74" w14:textId="77777777" w:rsidTr="00F078AA">
        <w:trPr>
          <w:cantSplit/>
          <w:tblHeader/>
        </w:trPr>
        <w:tc>
          <w:tcPr>
            <w:tcW w:w="1165" w:type="dxa"/>
          </w:tcPr>
          <w:p w14:paraId="79583E00" w14:textId="77777777" w:rsidR="00F93782" w:rsidRDefault="00000000">
            <w:r>
              <w:t>B-</w:t>
            </w:r>
          </w:p>
        </w:tc>
        <w:tc>
          <w:tcPr>
            <w:tcW w:w="1440" w:type="dxa"/>
          </w:tcPr>
          <w:p w14:paraId="494F7C76" w14:textId="77777777" w:rsidR="00F93782" w:rsidRDefault="00F93782"/>
        </w:tc>
      </w:tr>
      <w:tr w:rsidR="00F93782" w14:paraId="5F5EBD62" w14:textId="77777777" w:rsidTr="00F078AA">
        <w:trPr>
          <w:cantSplit/>
          <w:tblHeader/>
        </w:trPr>
        <w:tc>
          <w:tcPr>
            <w:tcW w:w="1165" w:type="dxa"/>
          </w:tcPr>
          <w:p w14:paraId="406669C9" w14:textId="77777777" w:rsidR="00F93782" w:rsidRDefault="00000000">
            <w:r>
              <w:t>C+</w:t>
            </w:r>
          </w:p>
        </w:tc>
        <w:tc>
          <w:tcPr>
            <w:tcW w:w="1440" w:type="dxa"/>
          </w:tcPr>
          <w:p w14:paraId="33F52A26" w14:textId="77777777" w:rsidR="00F93782" w:rsidRDefault="00F93782"/>
        </w:tc>
      </w:tr>
      <w:tr w:rsidR="00F93782" w14:paraId="32FF2BD3" w14:textId="77777777" w:rsidTr="00F078AA">
        <w:trPr>
          <w:cantSplit/>
          <w:tblHeader/>
        </w:trPr>
        <w:tc>
          <w:tcPr>
            <w:tcW w:w="1165" w:type="dxa"/>
          </w:tcPr>
          <w:p w14:paraId="509440AD" w14:textId="77777777" w:rsidR="00F93782" w:rsidRDefault="00000000">
            <w:r>
              <w:t>C</w:t>
            </w:r>
          </w:p>
        </w:tc>
        <w:tc>
          <w:tcPr>
            <w:tcW w:w="1440" w:type="dxa"/>
          </w:tcPr>
          <w:p w14:paraId="62821226" w14:textId="77777777" w:rsidR="00F93782" w:rsidRDefault="00F93782"/>
        </w:tc>
      </w:tr>
      <w:tr w:rsidR="00F93782" w14:paraId="014D4BD9" w14:textId="77777777" w:rsidTr="00F078AA">
        <w:trPr>
          <w:cantSplit/>
          <w:tblHeader/>
        </w:trPr>
        <w:tc>
          <w:tcPr>
            <w:tcW w:w="1165" w:type="dxa"/>
          </w:tcPr>
          <w:p w14:paraId="02410656" w14:textId="77777777" w:rsidR="00F93782" w:rsidRDefault="00000000">
            <w:r>
              <w:t>C-</w:t>
            </w:r>
          </w:p>
        </w:tc>
        <w:tc>
          <w:tcPr>
            <w:tcW w:w="1440" w:type="dxa"/>
          </w:tcPr>
          <w:p w14:paraId="139CCC10" w14:textId="77777777" w:rsidR="00F93782" w:rsidRDefault="00F93782"/>
        </w:tc>
      </w:tr>
      <w:tr w:rsidR="00F93782" w14:paraId="317A6B04" w14:textId="77777777" w:rsidTr="00F078AA">
        <w:trPr>
          <w:cantSplit/>
          <w:tblHeader/>
        </w:trPr>
        <w:tc>
          <w:tcPr>
            <w:tcW w:w="1165" w:type="dxa"/>
          </w:tcPr>
          <w:p w14:paraId="0D6379A2" w14:textId="77777777" w:rsidR="00F93782" w:rsidRDefault="00000000">
            <w:r>
              <w:t>D+</w:t>
            </w:r>
          </w:p>
        </w:tc>
        <w:tc>
          <w:tcPr>
            <w:tcW w:w="1440" w:type="dxa"/>
          </w:tcPr>
          <w:p w14:paraId="3C3DFF5D" w14:textId="77777777" w:rsidR="00F93782" w:rsidRDefault="00F93782"/>
        </w:tc>
      </w:tr>
      <w:tr w:rsidR="00F93782" w14:paraId="3C42696C" w14:textId="77777777" w:rsidTr="00F078AA">
        <w:trPr>
          <w:cantSplit/>
          <w:tblHeader/>
        </w:trPr>
        <w:tc>
          <w:tcPr>
            <w:tcW w:w="1165" w:type="dxa"/>
          </w:tcPr>
          <w:p w14:paraId="40683A8A" w14:textId="77777777" w:rsidR="00F93782" w:rsidRDefault="00000000">
            <w:r>
              <w:t>D</w:t>
            </w:r>
          </w:p>
        </w:tc>
        <w:tc>
          <w:tcPr>
            <w:tcW w:w="1440" w:type="dxa"/>
          </w:tcPr>
          <w:p w14:paraId="799AA1E9" w14:textId="77777777" w:rsidR="00F93782" w:rsidRDefault="00F93782"/>
        </w:tc>
      </w:tr>
      <w:tr w:rsidR="00F93782" w14:paraId="6DB85F18" w14:textId="77777777" w:rsidTr="00F078AA">
        <w:trPr>
          <w:cantSplit/>
          <w:tblHeader/>
        </w:trPr>
        <w:tc>
          <w:tcPr>
            <w:tcW w:w="1165" w:type="dxa"/>
          </w:tcPr>
          <w:p w14:paraId="5AD31EC9" w14:textId="77777777" w:rsidR="00F93782" w:rsidRDefault="00000000">
            <w:r>
              <w:t>F</w:t>
            </w:r>
          </w:p>
        </w:tc>
        <w:tc>
          <w:tcPr>
            <w:tcW w:w="1440" w:type="dxa"/>
          </w:tcPr>
          <w:p w14:paraId="7050FAF4" w14:textId="77777777" w:rsidR="00F93782" w:rsidRDefault="00F93782"/>
        </w:tc>
      </w:tr>
    </w:tbl>
    <w:p w14:paraId="09FDD1E2" w14:textId="77777777" w:rsidR="00F93782" w:rsidRDefault="00000000" w:rsidP="00B41449">
      <w:pPr>
        <w:pBdr>
          <w:top w:val="nil"/>
          <w:left w:val="nil"/>
          <w:bottom w:val="nil"/>
          <w:right w:val="nil"/>
          <w:between w:val="nil"/>
        </w:pBdr>
        <w:spacing w:before="120" w:after="0"/>
        <w:rPr>
          <w:color w:val="000000"/>
          <w:szCs w:val="24"/>
        </w:rPr>
      </w:pPr>
      <w:r>
        <w:rPr>
          <w:color w:val="000000"/>
          <w:szCs w:val="24"/>
        </w:rPr>
        <w:t>Additional information</w:t>
      </w:r>
    </w:p>
    <w:p w14:paraId="69698971" w14:textId="77777777" w:rsidR="00F93782" w:rsidRPr="009237CC" w:rsidRDefault="00F93782" w:rsidP="009237CC">
      <w:pPr>
        <w:pStyle w:val="ListParagraph"/>
        <w:numPr>
          <w:ilvl w:val="0"/>
          <w:numId w:val="14"/>
        </w:numPr>
        <w:pBdr>
          <w:top w:val="nil"/>
          <w:left w:val="nil"/>
          <w:bottom w:val="nil"/>
          <w:right w:val="nil"/>
          <w:between w:val="nil"/>
        </w:pBdr>
        <w:spacing w:after="0"/>
        <w:rPr>
          <w:color w:val="000000"/>
          <w:szCs w:val="24"/>
        </w:rPr>
      </w:pPr>
      <w:hyperlink r:id="rId12">
        <w:r w:rsidRPr="009237CC">
          <w:rPr>
            <w:color w:val="0563C1"/>
            <w:szCs w:val="24"/>
            <w:u w:val="single"/>
          </w:rPr>
          <w:t>Undergraduate Grading System</w:t>
        </w:r>
      </w:hyperlink>
    </w:p>
    <w:p w14:paraId="10CA92B0" w14:textId="77777777" w:rsidR="00F93782" w:rsidRPr="009237CC" w:rsidRDefault="00F93782" w:rsidP="009237CC">
      <w:pPr>
        <w:pStyle w:val="ListParagraph"/>
        <w:numPr>
          <w:ilvl w:val="0"/>
          <w:numId w:val="14"/>
        </w:numPr>
        <w:pBdr>
          <w:top w:val="nil"/>
          <w:left w:val="nil"/>
          <w:bottom w:val="nil"/>
          <w:right w:val="nil"/>
          <w:between w:val="nil"/>
        </w:pBdr>
        <w:spacing w:after="0"/>
        <w:rPr>
          <w:color w:val="000000"/>
          <w:szCs w:val="24"/>
        </w:rPr>
      </w:pPr>
      <w:hyperlink r:id="rId13">
        <w:r w:rsidRPr="009237CC">
          <w:rPr>
            <w:color w:val="0563C1"/>
            <w:szCs w:val="24"/>
            <w:u w:val="single"/>
          </w:rPr>
          <w:t>Graduate Grading System</w:t>
        </w:r>
      </w:hyperlink>
    </w:p>
    <w:p w14:paraId="7255C1E4" w14:textId="77777777" w:rsidR="00F93782" w:rsidRDefault="00000000" w:rsidP="009237CC">
      <w:pPr>
        <w:pStyle w:val="Heading2"/>
      </w:pPr>
      <w:bookmarkStart w:id="21" w:name="_Toc217307692"/>
      <w:r>
        <w:t>Course Schedule</w:t>
      </w:r>
      <w:bookmarkEnd w:id="21"/>
    </w:p>
    <w:p w14:paraId="5EFC2E07" w14:textId="77777777" w:rsidR="00F93782" w:rsidRDefault="00000000">
      <w:pPr>
        <w:rPr>
          <w:szCs w:val="24"/>
        </w:rPr>
      </w:pPr>
      <w:r>
        <w:rPr>
          <w:szCs w:val="24"/>
        </w:rPr>
        <w:t>The possibility exists that unforeseen events will make schedule changes necessary. Any changes will be clearly noted in Brightspace Announcements or through Stony Brook email.</w:t>
      </w:r>
    </w:p>
    <w:p w14:paraId="0B7EB975" w14:textId="77777777" w:rsidR="00F93782" w:rsidRPr="009237CC" w:rsidRDefault="00000000" w:rsidP="009237CC">
      <w:pPr>
        <w:rPr>
          <w:b/>
          <w:i/>
          <w:iCs/>
          <w:color w:val="00376F" w:themeColor="accent1" w:themeTint="E6"/>
        </w:rPr>
      </w:pPr>
      <w:r w:rsidRPr="009237CC">
        <w:rPr>
          <w:i/>
          <w:iCs/>
          <w:color w:val="00376F" w:themeColor="accent1" w:themeTint="E6"/>
        </w:rPr>
        <w:t>[</w:t>
      </w:r>
      <w:r w:rsidRPr="009237CC">
        <w:rPr>
          <w:b/>
          <w:i/>
          <w:iCs/>
          <w:color w:val="00376F" w:themeColor="accent1" w:themeTint="E6"/>
        </w:rPr>
        <w:t xml:space="preserve">Sample wording </w:t>
      </w:r>
      <w:r w:rsidRPr="009237CC">
        <w:rPr>
          <w:i/>
          <w:iCs/>
          <w:color w:val="00376F" w:themeColor="accent1" w:themeTint="E6"/>
        </w:rPr>
        <w:t>to include and adapt to your course:</w:t>
      </w:r>
    </w:p>
    <w:p w14:paraId="179D7B19" w14:textId="77777777" w:rsidR="00F93782" w:rsidRPr="009237CC" w:rsidRDefault="00000000" w:rsidP="009237CC">
      <w:pPr>
        <w:pStyle w:val="ListParagraph"/>
        <w:numPr>
          <w:ilvl w:val="0"/>
          <w:numId w:val="15"/>
        </w:numPr>
        <w:rPr>
          <w:i/>
          <w:iCs/>
          <w:color w:val="00376F" w:themeColor="accent1" w:themeTint="E6"/>
        </w:rPr>
      </w:pPr>
      <w:r w:rsidRPr="009237CC">
        <w:rPr>
          <w:i/>
          <w:iCs/>
          <w:color w:val="00376F" w:themeColor="accent1" w:themeTint="E6"/>
        </w:rPr>
        <w:t xml:space="preserve">Course modules will begin on Mondays and end on Sunday. To give you an opportunity to work ahead, all course modules will open one day before they officially begin on Sundays so there will be some overlap on the weekends if you wish to work ahead. </w:t>
      </w:r>
    </w:p>
    <w:p w14:paraId="0F882D66" w14:textId="77777777" w:rsidR="00F93782" w:rsidRPr="009237CC" w:rsidRDefault="00000000" w:rsidP="009237CC">
      <w:pPr>
        <w:pStyle w:val="ListParagraph"/>
        <w:numPr>
          <w:ilvl w:val="0"/>
          <w:numId w:val="15"/>
        </w:numPr>
        <w:rPr>
          <w:i/>
          <w:iCs/>
          <w:color w:val="00376F" w:themeColor="accent1" w:themeTint="E6"/>
        </w:rPr>
      </w:pPr>
      <w:r w:rsidRPr="009237CC">
        <w:rPr>
          <w:i/>
          <w:iCs/>
          <w:color w:val="00376F" w:themeColor="accent1" w:themeTint="E6"/>
        </w:rPr>
        <w:t xml:space="preserve">All assignments are due on Sundays by 11:59 pm.  </w:t>
      </w:r>
    </w:p>
    <w:p w14:paraId="7642682F" w14:textId="77777777" w:rsidR="00F93782" w:rsidRPr="009237CC" w:rsidRDefault="00000000" w:rsidP="009237CC">
      <w:pPr>
        <w:pStyle w:val="ListParagraph"/>
        <w:numPr>
          <w:ilvl w:val="0"/>
          <w:numId w:val="15"/>
        </w:numPr>
        <w:rPr>
          <w:i/>
          <w:iCs/>
          <w:color w:val="00376F" w:themeColor="accent1" w:themeTint="E6"/>
        </w:rPr>
      </w:pPr>
      <w:r w:rsidRPr="009237CC">
        <w:rPr>
          <w:i/>
          <w:iCs/>
          <w:color w:val="00376F" w:themeColor="accent1" w:themeTint="E6"/>
        </w:rPr>
        <w:t>For all discussions in Brightspace and VoiceThread, you will be required to post your initial responses by Fridays at 11:59 pm and responses to your peers will be due on Sundays by 11:59 pm.]</w:t>
      </w:r>
    </w:p>
    <w:p w14:paraId="64041B81" w14:textId="77777777" w:rsidR="00F93782" w:rsidRPr="009237CC" w:rsidRDefault="00000000" w:rsidP="009237CC">
      <w:pPr>
        <w:rPr>
          <w:i/>
          <w:iCs/>
          <w:color w:val="00376F" w:themeColor="accent1" w:themeTint="E6"/>
        </w:rPr>
      </w:pPr>
      <w:r w:rsidRPr="009237CC">
        <w:rPr>
          <w:i/>
          <w:iCs/>
          <w:color w:val="00376F" w:themeColor="accent1" w:themeTint="E6"/>
        </w:rPr>
        <w:t>[Sample Course Schedule with alignment of Learning Objectives (LO):]</w:t>
      </w:r>
    </w:p>
    <w:tbl>
      <w:tblPr>
        <w:tblStyle w:val="af0"/>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540"/>
        <w:gridCol w:w="2565"/>
        <w:gridCol w:w="2670"/>
        <w:gridCol w:w="2685"/>
      </w:tblGrid>
      <w:tr w:rsidR="00DC412D" w14:paraId="5EC3152F" w14:textId="77777777" w:rsidTr="009237CC">
        <w:trPr>
          <w:cantSplit/>
          <w:trHeight w:val="432"/>
          <w:tblHeader/>
        </w:trPr>
        <w:tc>
          <w:tcPr>
            <w:tcW w:w="1075" w:type="dxa"/>
            <w:vAlign w:val="center"/>
          </w:tcPr>
          <w:p w14:paraId="5B918152" w14:textId="77777777" w:rsidR="000D685B" w:rsidRDefault="00DC412D">
            <w:pPr>
              <w:rPr>
                <w:b/>
              </w:rPr>
            </w:pPr>
            <w:r>
              <w:rPr>
                <w:b/>
              </w:rPr>
              <w:lastRenderedPageBreak/>
              <w:t>Dates</w:t>
            </w:r>
            <w:r w:rsidR="000D685B">
              <w:rPr>
                <w:b/>
              </w:rPr>
              <w:t>/</w:t>
            </w:r>
          </w:p>
          <w:p w14:paraId="3FC008FA" w14:textId="77777777" w:rsidR="000D685B" w:rsidRDefault="000D685B">
            <w:pPr>
              <w:rPr>
                <w:b/>
              </w:rPr>
            </w:pPr>
            <w:r>
              <w:rPr>
                <w:b/>
              </w:rPr>
              <w:t>Week/</w:t>
            </w:r>
          </w:p>
          <w:p w14:paraId="0CA009B2" w14:textId="781B05F2" w:rsidR="00DC412D" w:rsidRDefault="000D685B">
            <w:pPr>
              <w:rPr>
                <w:b/>
              </w:rPr>
            </w:pPr>
            <w:r>
              <w:rPr>
                <w:b/>
              </w:rPr>
              <w:t>Module</w:t>
            </w:r>
          </w:p>
        </w:tc>
        <w:tc>
          <w:tcPr>
            <w:tcW w:w="540" w:type="dxa"/>
            <w:vAlign w:val="center"/>
          </w:tcPr>
          <w:p w14:paraId="170ED1B6" w14:textId="77777777" w:rsidR="00DC412D" w:rsidRDefault="00DC412D">
            <w:pPr>
              <w:rPr>
                <w:b/>
              </w:rPr>
            </w:pPr>
            <w:r>
              <w:rPr>
                <w:b/>
              </w:rPr>
              <w:t>LO</w:t>
            </w:r>
          </w:p>
        </w:tc>
        <w:tc>
          <w:tcPr>
            <w:tcW w:w="2565" w:type="dxa"/>
            <w:vAlign w:val="center"/>
          </w:tcPr>
          <w:p w14:paraId="2E8FF0A2" w14:textId="77777777" w:rsidR="00DC412D" w:rsidRDefault="00DC412D">
            <w:pPr>
              <w:rPr>
                <w:b/>
              </w:rPr>
            </w:pPr>
            <w:r>
              <w:rPr>
                <w:b/>
              </w:rPr>
              <w:t>Topic</w:t>
            </w:r>
          </w:p>
        </w:tc>
        <w:tc>
          <w:tcPr>
            <w:tcW w:w="2670" w:type="dxa"/>
            <w:vAlign w:val="center"/>
          </w:tcPr>
          <w:p w14:paraId="5E523F91" w14:textId="25B4A7E4" w:rsidR="00DC412D" w:rsidRDefault="00DC412D">
            <w:pPr>
              <w:rPr>
                <w:b/>
              </w:rPr>
            </w:pPr>
            <w:r>
              <w:rPr>
                <w:b/>
              </w:rPr>
              <w:t>Activities/Readings</w:t>
            </w:r>
          </w:p>
        </w:tc>
        <w:tc>
          <w:tcPr>
            <w:tcW w:w="2685" w:type="dxa"/>
            <w:vAlign w:val="center"/>
          </w:tcPr>
          <w:p w14:paraId="60C7743C" w14:textId="7002158B" w:rsidR="00DC412D" w:rsidRDefault="00DC412D">
            <w:pPr>
              <w:rPr>
                <w:b/>
                <w:sz w:val="12"/>
                <w:szCs w:val="12"/>
              </w:rPr>
            </w:pPr>
            <w:r>
              <w:rPr>
                <w:b/>
              </w:rPr>
              <w:t>Assessments</w:t>
            </w:r>
          </w:p>
        </w:tc>
      </w:tr>
      <w:tr w:rsidR="00DC412D" w14:paraId="17E5D6D2" w14:textId="77777777" w:rsidTr="009237CC">
        <w:trPr>
          <w:cantSplit/>
          <w:trHeight w:val="432"/>
          <w:tblHeader/>
        </w:trPr>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E232C" w14:textId="77777777" w:rsidR="00DC412D" w:rsidRPr="009237CC" w:rsidRDefault="00DC412D" w:rsidP="009237CC">
            <w:pPr>
              <w:rPr>
                <w:color w:val="00376F" w:themeColor="accent1" w:themeTint="E6"/>
              </w:rPr>
            </w:pPr>
            <w:r w:rsidRPr="009237CC">
              <w:rPr>
                <w:color w:val="00376F" w:themeColor="accent1" w:themeTint="E6"/>
              </w:rPr>
              <w:t>Week 1</w:t>
            </w:r>
          </w:p>
          <w:p w14:paraId="7D10A1C8" w14:textId="7C084C90" w:rsidR="00DC412D" w:rsidRPr="009237CC" w:rsidRDefault="00DC412D" w:rsidP="009237CC">
            <w:pPr>
              <w:rPr>
                <w:color w:val="00376F" w:themeColor="accent1" w:themeTint="E6"/>
              </w:rPr>
            </w:pPr>
            <w:r w:rsidRPr="009237CC">
              <w:rPr>
                <w:color w:val="00376F" w:themeColor="accent1" w:themeTint="E6"/>
              </w:rPr>
              <w:t>8/22/23-</w:t>
            </w:r>
          </w:p>
          <w:p w14:paraId="021B8393" w14:textId="77777777" w:rsidR="00DC412D" w:rsidRPr="009237CC" w:rsidRDefault="00DC412D" w:rsidP="009237CC">
            <w:pPr>
              <w:rPr>
                <w:color w:val="00376F" w:themeColor="accent1" w:themeTint="E6"/>
              </w:rPr>
            </w:pPr>
            <w:r w:rsidRPr="009237CC">
              <w:rPr>
                <w:color w:val="00376F" w:themeColor="accent1" w:themeTint="E6"/>
              </w:rPr>
              <w:t xml:space="preserve">8/28/23 </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6F458" w14:textId="77777777" w:rsidR="00DC412D" w:rsidRPr="009237CC" w:rsidRDefault="00DC412D" w:rsidP="009237CC">
            <w:pPr>
              <w:rPr>
                <w:color w:val="00376F" w:themeColor="accent1" w:themeTint="E6"/>
              </w:rPr>
            </w:pPr>
            <w:r w:rsidRPr="009237CC">
              <w:rPr>
                <w:color w:val="00376F" w:themeColor="accent1" w:themeTint="E6"/>
              </w:rPr>
              <w:t>LO1</w:t>
            </w:r>
          </w:p>
        </w:tc>
        <w:tc>
          <w:tcPr>
            <w:tcW w:w="2565" w:type="dxa"/>
            <w:tcBorders>
              <w:top w:val="single" w:sz="4" w:space="0" w:color="000000"/>
              <w:left w:val="single" w:sz="4" w:space="0" w:color="000000"/>
              <w:bottom w:val="single" w:sz="4" w:space="0" w:color="000000"/>
              <w:right w:val="single" w:sz="4" w:space="0" w:color="000000"/>
            </w:tcBorders>
            <w:shd w:val="clear" w:color="auto" w:fill="FFFFFF"/>
            <w:tcMar>
              <w:top w:w="43" w:type="dxa"/>
              <w:left w:w="43" w:type="dxa"/>
              <w:bottom w:w="43" w:type="dxa"/>
              <w:right w:w="43" w:type="dxa"/>
            </w:tcMar>
            <w:vAlign w:val="center"/>
          </w:tcPr>
          <w:p w14:paraId="0138A8DE" w14:textId="77777777" w:rsidR="00DC412D" w:rsidRPr="009237CC" w:rsidRDefault="00DC412D" w:rsidP="009237CC">
            <w:pPr>
              <w:rPr>
                <w:color w:val="00376F" w:themeColor="accent1" w:themeTint="E6"/>
              </w:rPr>
            </w:pPr>
            <w:r w:rsidRPr="009237CC">
              <w:rPr>
                <w:color w:val="00376F" w:themeColor="accent1" w:themeTint="E6"/>
              </w:rPr>
              <w:t>History of Distance Education &amp; Distance Learning Terminology</w:t>
            </w:r>
          </w:p>
        </w:tc>
        <w:tc>
          <w:tcPr>
            <w:tcW w:w="2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BE2B9" w14:textId="77777777" w:rsidR="00DC412D" w:rsidRPr="009237CC" w:rsidRDefault="00DC412D" w:rsidP="009237CC">
            <w:pPr>
              <w:rPr>
                <w:b/>
                <w:bCs/>
                <w:color w:val="00376F" w:themeColor="accent1" w:themeTint="E6"/>
              </w:rPr>
            </w:pPr>
            <w:r w:rsidRPr="009237CC">
              <w:rPr>
                <w:b/>
                <w:bCs/>
                <w:color w:val="00376F" w:themeColor="accent1" w:themeTint="E6"/>
              </w:rPr>
              <w:t>Readings:</w:t>
            </w:r>
          </w:p>
          <w:p w14:paraId="432E835F" w14:textId="6460961E" w:rsidR="00DC412D" w:rsidRPr="009237CC" w:rsidRDefault="00DC412D" w:rsidP="009237CC">
            <w:pPr>
              <w:rPr>
                <w:color w:val="00376F" w:themeColor="accent1" w:themeTint="E6"/>
              </w:rPr>
            </w:pPr>
            <w:r w:rsidRPr="009237CC">
              <w:rPr>
                <w:color w:val="00376F" w:themeColor="accent1" w:themeTint="E6"/>
              </w:rPr>
              <w:t>From Distance Education to Open and Distance Learning (Bozkurt (2019)</w:t>
            </w:r>
          </w:p>
          <w:p w14:paraId="26B72790" w14:textId="4F9AAF74" w:rsidR="00DC412D" w:rsidRPr="009237CC" w:rsidRDefault="00DC412D" w:rsidP="009237CC">
            <w:pPr>
              <w:rPr>
                <w:color w:val="00376F" w:themeColor="accent1" w:themeTint="E6"/>
              </w:rPr>
            </w:pPr>
            <w:r w:rsidRPr="009237CC">
              <w:rPr>
                <w:color w:val="00376F" w:themeColor="accent1" w:themeTint="E6"/>
              </w:rPr>
              <w:t>OLC Distance Education Definitions</w:t>
            </w:r>
          </w:p>
          <w:p w14:paraId="36272A27" w14:textId="77777777" w:rsidR="00DC412D" w:rsidRPr="009237CC" w:rsidRDefault="00DC412D" w:rsidP="009237CC">
            <w:pPr>
              <w:rPr>
                <w:color w:val="00376F" w:themeColor="accent1" w:themeTint="E6"/>
              </w:rPr>
            </w:pPr>
            <w:r w:rsidRPr="009237CC">
              <w:rPr>
                <w:color w:val="00376F" w:themeColor="accent1" w:themeTint="E6"/>
              </w:rPr>
              <w:t>The Difference Between Emergency Remote Teaching and Online Learning (Hodges et al. 2020)</w:t>
            </w:r>
          </w:p>
          <w:p w14:paraId="0BCBFA92" w14:textId="77777777" w:rsidR="00DC412D" w:rsidRPr="009237CC" w:rsidRDefault="00DC412D" w:rsidP="009237CC">
            <w:pPr>
              <w:rPr>
                <w:color w:val="00376F" w:themeColor="accent1" w:themeTint="E6"/>
              </w:rPr>
            </w:pPr>
            <w:r w:rsidRPr="009237CC">
              <w:rPr>
                <w:b/>
                <w:bCs/>
                <w:color w:val="00376F" w:themeColor="accent1" w:themeTint="E6"/>
              </w:rPr>
              <w:t>Video:</w:t>
            </w:r>
            <w:r w:rsidRPr="009237CC">
              <w:rPr>
                <w:color w:val="00376F" w:themeColor="accent1" w:themeTint="E6"/>
              </w:rPr>
              <w:t xml:space="preserve"> </w:t>
            </w:r>
          </w:p>
          <w:p w14:paraId="4A40A096" w14:textId="7BCD3DE2" w:rsidR="00DC412D" w:rsidRPr="009237CC" w:rsidRDefault="00DC412D" w:rsidP="009237CC">
            <w:pPr>
              <w:rPr>
                <w:color w:val="00376F" w:themeColor="accent1" w:themeTint="E6"/>
              </w:rPr>
            </w:pPr>
            <w:r w:rsidRPr="009237CC">
              <w:rPr>
                <w:color w:val="00376F" w:themeColor="accent1" w:themeTint="E6"/>
              </w:rPr>
              <w:t>Brief History of Distance Learning (3 min 30 sec)</w:t>
            </w:r>
          </w:p>
        </w:tc>
        <w:tc>
          <w:tcPr>
            <w:tcW w:w="2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8C615" w14:textId="77777777" w:rsidR="00DC412D" w:rsidRPr="009237CC" w:rsidRDefault="00DC412D" w:rsidP="009237CC">
            <w:pPr>
              <w:rPr>
                <w:color w:val="00376F" w:themeColor="accent1" w:themeTint="E6"/>
              </w:rPr>
            </w:pPr>
            <w:r w:rsidRPr="009237CC">
              <w:rPr>
                <w:color w:val="00376F" w:themeColor="accent1" w:themeTint="E6"/>
              </w:rPr>
              <w:t>Introductions VoiceThread</w:t>
            </w:r>
          </w:p>
          <w:p w14:paraId="5543D916" w14:textId="77777777" w:rsidR="00DC412D" w:rsidRPr="009237CC" w:rsidRDefault="00DC412D" w:rsidP="009237CC">
            <w:pPr>
              <w:rPr>
                <w:color w:val="00376F" w:themeColor="accent1" w:themeTint="E6"/>
              </w:rPr>
            </w:pPr>
            <w:r w:rsidRPr="009237CC">
              <w:rPr>
                <w:b/>
                <w:color w:val="00376F" w:themeColor="accent1" w:themeTint="E6"/>
              </w:rPr>
              <w:t>Initial Post</w:t>
            </w:r>
            <w:r w:rsidRPr="009237CC">
              <w:rPr>
                <w:color w:val="00376F" w:themeColor="accent1" w:themeTint="E6"/>
              </w:rPr>
              <w:t xml:space="preserve"> </w:t>
            </w:r>
            <w:r w:rsidRPr="009237CC">
              <w:rPr>
                <w:b/>
                <w:color w:val="00376F" w:themeColor="accent1" w:themeTint="E6"/>
              </w:rPr>
              <w:t>Due:</w:t>
            </w:r>
            <w:r w:rsidRPr="009237CC">
              <w:rPr>
                <w:color w:val="00376F" w:themeColor="accent1" w:themeTint="E6"/>
              </w:rPr>
              <w:t xml:space="preserve"> 8/26</w:t>
            </w:r>
          </w:p>
          <w:p w14:paraId="26EC0972" w14:textId="77777777" w:rsidR="00DC412D" w:rsidRPr="009237CC" w:rsidRDefault="00DC412D" w:rsidP="009237CC">
            <w:pPr>
              <w:rPr>
                <w:color w:val="00376F" w:themeColor="accent1" w:themeTint="E6"/>
              </w:rPr>
            </w:pPr>
            <w:r w:rsidRPr="009237CC">
              <w:rPr>
                <w:b/>
                <w:color w:val="00376F" w:themeColor="accent1" w:themeTint="E6"/>
              </w:rPr>
              <w:t>Responses Due:</w:t>
            </w:r>
            <w:r w:rsidRPr="009237CC">
              <w:rPr>
                <w:color w:val="00376F" w:themeColor="accent1" w:themeTint="E6"/>
              </w:rPr>
              <w:t xml:space="preserve"> 8/28</w:t>
            </w:r>
          </w:p>
          <w:p w14:paraId="70695F0E" w14:textId="5430D150" w:rsidR="00DC412D" w:rsidRPr="009237CC" w:rsidRDefault="00DC412D" w:rsidP="009237CC">
            <w:pPr>
              <w:rPr>
                <w:color w:val="00376F" w:themeColor="accent1" w:themeTint="E6"/>
              </w:rPr>
            </w:pPr>
            <w:r w:rsidRPr="009237CC">
              <w:rPr>
                <w:color w:val="00376F" w:themeColor="accent1" w:themeTint="E6"/>
              </w:rPr>
              <w:t>History of Distance/Online Education Knowledge Check</w:t>
            </w:r>
          </w:p>
          <w:p w14:paraId="2C5D71DC" w14:textId="5B2EE78D" w:rsidR="00DC412D" w:rsidRPr="009237CC" w:rsidRDefault="00DC412D" w:rsidP="009237CC">
            <w:pPr>
              <w:rPr>
                <w:color w:val="00376F" w:themeColor="accent1" w:themeTint="E6"/>
              </w:rPr>
            </w:pPr>
            <w:r w:rsidRPr="009237CC">
              <w:rPr>
                <w:b/>
                <w:color w:val="00376F" w:themeColor="accent1" w:themeTint="E6"/>
              </w:rPr>
              <w:t>Due:</w:t>
            </w:r>
            <w:r w:rsidRPr="009237CC">
              <w:rPr>
                <w:color w:val="00376F" w:themeColor="accent1" w:themeTint="E6"/>
              </w:rPr>
              <w:t xml:space="preserve"> 8/28</w:t>
            </w:r>
          </w:p>
        </w:tc>
      </w:tr>
      <w:tr w:rsidR="00DC412D" w14:paraId="5EBCF4B4" w14:textId="77777777" w:rsidTr="009237CC">
        <w:trPr>
          <w:cantSplit/>
          <w:trHeight w:val="432"/>
          <w:tblHeader/>
        </w:trPr>
        <w:tc>
          <w:tcPr>
            <w:tcW w:w="1075" w:type="dxa"/>
          </w:tcPr>
          <w:p w14:paraId="4DC0C34F" w14:textId="77777777" w:rsidR="00DC412D" w:rsidRDefault="00DC412D">
            <w:pPr>
              <w:rPr>
                <w:szCs w:val="24"/>
              </w:rPr>
            </w:pPr>
          </w:p>
        </w:tc>
        <w:tc>
          <w:tcPr>
            <w:tcW w:w="540" w:type="dxa"/>
          </w:tcPr>
          <w:p w14:paraId="77A8FDDE" w14:textId="77777777" w:rsidR="00DC412D" w:rsidRDefault="00DC412D">
            <w:pPr>
              <w:rPr>
                <w:szCs w:val="24"/>
              </w:rPr>
            </w:pPr>
          </w:p>
        </w:tc>
        <w:tc>
          <w:tcPr>
            <w:tcW w:w="2565" w:type="dxa"/>
          </w:tcPr>
          <w:p w14:paraId="29203771" w14:textId="77777777" w:rsidR="00DC412D" w:rsidRDefault="00DC412D">
            <w:pPr>
              <w:rPr>
                <w:szCs w:val="24"/>
              </w:rPr>
            </w:pPr>
          </w:p>
        </w:tc>
        <w:tc>
          <w:tcPr>
            <w:tcW w:w="2670" w:type="dxa"/>
          </w:tcPr>
          <w:p w14:paraId="53FBC563" w14:textId="77777777" w:rsidR="00DC412D" w:rsidRDefault="00DC412D">
            <w:pPr>
              <w:rPr>
                <w:szCs w:val="24"/>
              </w:rPr>
            </w:pPr>
          </w:p>
        </w:tc>
        <w:tc>
          <w:tcPr>
            <w:tcW w:w="2685" w:type="dxa"/>
          </w:tcPr>
          <w:p w14:paraId="7CD050E9" w14:textId="77777777" w:rsidR="00DC412D" w:rsidRDefault="00DC412D">
            <w:pPr>
              <w:rPr>
                <w:szCs w:val="24"/>
              </w:rPr>
            </w:pPr>
          </w:p>
        </w:tc>
      </w:tr>
      <w:tr w:rsidR="00DC412D" w14:paraId="0E6914AC" w14:textId="77777777" w:rsidTr="009237CC">
        <w:trPr>
          <w:cantSplit/>
          <w:trHeight w:val="432"/>
          <w:tblHeader/>
        </w:trPr>
        <w:tc>
          <w:tcPr>
            <w:tcW w:w="1075" w:type="dxa"/>
          </w:tcPr>
          <w:p w14:paraId="12047330" w14:textId="77777777" w:rsidR="00DC412D" w:rsidRDefault="00DC412D">
            <w:pPr>
              <w:rPr>
                <w:szCs w:val="24"/>
              </w:rPr>
            </w:pPr>
          </w:p>
        </w:tc>
        <w:tc>
          <w:tcPr>
            <w:tcW w:w="540" w:type="dxa"/>
          </w:tcPr>
          <w:p w14:paraId="2087631B" w14:textId="77777777" w:rsidR="00DC412D" w:rsidRDefault="00DC412D">
            <w:pPr>
              <w:rPr>
                <w:szCs w:val="24"/>
              </w:rPr>
            </w:pPr>
          </w:p>
        </w:tc>
        <w:tc>
          <w:tcPr>
            <w:tcW w:w="2565" w:type="dxa"/>
          </w:tcPr>
          <w:p w14:paraId="04F1BCCF" w14:textId="77777777" w:rsidR="00DC412D" w:rsidRDefault="00DC412D">
            <w:pPr>
              <w:rPr>
                <w:szCs w:val="24"/>
              </w:rPr>
            </w:pPr>
          </w:p>
        </w:tc>
        <w:tc>
          <w:tcPr>
            <w:tcW w:w="2670" w:type="dxa"/>
          </w:tcPr>
          <w:p w14:paraId="48E4F4F1" w14:textId="77777777" w:rsidR="00DC412D" w:rsidRDefault="00DC412D">
            <w:pPr>
              <w:rPr>
                <w:szCs w:val="24"/>
              </w:rPr>
            </w:pPr>
          </w:p>
        </w:tc>
        <w:tc>
          <w:tcPr>
            <w:tcW w:w="2685" w:type="dxa"/>
          </w:tcPr>
          <w:p w14:paraId="12958DAE" w14:textId="77777777" w:rsidR="00DC412D" w:rsidRDefault="00DC412D">
            <w:pPr>
              <w:rPr>
                <w:szCs w:val="24"/>
              </w:rPr>
            </w:pPr>
          </w:p>
        </w:tc>
      </w:tr>
      <w:tr w:rsidR="00DC412D" w14:paraId="1A86C0E3" w14:textId="77777777" w:rsidTr="009237CC">
        <w:trPr>
          <w:cantSplit/>
          <w:trHeight w:val="432"/>
          <w:tblHeader/>
        </w:trPr>
        <w:tc>
          <w:tcPr>
            <w:tcW w:w="1075" w:type="dxa"/>
          </w:tcPr>
          <w:p w14:paraId="704AB065" w14:textId="77777777" w:rsidR="00DC412D" w:rsidRDefault="00DC412D">
            <w:pPr>
              <w:rPr>
                <w:szCs w:val="24"/>
              </w:rPr>
            </w:pPr>
          </w:p>
        </w:tc>
        <w:tc>
          <w:tcPr>
            <w:tcW w:w="540" w:type="dxa"/>
          </w:tcPr>
          <w:p w14:paraId="3F8372E3" w14:textId="77777777" w:rsidR="00DC412D" w:rsidRDefault="00DC412D">
            <w:pPr>
              <w:rPr>
                <w:szCs w:val="24"/>
              </w:rPr>
            </w:pPr>
          </w:p>
        </w:tc>
        <w:tc>
          <w:tcPr>
            <w:tcW w:w="2565" w:type="dxa"/>
          </w:tcPr>
          <w:p w14:paraId="30DB4CA7" w14:textId="77777777" w:rsidR="00DC412D" w:rsidRDefault="00DC412D">
            <w:pPr>
              <w:rPr>
                <w:szCs w:val="24"/>
              </w:rPr>
            </w:pPr>
          </w:p>
        </w:tc>
        <w:tc>
          <w:tcPr>
            <w:tcW w:w="2670" w:type="dxa"/>
          </w:tcPr>
          <w:p w14:paraId="68186281" w14:textId="77777777" w:rsidR="00DC412D" w:rsidRDefault="00DC412D">
            <w:pPr>
              <w:rPr>
                <w:szCs w:val="24"/>
              </w:rPr>
            </w:pPr>
          </w:p>
        </w:tc>
        <w:tc>
          <w:tcPr>
            <w:tcW w:w="2685" w:type="dxa"/>
          </w:tcPr>
          <w:p w14:paraId="0A87E5C7" w14:textId="77777777" w:rsidR="00DC412D" w:rsidRDefault="00DC412D">
            <w:pPr>
              <w:rPr>
                <w:szCs w:val="24"/>
              </w:rPr>
            </w:pPr>
          </w:p>
        </w:tc>
      </w:tr>
    </w:tbl>
    <w:p w14:paraId="5517D1DB" w14:textId="77777777" w:rsidR="00C75C88" w:rsidRDefault="00000000" w:rsidP="009237CC">
      <w:pPr>
        <w:pStyle w:val="Heading2"/>
      </w:pPr>
      <w:bookmarkStart w:id="22" w:name="_Toc217307693"/>
      <w:r>
        <w:t>Student Success Resources:</w:t>
      </w:r>
      <w:bookmarkEnd w:id="22"/>
      <w:r>
        <w:t xml:space="preserve"> </w:t>
      </w:r>
    </w:p>
    <w:p w14:paraId="7BA655C9" w14:textId="14E29FC4" w:rsidR="00F93782" w:rsidRDefault="00000000" w:rsidP="00C75C88">
      <w:pPr>
        <w:pStyle w:val="Heading3"/>
      </w:pPr>
      <w:bookmarkStart w:id="23" w:name="_Toc217307694"/>
      <w:r>
        <w:t>How to Be a Successful Student in This Course</w:t>
      </w:r>
      <w:bookmarkEnd w:id="23"/>
    </w:p>
    <w:p w14:paraId="373600D2" w14:textId="77777777" w:rsidR="00F93782" w:rsidRDefault="00000000" w:rsidP="009237CC">
      <w:r>
        <w:t>There are multiple resources, university offices, and help desks that are available to assist you with everything from advising, tutoring, accessibility and much more.</w:t>
      </w:r>
    </w:p>
    <w:p w14:paraId="4721FDA0" w14:textId="279FEDD0" w:rsidR="00F93782" w:rsidRDefault="00000000" w:rsidP="009237CC">
      <w:bookmarkStart w:id="24" w:name="_heading=h.mmbs6aovngzg" w:colFirst="0" w:colLast="0"/>
      <w:bookmarkEnd w:id="24"/>
      <w:r>
        <w:t xml:space="preserve">Review some </w:t>
      </w:r>
      <w:hyperlink r:id="rId14" w:anchor="AcademicSuccess">
        <w:r w:rsidR="00F93782">
          <w:rPr>
            <w:color w:val="1155CC"/>
            <w:u w:val="single"/>
          </w:rPr>
          <w:t>Academic Success Strategies</w:t>
        </w:r>
      </w:hyperlink>
      <w:r>
        <w:t xml:space="preserve"> and visit the </w:t>
      </w:r>
      <w:hyperlink r:id="rId15" w:anchor="StudentResources">
        <w:r w:rsidR="00F93782">
          <w:rPr>
            <w:color w:val="1155CC"/>
            <w:u w:val="single"/>
          </w:rPr>
          <w:t>Student Resources</w:t>
        </w:r>
      </w:hyperlink>
      <w:r>
        <w:t xml:space="preserve"> page for links to resources on campus. </w:t>
      </w:r>
    </w:p>
    <w:p w14:paraId="21747764" w14:textId="77777777" w:rsidR="00F93782" w:rsidRDefault="00000000" w:rsidP="009237CC">
      <w:pPr>
        <w:rPr>
          <w:i/>
          <w:color w:val="2F5496"/>
        </w:rPr>
      </w:pPr>
      <w:r>
        <w:rPr>
          <w:i/>
          <w:color w:val="2F5496"/>
        </w:rPr>
        <w:t>[Include specifics for how to be successful in your course. Sample wording:</w:t>
      </w:r>
    </w:p>
    <w:p w14:paraId="0C14F466" w14:textId="77777777" w:rsidR="00F93782" w:rsidRPr="009237CC" w:rsidRDefault="00000000" w:rsidP="009237CC">
      <w:pPr>
        <w:pStyle w:val="ListParagraph"/>
        <w:numPr>
          <w:ilvl w:val="0"/>
          <w:numId w:val="16"/>
        </w:numPr>
        <w:rPr>
          <w:i/>
          <w:color w:val="2F5496"/>
        </w:rPr>
      </w:pPr>
      <w:r w:rsidRPr="009237CC">
        <w:rPr>
          <w:i/>
          <w:color w:val="2F5496"/>
        </w:rPr>
        <w:t xml:space="preserve">Log into Brightspace once a day, check announcements. </w:t>
      </w:r>
    </w:p>
    <w:p w14:paraId="1AF0A1F5" w14:textId="77777777" w:rsidR="00F93782" w:rsidRPr="009237CC" w:rsidRDefault="00000000" w:rsidP="009237CC">
      <w:pPr>
        <w:pStyle w:val="ListParagraph"/>
        <w:numPr>
          <w:ilvl w:val="0"/>
          <w:numId w:val="16"/>
        </w:numPr>
        <w:rPr>
          <w:i/>
          <w:color w:val="2F5496"/>
        </w:rPr>
      </w:pPr>
      <w:r w:rsidRPr="009237CC">
        <w:rPr>
          <w:i/>
          <w:color w:val="2F5496"/>
        </w:rPr>
        <w:t>Complete all assigned readings each week.</w:t>
      </w:r>
    </w:p>
    <w:p w14:paraId="1C81F0A0" w14:textId="77777777" w:rsidR="00F93782" w:rsidRPr="009237CC" w:rsidRDefault="00000000" w:rsidP="009237CC">
      <w:pPr>
        <w:pStyle w:val="ListParagraph"/>
        <w:numPr>
          <w:ilvl w:val="0"/>
          <w:numId w:val="16"/>
        </w:numPr>
        <w:rPr>
          <w:i/>
          <w:color w:val="2F5496"/>
        </w:rPr>
      </w:pPr>
      <w:r w:rsidRPr="009237CC">
        <w:rPr>
          <w:i/>
          <w:color w:val="2F5496"/>
        </w:rPr>
        <w:t>Ask questions when you are confused about a topic or course expectation.]</w:t>
      </w:r>
    </w:p>
    <w:p w14:paraId="333088E8" w14:textId="77777777" w:rsidR="00D4189D" w:rsidRPr="00933581" w:rsidRDefault="00D4189D" w:rsidP="009237CC">
      <w:pPr>
        <w:pStyle w:val="Heading3"/>
      </w:pPr>
      <w:bookmarkStart w:id="25" w:name="_Toc174358773"/>
      <w:bookmarkStart w:id="26" w:name="_Toc217307695"/>
      <w:r w:rsidRPr="00933581">
        <w:t>Wellness &amp; Support Statement</w:t>
      </w:r>
      <w:bookmarkEnd w:id="25"/>
      <w:bookmarkEnd w:id="26"/>
    </w:p>
    <w:p w14:paraId="28385FEB" w14:textId="13A1817D" w:rsidR="00D4189D" w:rsidRDefault="00D4189D" w:rsidP="009237CC">
      <w:r w:rsidRPr="00933581">
        <w:lastRenderedPageBreak/>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6" w:anchor="Wellness" w:history="1">
        <w:r w:rsidRPr="00D728C8">
          <w:rPr>
            <w:rStyle w:val="Hyperlink"/>
            <w:szCs w:val="24"/>
          </w:rPr>
          <w:t>Resources are available</w:t>
        </w:r>
      </w:hyperlink>
      <w:r w:rsidRPr="00933581">
        <w:t xml:space="preserve"> if you experience challenges or wellness concerns that affect your ability to be successful in class, and you are encouraged to reach out for help when you need it.</w:t>
      </w:r>
    </w:p>
    <w:p w14:paraId="27A8D003" w14:textId="43A6EE61" w:rsidR="00F445CA" w:rsidRDefault="00F445CA" w:rsidP="009237CC">
      <w:r w:rsidRPr="00F445CA">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3FF8DB94" w14:textId="77777777" w:rsidR="00F93782" w:rsidRDefault="00000000" w:rsidP="009237CC">
      <w:pPr>
        <w:pStyle w:val="Heading3"/>
      </w:pPr>
      <w:bookmarkStart w:id="27" w:name="_Toc217307696"/>
      <w:r>
        <w:t>Technical Requirements and Assistance</w:t>
      </w:r>
      <w:bookmarkEnd w:id="27"/>
    </w:p>
    <w:p w14:paraId="490C921C" w14:textId="4352E22E" w:rsidR="00F93782" w:rsidRDefault="00F93782" w:rsidP="009237CC">
      <w:hyperlink r:id="rId17">
        <w:r>
          <w:rPr>
            <w:color w:val="1155CC"/>
            <w:u w:val="single"/>
          </w:rPr>
          <w:t>D2L Brightspace</w:t>
        </w:r>
      </w:hyperlink>
      <w:r>
        <w:t xml:space="preserve"> is Stony Brook University’s digital learning environment. It is used for the facilitation of communications between faculty and students, submission of assignments, and secure posting of grades and feedback in your courses. To </w:t>
      </w:r>
      <w:hyperlink r:id="rId18">
        <w:r>
          <w:rPr>
            <w:color w:val="1155CC"/>
            <w:u w:val="single"/>
          </w:rPr>
          <w:t>access Brightspace</w:t>
        </w:r>
      </w:hyperlink>
      <w:r>
        <w:t xml:space="preserve">, go to </w:t>
      </w:r>
      <w:hyperlink r:id="rId19">
        <w:r>
          <w:rPr>
            <w:color w:val="0563C1"/>
            <w:u w:val="single"/>
          </w:rPr>
          <w:t>mycourses.stonybrook.edu</w:t>
        </w:r>
      </w:hyperlink>
      <w:r>
        <w:t xml:space="preserve"> and use your SBU NetID and password. If you are unsure of your NetID, visit </w:t>
      </w:r>
      <w:hyperlink r:id="rId20" w:history="1">
        <w:r w:rsidRPr="00D728C8">
          <w:rPr>
            <w:rStyle w:val="Hyperlink"/>
            <w:szCs w:val="24"/>
          </w:rPr>
          <w:t>Finding Your NetID and Password</w:t>
        </w:r>
      </w:hyperlink>
      <w:r>
        <w:t xml:space="preserve"> for more information.</w:t>
      </w:r>
    </w:p>
    <w:p w14:paraId="024E11BE" w14:textId="77777777" w:rsidR="00F93782" w:rsidRDefault="00000000" w:rsidP="009237CC">
      <w:r>
        <w:t xml:space="preserve">Sometimes submitting coursework via a tablet and/or mobile device can be challenging. Computers equipped with the appropriate software are available for use at the various </w:t>
      </w:r>
      <w:hyperlink r:id="rId21">
        <w:r w:rsidR="00F93782">
          <w:rPr>
            <w:color w:val="1155CC"/>
            <w:u w:val="single"/>
          </w:rPr>
          <w:t>SINC site computer labs</w:t>
        </w:r>
      </w:hyperlink>
      <w:r>
        <w:t xml:space="preserve">. Both physical and virtual labs are available. You can also borrow a computer through </w:t>
      </w:r>
      <w:hyperlink r:id="rId22">
        <w:r w:rsidR="00F93782">
          <w:rPr>
            <w:color w:val="1155CC"/>
            <w:u w:val="single"/>
          </w:rPr>
          <w:t>SBU’s Laptop Loan Program</w:t>
        </w:r>
      </w:hyperlink>
      <w:r>
        <w:t>.  </w:t>
      </w:r>
    </w:p>
    <w:p w14:paraId="080B6A23" w14:textId="3687A56E" w:rsidR="00F93782" w:rsidRDefault="00000000" w:rsidP="009237CC">
      <w:r>
        <w:t xml:space="preserve">Visit the </w:t>
      </w:r>
      <w:hyperlink r:id="rId23" w:anchor="TechRequirements" w:history="1">
        <w:r w:rsidR="00F93782" w:rsidRPr="00D728C8">
          <w:rPr>
            <w:rStyle w:val="Hyperlink"/>
            <w:szCs w:val="24"/>
          </w:rPr>
          <w:t>Technical Requirements page</w:t>
        </w:r>
      </w:hyperlink>
      <w:r>
        <w:t xml:space="preserve"> for additional information regarding hardware and software options.</w:t>
      </w:r>
    </w:p>
    <w:p w14:paraId="38F37877" w14:textId="77777777" w:rsidR="00F93782" w:rsidRDefault="00000000" w:rsidP="009237CC">
      <w:pPr>
        <w:rPr>
          <w:b/>
        </w:rPr>
      </w:pPr>
      <w:bookmarkStart w:id="28" w:name="_heading=h.3rdcrjn" w:colFirst="0" w:colLast="0"/>
      <w:bookmarkEnd w:id="28"/>
      <w:r>
        <w:t>Please use the following information if you need technical assistance at any time during the course or to report a problem with Brightspace:</w:t>
      </w:r>
    </w:p>
    <w:p w14:paraId="6F613D18" w14:textId="77777777" w:rsidR="00F93782" w:rsidRDefault="00000000" w:rsidP="009237CC">
      <w:bookmarkStart w:id="29" w:name="_heading=h.26in1rg" w:colFirst="0" w:colLast="0"/>
      <w:bookmarkEnd w:id="29"/>
      <w:r>
        <w:t>Brightspace Support via SUNY Helpdesk</w:t>
      </w:r>
    </w:p>
    <w:p w14:paraId="0071A467" w14:textId="77777777" w:rsidR="00F93782" w:rsidRDefault="00000000" w:rsidP="009237CC">
      <w:pPr>
        <w:pStyle w:val="ListParagraph"/>
        <w:numPr>
          <w:ilvl w:val="0"/>
          <w:numId w:val="18"/>
        </w:numPr>
      </w:pPr>
      <w:r>
        <w:t xml:space="preserve">Phone: 1-844-673-6786 </w:t>
      </w:r>
    </w:p>
    <w:p w14:paraId="22BCBF70" w14:textId="77777777" w:rsidR="00F93782" w:rsidRDefault="00000000" w:rsidP="009237CC">
      <w:pPr>
        <w:pStyle w:val="ListParagraph"/>
        <w:numPr>
          <w:ilvl w:val="0"/>
          <w:numId w:val="18"/>
        </w:numPr>
      </w:pPr>
      <w:r>
        <w:t xml:space="preserve">Submit a </w:t>
      </w:r>
      <w:hyperlink r:id="rId24">
        <w:r w:rsidR="00F93782" w:rsidRPr="009237CC">
          <w:rPr>
            <w:color w:val="0563C1"/>
            <w:u w:val="single"/>
          </w:rPr>
          <w:t>ticket or chat online</w:t>
        </w:r>
      </w:hyperlink>
      <w:r>
        <w:t xml:space="preserve"> </w:t>
      </w:r>
    </w:p>
    <w:p w14:paraId="783D6AB5" w14:textId="77777777" w:rsidR="00F93782" w:rsidRDefault="00000000" w:rsidP="009237CC">
      <w:r>
        <w:t>Stony Brook University: Academic Technology Services</w:t>
      </w:r>
    </w:p>
    <w:p w14:paraId="6733A95F" w14:textId="77777777" w:rsidR="00F93782" w:rsidRDefault="00000000" w:rsidP="009237CC">
      <w:pPr>
        <w:pStyle w:val="ListParagraph"/>
        <w:numPr>
          <w:ilvl w:val="0"/>
          <w:numId w:val="17"/>
        </w:numPr>
      </w:pPr>
      <w:r>
        <w:t>Phone: 631-632-9800</w:t>
      </w:r>
    </w:p>
    <w:p w14:paraId="43F59906" w14:textId="77777777" w:rsidR="00F93782" w:rsidRPr="00893BD7" w:rsidRDefault="00000000" w:rsidP="009237CC">
      <w:pPr>
        <w:pStyle w:val="ListParagraph"/>
        <w:numPr>
          <w:ilvl w:val="0"/>
          <w:numId w:val="17"/>
        </w:numPr>
      </w:pPr>
      <w:r>
        <w:t xml:space="preserve">Email: </w:t>
      </w:r>
      <w:hyperlink r:id="rId25">
        <w:r w:rsidR="00F93782" w:rsidRPr="009237CC">
          <w:rPr>
            <w:color w:val="1155CC"/>
            <w:u w:val="single"/>
          </w:rPr>
          <w:t>AcademicTechnologies@stonybrook.edu</w:t>
        </w:r>
      </w:hyperlink>
    </w:p>
    <w:p w14:paraId="6F1CCD89" w14:textId="77777777" w:rsidR="00893BD7" w:rsidRPr="00893BD7" w:rsidRDefault="00893BD7" w:rsidP="009237CC">
      <w:pPr>
        <w:pStyle w:val="Heading3"/>
      </w:pPr>
      <w:bookmarkStart w:id="30" w:name="_Toc217307697"/>
      <w:r w:rsidRPr="00893BD7">
        <w:rPr>
          <w:rStyle w:val="il"/>
        </w:rPr>
        <w:t>Privacy</w:t>
      </w:r>
      <w:r w:rsidRPr="00893BD7">
        <w:t> Policies</w:t>
      </w:r>
      <w:bookmarkEnd w:id="30"/>
    </w:p>
    <w:p w14:paraId="25B3485B" w14:textId="565F51CE" w:rsidR="00893BD7" w:rsidRPr="00893BD7" w:rsidRDefault="00893BD7" w:rsidP="00893BD7">
      <w:pPr>
        <w:rPr>
          <w:rFonts w:asciiTheme="minorHAnsi" w:hAnsiTheme="minorHAnsi" w:cstheme="minorHAnsi"/>
          <w:szCs w:val="24"/>
        </w:rPr>
      </w:pPr>
      <w:r w:rsidRPr="00893BD7">
        <w:rPr>
          <w:rFonts w:asciiTheme="minorHAnsi" w:hAnsiTheme="minorHAnsi" w:cstheme="minorHAnsi"/>
          <w:szCs w:val="24"/>
        </w:rPr>
        <w:t>This course utilizes various educational technologies to enhance the learning experience. You can </w:t>
      </w:r>
      <w:r w:rsidRPr="008D02F0">
        <w:rPr>
          <w:rFonts w:asciiTheme="minorHAnsi" w:hAnsiTheme="minorHAnsi" w:cstheme="minorHAnsi"/>
          <w:szCs w:val="24"/>
        </w:rPr>
        <w:t>access links to the </w:t>
      </w:r>
      <w:hyperlink r:id="rId26" w:anchor="PrivacyPolicies" w:history="1">
        <w:r w:rsidRPr="008D02F0">
          <w:rPr>
            <w:rStyle w:val="Hyperlink"/>
            <w:rFonts w:asciiTheme="minorHAnsi" w:hAnsiTheme="minorHAnsi" w:cstheme="minorHAnsi"/>
            <w:szCs w:val="24"/>
          </w:rPr>
          <w:t>privacy policies </w:t>
        </w:r>
      </w:hyperlink>
      <w:r w:rsidRPr="00893BD7">
        <w:rPr>
          <w:rFonts w:asciiTheme="minorHAnsi" w:hAnsiTheme="minorHAnsi" w:cstheme="minorHAnsi"/>
          <w:szCs w:val="24"/>
        </w:rPr>
        <w:t>of the tools and platforms used at Stony Brook University on the </w:t>
      </w:r>
      <w:r w:rsidRPr="008D02F0">
        <w:rPr>
          <w:rFonts w:asciiTheme="minorHAnsi" w:hAnsiTheme="minorHAnsi" w:cstheme="minorHAnsi"/>
          <w:szCs w:val="24"/>
        </w:rPr>
        <w:t>Syllabus Addendum webpage</w:t>
      </w:r>
      <w:r w:rsidRPr="00893BD7">
        <w:rPr>
          <w:rFonts w:asciiTheme="minorHAnsi" w:hAnsiTheme="minorHAnsi" w:cstheme="minorHAnsi"/>
          <w:szCs w:val="24"/>
        </w:rPr>
        <w:t>.  </w:t>
      </w:r>
    </w:p>
    <w:p w14:paraId="3FFC4A28" w14:textId="77777777" w:rsidR="00F93782" w:rsidRDefault="00000000" w:rsidP="009237CC">
      <w:pPr>
        <w:pStyle w:val="Heading2"/>
      </w:pPr>
      <w:bookmarkStart w:id="31" w:name="_Toc217307698"/>
      <w:r>
        <w:t>Course Policies</w:t>
      </w:r>
      <w:bookmarkEnd w:id="31"/>
    </w:p>
    <w:p w14:paraId="7A371BD1" w14:textId="641FD1AE" w:rsidR="00C75C88" w:rsidRDefault="00C75C88" w:rsidP="009237CC">
      <w:pPr>
        <w:pStyle w:val="Heading3"/>
      </w:pPr>
      <w:bookmarkStart w:id="32" w:name="_Toc217307699"/>
      <w:r>
        <w:t>AI Policy</w:t>
      </w:r>
      <w:bookmarkEnd w:id="32"/>
    </w:p>
    <w:p w14:paraId="4B6C1694" w14:textId="48ADFB0E" w:rsidR="00C75C88" w:rsidRPr="00E80470" w:rsidRDefault="00E80470" w:rsidP="00C75C88">
      <w:pPr>
        <w:rPr>
          <w:i/>
          <w:iCs/>
          <w:color w:val="00376F" w:themeColor="accent1" w:themeTint="E6"/>
        </w:rPr>
      </w:pPr>
      <w:r w:rsidRPr="00E749FF">
        <w:rPr>
          <w:i/>
          <w:iCs/>
          <w:color w:val="00376F" w:themeColor="accent1" w:themeTint="E6"/>
        </w:rPr>
        <w:lastRenderedPageBreak/>
        <w:t>[</w:t>
      </w:r>
      <w:r>
        <w:rPr>
          <w:i/>
          <w:iCs/>
          <w:color w:val="00376F" w:themeColor="accent1" w:themeTint="E6"/>
        </w:rPr>
        <w:t xml:space="preserve">Visit </w:t>
      </w:r>
      <w:hyperlink r:id="rId27" w:history="1">
        <w:r w:rsidRPr="00E80470">
          <w:rPr>
            <w:rStyle w:val="Hyperlink"/>
            <w:i/>
            <w:iCs/>
          </w:rPr>
          <w:t>CELT’s webpag</w:t>
        </w:r>
        <w:r w:rsidRPr="00E80470">
          <w:rPr>
            <w:rStyle w:val="Hyperlink"/>
            <w:i/>
            <w:iCs/>
          </w:rPr>
          <w:t>e</w:t>
        </w:r>
      </w:hyperlink>
      <w:r>
        <w:rPr>
          <w:i/>
          <w:iCs/>
          <w:color w:val="00376F" w:themeColor="accent1" w:themeTint="E6"/>
        </w:rPr>
        <w:t xml:space="preserve"> for samples of AI Policy Statements when AI use is permitted, AI use is limited and AI use is restricted.]</w:t>
      </w:r>
    </w:p>
    <w:p w14:paraId="4CB5A53D" w14:textId="091EB5F5" w:rsidR="00F93782" w:rsidRDefault="00000000" w:rsidP="009237CC">
      <w:pPr>
        <w:pStyle w:val="Heading3"/>
      </w:pPr>
      <w:bookmarkStart w:id="33" w:name="_Toc217307700"/>
      <w:r>
        <w:t>Late Work Policy</w:t>
      </w:r>
      <w:bookmarkEnd w:id="33"/>
    </w:p>
    <w:p w14:paraId="6F9104A7" w14:textId="77777777" w:rsidR="00F93782" w:rsidRPr="009237CC" w:rsidRDefault="00000000" w:rsidP="009237CC">
      <w:pPr>
        <w:rPr>
          <w:i/>
          <w:iCs/>
          <w:color w:val="00376F" w:themeColor="accent1" w:themeTint="E6"/>
        </w:rPr>
      </w:pPr>
      <w:r w:rsidRPr="009237CC">
        <w:rPr>
          <w:i/>
          <w:iCs/>
          <w:color w:val="00376F" w:themeColor="accent1" w:themeTint="E6"/>
        </w:rPr>
        <w:t>[Sample: All assignments must be submitted by the due date to receive full credit. While not ideal, please let me know ahead of time if there will be an issue handing something in on time. Assignment due dates are there for multiple reasons such as giving me time to get comments back to you so you can use them for future work and giving us the ability to have meaningful conversations in class about the assignment.  Excessive or unannounced late assignments are subject to a reduction of earned grade by up to 10 points off the assignment.</w:t>
      </w:r>
    </w:p>
    <w:p w14:paraId="296C5F4C" w14:textId="77777777" w:rsidR="00F93782" w:rsidRPr="009237CC" w:rsidRDefault="00000000" w:rsidP="009237CC">
      <w:pPr>
        <w:rPr>
          <w:i/>
          <w:iCs/>
          <w:color w:val="00376F" w:themeColor="accent1" w:themeTint="E6"/>
        </w:rPr>
      </w:pPr>
      <w:r w:rsidRPr="009237CC">
        <w:rPr>
          <w:i/>
          <w:iCs/>
          <w:color w:val="00376F" w:themeColor="accent1" w:themeTint="E6"/>
        </w:rPr>
        <w:t>Please note: Technical difficulties with personal technology are not an excuse for late assignments or for reading/activities not being completed. Make it good practice to save your work periodically to the cloud to be sure none of your work is lost.]</w:t>
      </w:r>
    </w:p>
    <w:p w14:paraId="3D90BE5A" w14:textId="77777777" w:rsidR="00F93782" w:rsidRDefault="00000000" w:rsidP="009237CC">
      <w:pPr>
        <w:pStyle w:val="Heading3"/>
      </w:pPr>
      <w:bookmarkStart w:id="34" w:name="_Toc217307701"/>
      <w:r>
        <w:t>Attendance Policy</w:t>
      </w:r>
      <w:bookmarkEnd w:id="34"/>
    </w:p>
    <w:p w14:paraId="7747E168" w14:textId="77777777" w:rsidR="00D4189D" w:rsidRPr="00334E1F" w:rsidRDefault="00D4189D" w:rsidP="009237CC">
      <w:pPr>
        <w:rPr>
          <w:color w:val="2F5496"/>
        </w:rPr>
      </w:pPr>
      <w:r w:rsidRPr="00D4189D">
        <w:rPr>
          <w:i/>
          <w:color w:val="001932" w:themeColor="accent1" w:themeShade="BF"/>
        </w:rPr>
        <w:t xml:space="preserve">[For asynchronous courses] </w:t>
      </w:r>
      <w:r w:rsidRPr="00334E1F">
        <w:t xml:space="preserve">Attendance in an online asynchronous course will be tracked differently than in a course that meets at set days/times throughout the semester. Attendance is tracked through your timely participation in certain course activities including but not limited </w:t>
      </w:r>
      <w:proofErr w:type="gramStart"/>
      <w:r w:rsidRPr="00334E1F">
        <w:t>to:</w:t>
      </w:r>
      <w:proofErr w:type="gramEnd"/>
      <w:r w:rsidRPr="00334E1F">
        <w:t xml:space="preserve"> submitting assignments, taking quizzes/exams, and active participation in discussions. Logging in to the course platform alone does not count as attendance. There will be acceptable activities assigned each week. If you do not engage in those activities, you will be considered "absent."</w:t>
      </w:r>
    </w:p>
    <w:p w14:paraId="4FA9F93A" w14:textId="77777777" w:rsidR="00F93782" w:rsidRDefault="00000000" w:rsidP="003524FA">
      <w:pPr>
        <w:pStyle w:val="Heading3"/>
      </w:pPr>
      <w:bookmarkStart w:id="35" w:name="_Toc217307702"/>
      <w:r>
        <w:t>Bibliographical Information/Reference List</w:t>
      </w:r>
      <w:bookmarkEnd w:id="35"/>
    </w:p>
    <w:p w14:paraId="46CB103E" w14:textId="77777777" w:rsidR="00F93782" w:rsidRPr="009237CC" w:rsidRDefault="00000000" w:rsidP="009237CC">
      <w:pPr>
        <w:rPr>
          <w:i/>
          <w:iCs/>
          <w:color w:val="00376F" w:themeColor="accent1" w:themeTint="E6"/>
        </w:rPr>
      </w:pPr>
      <w:r w:rsidRPr="009237CC">
        <w:rPr>
          <w:i/>
          <w:iCs/>
          <w:color w:val="00376F" w:themeColor="accent1" w:themeTint="E6"/>
        </w:rPr>
        <w:t>[List bibliographical information for all readings, research articles, etc.]</w:t>
      </w:r>
    </w:p>
    <w:p w14:paraId="773B031F" w14:textId="77777777" w:rsidR="00F93782" w:rsidRDefault="00000000" w:rsidP="009237CC">
      <w:pPr>
        <w:pStyle w:val="Heading2"/>
      </w:pPr>
      <w:bookmarkStart w:id="36" w:name="_Toc217307703"/>
      <w:r>
        <w:t>University Policies</w:t>
      </w:r>
      <w:bookmarkEnd w:id="36"/>
    </w:p>
    <w:p w14:paraId="22A21075" w14:textId="77777777" w:rsidR="000D1913" w:rsidRDefault="000D1913" w:rsidP="009237CC">
      <w:pPr>
        <w:pStyle w:val="Heading3"/>
      </w:pPr>
      <w:bookmarkStart w:id="37" w:name="_Toc174358781"/>
      <w:bookmarkStart w:id="38" w:name="_Toc217307704"/>
      <w:r>
        <w:t>Student Accessibility Support Center Statement</w:t>
      </w:r>
      <w:bookmarkEnd w:id="37"/>
      <w:bookmarkEnd w:id="38"/>
    </w:p>
    <w:p w14:paraId="3E5E1220" w14:textId="77777777" w:rsidR="000D1913" w:rsidRDefault="000D1913" w:rsidP="009237CC">
      <w:r>
        <w:t>If you have a physical, psychological, medical, or learning disability that may impact your course work, please contact the Student Accessibility Support Center, Stony Brook Union Suite 107, (631) 632-6748, or at </w:t>
      </w:r>
      <w:hyperlink r:id="rId28">
        <w:r>
          <w:rPr>
            <w:color w:val="0563C1"/>
            <w:u w:val="single"/>
          </w:rPr>
          <w:t>sasc@stonybrook.edu</w:t>
        </w:r>
      </w:hyperlink>
      <w:r>
        <w:t xml:space="preserve">. They will determine with you what accommodations are necessary and appropriate. All information and documentation </w:t>
      </w:r>
      <w:proofErr w:type="gramStart"/>
      <w:r>
        <w:t>is</w:t>
      </w:r>
      <w:proofErr w:type="gramEnd"/>
      <w:r>
        <w:t xml:space="preserve"> confidential.</w:t>
      </w:r>
    </w:p>
    <w:p w14:paraId="39EA2340" w14:textId="77777777" w:rsidR="000D1913" w:rsidRDefault="000D1913" w:rsidP="009237CC">
      <w:r>
        <w:t>Students who require assistance during emergency evacuation are encouraged to discuss their needs with their professors and the Student Accessibility Support Center. For procedures and information go to the following website</w:t>
      </w:r>
      <w:hyperlink r:id="rId29">
        <w:r>
          <w:t>: </w:t>
        </w:r>
      </w:hyperlink>
      <w:hyperlink r:id="rId30">
        <w:r>
          <w:rPr>
            <w:color w:val="0563C1"/>
            <w:u w:val="single"/>
          </w:rPr>
          <w:t>https://ehs.stonybrook.edu//programs/fire-safety/emergency-evacuation/evacuation-guide-disabilities</w:t>
        </w:r>
      </w:hyperlink>
      <w:hyperlink r:id="rId31">
        <w:r>
          <w:rPr>
            <w:color w:val="0563C1"/>
          </w:rPr>
          <w:t>  </w:t>
        </w:r>
      </w:hyperlink>
      <w:r>
        <w:t>and search Fire Safety and Evacuation and Disabilities.</w:t>
      </w:r>
    </w:p>
    <w:p w14:paraId="39B24021" w14:textId="77777777" w:rsidR="000D1913" w:rsidRDefault="000D1913" w:rsidP="009237CC">
      <w:pPr>
        <w:pStyle w:val="Heading3"/>
      </w:pPr>
      <w:bookmarkStart w:id="39" w:name="_Toc174358782"/>
      <w:bookmarkStart w:id="40" w:name="_Toc217307705"/>
      <w:r>
        <w:t>Academic Integrity Statement</w:t>
      </w:r>
      <w:bookmarkEnd w:id="39"/>
      <w:bookmarkEnd w:id="40"/>
    </w:p>
    <w:p w14:paraId="06530FE1" w14:textId="77777777" w:rsidR="000D1913" w:rsidRDefault="000D1913" w:rsidP="000D1913">
      <w:pPr>
        <w:spacing w:after="0"/>
        <w:rPr>
          <w:szCs w:val="24"/>
        </w:rPr>
      </w:pPr>
      <w:r>
        <w:rPr>
          <w:szCs w:val="24"/>
        </w:rPr>
        <w:lastRenderedPageBreak/>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32">
        <w:r>
          <w:rPr>
            <w:color w:val="0563C1"/>
            <w:szCs w:val="24"/>
            <w:u w:val="single"/>
          </w:rPr>
          <w:t>http://www.stonybrook.edu/commcms/academic_integrity/index.html</w:t>
        </w:r>
      </w:hyperlink>
    </w:p>
    <w:p w14:paraId="3B94CEB4" w14:textId="77777777" w:rsidR="000D1913" w:rsidRDefault="000D1913" w:rsidP="000D1913">
      <w:pPr>
        <w:spacing w:after="0"/>
        <w:rPr>
          <w:b/>
          <w:szCs w:val="24"/>
        </w:rPr>
      </w:pPr>
    </w:p>
    <w:p w14:paraId="56CAB06C" w14:textId="77777777" w:rsidR="000D1913" w:rsidRDefault="000D1913" w:rsidP="009237CC">
      <w:pPr>
        <w:pStyle w:val="Heading3"/>
      </w:pPr>
      <w:bookmarkStart w:id="41" w:name="_Toc174358783"/>
      <w:bookmarkStart w:id="42" w:name="_Toc217307706"/>
      <w:r>
        <w:t>Critical Incident Management</w:t>
      </w:r>
      <w:bookmarkEnd w:id="41"/>
      <w:bookmarkEnd w:id="42"/>
    </w:p>
    <w:p w14:paraId="38DF01B1" w14:textId="77777777" w:rsidR="000D1913" w:rsidRDefault="000D1913" w:rsidP="009237CC">
      <w:pPr>
        <w:rPr>
          <w:szCs w:val="24"/>
        </w:rPr>
      </w:pPr>
      <w:r>
        <w:rPr>
          <w:szCs w:val="24"/>
        </w:rPr>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Pr>
          <w:szCs w:val="24"/>
        </w:rPr>
        <w:t>Faculty</w:t>
      </w:r>
      <w:proofErr w:type="gramEnd"/>
      <w:r>
        <w:rPr>
          <w:szCs w:val="24"/>
        </w:rPr>
        <w:t>-Employee Handbook.</w:t>
      </w:r>
    </w:p>
    <w:p w14:paraId="19A40CFD" w14:textId="77777777" w:rsidR="00F93782" w:rsidRDefault="00000000" w:rsidP="009237CC">
      <w:pPr>
        <w:pStyle w:val="Heading3"/>
      </w:pPr>
      <w:bookmarkStart w:id="43" w:name="_Toc217307707"/>
      <w:r>
        <w:t>Understand When You May Drop This Course</w:t>
      </w:r>
      <w:bookmarkEnd w:id="43"/>
    </w:p>
    <w:p w14:paraId="4592FB42" w14:textId="77777777" w:rsidR="00F93782" w:rsidRDefault="00000000" w:rsidP="009237CC">
      <w:pPr>
        <w:rPr>
          <w:szCs w:val="24"/>
        </w:rPr>
      </w:pPr>
      <w:r>
        <w:rPr>
          <w:szCs w:val="24"/>
        </w:rPr>
        <w:t xml:space="preserve">If you need to drop or withdraw from the course, it is your responsibility to be aware of the tuition liability deadlines listed on the registrar’s </w:t>
      </w:r>
      <w:hyperlink r:id="rId33">
        <w:r w:rsidR="00F93782">
          <w:rPr>
            <w:color w:val="1155CC"/>
            <w:szCs w:val="24"/>
            <w:u w:val="single"/>
          </w:rPr>
          <w:t>Academic Calendar</w:t>
        </w:r>
      </w:hyperlink>
      <w:r>
        <w:rPr>
          <w:szCs w:val="24"/>
        </w:rPr>
        <w:t>. Before making the decision to drop/withdraw you may want to [contact me or] refer to the University’s policies:</w:t>
      </w:r>
    </w:p>
    <w:bookmarkStart w:id="44" w:name="_heading=h.1pxezwc" w:colFirst="0" w:colLast="0"/>
    <w:bookmarkEnd w:id="44"/>
    <w:p w14:paraId="4C7AB0AF" w14:textId="77777777" w:rsidR="00AA5A70" w:rsidRPr="00416051" w:rsidRDefault="00AA5A70" w:rsidP="000B1364">
      <w:pPr>
        <w:pStyle w:val="ListBullet"/>
        <w:numPr>
          <w:ilvl w:val="0"/>
          <w:numId w:val="21"/>
        </w:numPr>
        <w:rPr>
          <w:rStyle w:val="Hyperlink"/>
        </w:rPr>
      </w:pPr>
      <w:r>
        <w:fldChar w:fldCharType="begin"/>
      </w:r>
      <w:r>
        <w:instrText>HYPERLINK "https://catalog.stonybrook.edu/content.php?catoid=7&amp;navoid=78"</w:instrText>
      </w:r>
      <w:r>
        <w:fldChar w:fldCharType="separate"/>
      </w:r>
      <w:r w:rsidRPr="00416051">
        <w:rPr>
          <w:rStyle w:val="Hyperlink"/>
        </w:rPr>
        <w:t xml:space="preserve">Undergraduate Course Load and Course Withdrawal Policy </w:t>
      </w:r>
    </w:p>
    <w:p w14:paraId="19D90CA2" w14:textId="77777777" w:rsidR="00AA5A70" w:rsidRPr="00416051" w:rsidRDefault="00AA5A70" w:rsidP="000B1364">
      <w:pPr>
        <w:pStyle w:val="ListParagraph"/>
        <w:numPr>
          <w:ilvl w:val="0"/>
          <w:numId w:val="21"/>
        </w:numPr>
        <w:rPr>
          <w:rStyle w:val="Hyperlink"/>
        </w:rPr>
      </w:pPr>
      <w:r>
        <w:fldChar w:fldCharType="end"/>
      </w:r>
      <w:r>
        <w:fldChar w:fldCharType="begin"/>
      </w:r>
      <w:r>
        <w:instrText>HYPERLINK "https://catalog.stonybrook.edu/content.php?catoid=4&amp;navoid=193" \l "view-course-changes"</w:instrText>
      </w:r>
      <w:r>
        <w:fldChar w:fldCharType="separate"/>
      </w:r>
      <w:r w:rsidRPr="00416051">
        <w:rPr>
          <w:rStyle w:val="Hyperlink"/>
        </w:rPr>
        <w:t xml:space="preserve">Graduate Course Changes Policy </w:t>
      </w:r>
    </w:p>
    <w:bookmarkStart w:id="45" w:name="_heading=h.o0pjbq1qusct" w:colFirst="0" w:colLast="0"/>
    <w:bookmarkEnd w:id="45"/>
    <w:p w14:paraId="5B3DC5BF" w14:textId="36C65B46" w:rsidR="00F93782" w:rsidRDefault="00AA5A70" w:rsidP="000B1364">
      <w:pPr>
        <w:pStyle w:val="Heading3"/>
      </w:pPr>
      <w:r>
        <w:rPr>
          <w:rFonts w:eastAsia="Times New Roman" w:cs="Arial"/>
          <w:color w:val="0563C1"/>
          <w:sz w:val="24"/>
          <w:szCs w:val="22"/>
          <w:u w:val="single"/>
        </w:rPr>
        <w:fldChar w:fldCharType="end"/>
      </w:r>
      <w:bookmarkStart w:id="46" w:name="_Toc217307708"/>
      <w:r>
        <w:t>Incomplete Policy</w:t>
      </w:r>
      <w:bookmarkEnd w:id="46"/>
    </w:p>
    <w:p w14:paraId="6BD81251" w14:textId="77777777" w:rsidR="00F93782" w:rsidRDefault="00000000" w:rsidP="009237CC">
      <w:pPr>
        <w:rPr>
          <w:szCs w:val="24"/>
        </w:rPr>
      </w:pPr>
      <w:r>
        <w:rPr>
          <w:szCs w:val="24"/>
        </w:rP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47" w:name="_Hlk205980369"/>
    <w:p w14:paraId="267E6AEC" w14:textId="77777777" w:rsidR="00AA5A70" w:rsidRPr="00416051" w:rsidRDefault="00AA5A70" w:rsidP="00AA5A70">
      <w:pPr>
        <w:rPr>
          <w:rStyle w:val="Hyperlink"/>
        </w:rPr>
      </w:pPr>
      <w:r>
        <w:rPr>
          <w:color w:val="0563C1"/>
          <w:u w:val="single"/>
        </w:rPr>
        <w:fldChar w:fldCharType="begin"/>
      </w:r>
      <w:r>
        <w:rPr>
          <w:color w:val="0563C1"/>
          <w:u w:val="single"/>
        </w:rPr>
        <w:instrText>HYPERLINK "https://catalog.stonybrook.edu/content.php?catoid=7&amp;navoid=81" \l "view-gpnc"</w:instrText>
      </w:r>
      <w:r>
        <w:rPr>
          <w:color w:val="0563C1"/>
          <w:u w:val="single"/>
        </w:rPr>
      </w:r>
      <w:r>
        <w:rPr>
          <w:color w:val="0563C1"/>
          <w:u w:val="single"/>
        </w:rPr>
        <w:fldChar w:fldCharType="separate"/>
      </w:r>
      <w:r w:rsidRPr="00416051">
        <w:rPr>
          <w:rStyle w:val="Hyperlink"/>
        </w:rPr>
        <w:t>Undergraduate Incomplete Policy</w:t>
      </w:r>
    </w:p>
    <w:p w14:paraId="5AD8A3FE" w14:textId="77777777" w:rsidR="00AA5A70" w:rsidRPr="00416051" w:rsidRDefault="00AA5A70" w:rsidP="00AA5A70">
      <w:pPr>
        <w:rPr>
          <w:rStyle w:val="Hyperlink"/>
        </w:rPr>
      </w:pPr>
      <w:r>
        <w:rPr>
          <w:color w:val="0563C1"/>
          <w:u w:val="single"/>
        </w:rPr>
        <w:fldChar w:fldCharType="end"/>
      </w:r>
      <w:bookmarkEnd w:id="47"/>
      <w:r>
        <w:rPr>
          <w:color w:val="0563C1"/>
          <w:u w:val="single"/>
        </w:rPr>
        <w:fldChar w:fldCharType="begin"/>
      </w:r>
      <w:r>
        <w:rPr>
          <w:color w:val="0563C1"/>
          <w:u w:val="single"/>
        </w:rPr>
        <w:instrText>HYPERLINK "https://catalog.stonybrook.edu/content.php?catoid=4&amp;navoid=196" \l "view-i-incomplete-"</w:instrText>
      </w:r>
      <w:r>
        <w:rPr>
          <w:color w:val="0563C1"/>
          <w:u w:val="single"/>
        </w:rPr>
      </w:r>
      <w:r>
        <w:rPr>
          <w:color w:val="0563C1"/>
          <w:u w:val="single"/>
        </w:rPr>
        <w:fldChar w:fldCharType="separate"/>
      </w:r>
      <w:r w:rsidRPr="00416051">
        <w:rPr>
          <w:rStyle w:val="Hyperlink"/>
        </w:rPr>
        <w:t>Graduate Incomplete Policy</w:t>
      </w:r>
    </w:p>
    <w:p w14:paraId="1479ADAF" w14:textId="44183352" w:rsidR="00F93782" w:rsidRDefault="00AA5A70" w:rsidP="00AA5A70">
      <w:pPr>
        <w:pStyle w:val="Heading3"/>
      </w:pPr>
      <w:r>
        <w:rPr>
          <w:rFonts w:ascii="Calibri" w:hAnsi="Calibri"/>
          <w:color w:val="0563C1"/>
          <w:sz w:val="24"/>
          <w:szCs w:val="22"/>
          <w:u w:val="single"/>
        </w:rPr>
        <w:fldChar w:fldCharType="end"/>
      </w:r>
      <w:bookmarkStart w:id="48" w:name="_Toc217307709"/>
      <w:r>
        <w:t>Course Materials and Copyright Statement</w:t>
      </w:r>
      <w:bookmarkEnd w:id="48"/>
    </w:p>
    <w:p w14:paraId="1B08DF01" w14:textId="77777777" w:rsidR="00F93782" w:rsidRDefault="00000000" w:rsidP="009237CC">
      <w:pPr>
        <w:rPr>
          <w:b/>
          <w:szCs w:val="24"/>
        </w:rPr>
      </w:pPr>
      <w:r>
        <w:rPr>
          <w:szCs w:val="24"/>
        </w:rPr>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sectPr w:rsidR="00F93782" w:rsidSect="00ED5FF1">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63EE" w14:textId="77777777" w:rsidR="0048502D" w:rsidRDefault="0048502D">
      <w:pPr>
        <w:spacing w:after="0"/>
      </w:pPr>
      <w:r>
        <w:separator/>
      </w:r>
    </w:p>
  </w:endnote>
  <w:endnote w:type="continuationSeparator" w:id="0">
    <w:p w14:paraId="6C355963" w14:textId="77777777" w:rsidR="0048502D" w:rsidRDefault="004850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nionPro-Regular">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C10" w14:textId="77777777" w:rsidR="00F93782" w:rsidRDefault="00F93782">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5D89" w14:textId="77777777" w:rsidR="00F9378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E709C8">
      <w:rPr>
        <w:noProof/>
      </w:rPr>
      <w:t>2</w:t>
    </w:r>
    <w:r>
      <w:fldChar w:fldCharType="end"/>
    </w:r>
  </w:p>
  <w:p w14:paraId="09A60320" w14:textId="77777777" w:rsidR="00F93782" w:rsidRDefault="00F93782">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8098" w14:textId="77777777" w:rsidR="00F9378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E709C8">
      <w:rPr>
        <w:noProof/>
      </w:rPr>
      <w:t>1</w:t>
    </w:r>
    <w:r>
      <w:fldChar w:fldCharType="end"/>
    </w:r>
  </w:p>
  <w:p w14:paraId="5B003BBB" w14:textId="77777777" w:rsidR="00F93782" w:rsidRDefault="00F93782">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B10E" w14:textId="77777777" w:rsidR="0048502D" w:rsidRDefault="0048502D">
      <w:pPr>
        <w:spacing w:after="0"/>
      </w:pPr>
      <w:r>
        <w:separator/>
      </w:r>
    </w:p>
  </w:footnote>
  <w:footnote w:type="continuationSeparator" w:id="0">
    <w:p w14:paraId="4F9F358D" w14:textId="77777777" w:rsidR="0048502D" w:rsidRDefault="004850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72BA" w14:textId="77777777" w:rsidR="00F93782" w:rsidRDefault="00F93782">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73DB" w14:textId="77777777" w:rsidR="00F93782"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30FA" w14:textId="5C00EC66" w:rsidR="00F93782" w:rsidRPr="00D4189D" w:rsidRDefault="00D4189D" w:rsidP="00D4189D">
    <w:pPr>
      <w:jc w:val="right"/>
      <w:rPr>
        <w:sz w:val="18"/>
        <w:szCs w:val="18"/>
      </w:rPr>
    </w:pPr>
    <w:r w:rsidRPr="00D4189D">
      <w:rPr>
        <w:noProof/>
        <w:sz w:val="20"/>
        <w:szCs w:val="20"/>
      </w:rPr>
      <w:drawing>
        <wp:inline distT="0" distB="0" distL="0" distR="0" wp14:anchorId="2EC48AF8" wp14:editId="5FBC8389">
          <wp:extent cx="2150110" cy="363220"/>
          <wp:effectExtent l="0" t="0" r="2540" b="0"/>
          <wp:docPr id="9" name="image1.png" descr="Stony Brook Logo"/>
          <wp:cNvGraphicFramePr/>
          <a:graphic xmlns:a="http://schemas.openxmlformats.org/drawingml/2006/main">
            <a:graphicData uri="http://schemas.openxmlformats.org/drawingml/2006/picture">
              <pic:pic xmlns:pic="http://schemas.openxmlformats.org/drawingml/2006/picture">
                <pic:nvPicPr>
                  <pic:cNvPr id="0" name="image1.png" descr="Stony Brook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50110" cy="363220"/>
                  </a:xfrm>
                  <a:prstGeom prst="rect">
                    <a:avLst/>
                  </a:prstGeom>
                  <a:ln/>
                </pic:spPr>
              </pic:pic>
            </a:graphicData>
          </a:graphic>
        </wp:inline>
      </w:drawing>
    </w:r>
    <w:r w:rsidR="009D1BF3">
      <w:rPr>
        <w:sz w:val="15"/>
        <w:szCs w:val="15"/>
      </w:rPr>
      <w:tab/>
    </w:r>
    <w:r w:rsidR="009D1BF3">
      <w:rPr>
        <w:sz w:val="15"/>
        <w:szCs w:val="15"/>
      </w:rPr>
      <w:tab/>
    </w:r>
    <w:r w:rsidR="009D1BF3">
      <w:rPr>
        <w:sz w:val="15"/>
        <w:szCs w:val="15"/>
      </w:rPr>
      <w:tab/>
    </w:r>
    <w:r w:rsidRPr="00D4189D">
      <w:rPr>
        <w:sz w:val="15"/>
        <w:szCs w:val="15"/>
      </w:rPr>
      <w:t xml:space="preserve">Last Updated </w:t>
    </w:r>
    <w:r w:rsidR="00874315">
      <w:rPr>
        <w:sz w:val="15"/>
        <w:szCs w:val="15"/>
      </w:rPr>
      <w:t>12/2</w:t>
    </w:r>
    <w:r w:rsidR="00E80470">
      <w:rPr>
        <w:sz w:val="15"/>
        <w:szCs w:val="15"/>
      </w:rPr>
      <w:t>9</w:t>
    </w:r>
    <w:r w:rsidR="00B6404E">
      <w:rPr>
        <w:sz w:val="15"/>
        <w:szCs w:val="15"/>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C37"/>
    <w:multiLevelType w:val="hybridMultilevel"/>
    <w:tmpl w:val="A50A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06DE"/>
    <w:multiLevelType w:val="multilevel"/>
    <w:tmpl w:val="24BE1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416136"/>
    <w:multiLevelType w:val="multilevel"/>
    <w:tmpl w:val="26EEC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A86414"/>
    <w:multiLevelType w:val="multilevel"/>
    <w:tmpl w:val="5DC85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2F5496"/>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062154"/>
    <w:multiLevelType w:val="hybridMultilevel"/>
    <w:tmpl w:val="7E14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71FCB"/>
    <w:multiLevelType w:val="multilevel"/>
    <w:tmpl w:val="B7C6B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543A6B"/>
    <w:multiLevelType w:val="hybridMultilevel"/>
    <w:tmpl w:val="B80A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3157"/>
    <w:multiLevelType w:val="hybridMultilevel"/>
    <w:tmpl w:val="306E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B05D7"/>
    <w:multiLevelType w:val="multilevel"/>
    <w:tmpl w:val="84EE2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90F23"/>
    <w:multiLevelType w:val="hybridMultilevel"/>
    <w:tmpl w:val="AC2E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1663B"/>
    <w:multiLevelType w:val="multilevel"/>
    <w:tmpl w:val="7FA663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FBA6731"/>
    <w:multiLevelType w:val="hybridMultilevel"/>
    <w:tmpl w:val="3DDA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15FB4"/>
    <w:multiLevelType w:val="multilevel"/>
    <w:tmpl w:val="75D60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082B50"/>
    <w:multiLevelType w:val="multilevel"/>
    <w:tmpl w:val="C902F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CC355B6"/>
    <w:multiLevelType w:val="hybridMultilevel"/>
    <w:tmpl w:val="F1EA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72A00"/>
    <w:multiLevelType w:val="hybridMultilevel"/>
    <w:tmpl w:val="0DC8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60563"/>
    <w:multiLevelType w:val="hybridMultilevel"/>
    <w:tmpl w:val="CDA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A334D"/>
    <w:multiLevelType w:val="multilevel"/>
    <w:tmpl w:val="909E8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8E1129F"/>
    <w:multiLevelType w:val="hybridMultilevel"/>
    <w:tmpl w:val="FD38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C06C7"/>
    <w:multiLevelType w:val="multilevel"/>
    <w:tmpl w:val="60D683A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8057256">
    <w:abstractNumId w:val="20"/>
  </w:num>
  <w:num w:numId="2" w16cid:durableId="1156073676">
    <w:abstractNumId w:val="8"/>
  </w:num>
  <w:num w:numId="3" w16cid:durableId="731468903">
    <w:abstractNumId w:val="2"/>
  </w:num>
  <w:num w:numId="4" w16cid:durableId="561991269">
    <w:abstractNumId w:val="11"/>
  </w:num>
  <w:num w:numId="5" w16cid:durableId="559440820">
    <w:abstractNumId w:val="14"/>
  </w:num>
  <w:num w:numId="6" w16cid:durableId="77557063">
    <w:abstractNumId w:val="5"/>
  </w:num>
  <w:num w:numId="7" w16cid:durableId="447747733">
    <w:abstractNumId w:val="13"/>
  </w:num>
  <w:num w:numId="8" w16cid:durableId="2144421025">
    <w:abstractNumId w:val="18"/>
  </w:num>
  <w:num w:numId="9" w16cid:durableId="1351957906">
    <w:abstractNumId w:val="3"/>
  </w:num>
  <w:num w:numId="10" w16cid:durableId="1090663153">
    <w:abstractNumId w:val="1"/>
  </w:num>
  <w:num w:numId="11" w16cid:durableId="1960263577">
    <w:abstractNumId w:val="0"/>
  </w:num>
  <w:num w:numId="12" w16cid:durableId="1138688214">
    <w:abstractNumId w:val="12"/>
  </w:num>
  <w:num w:numId="13" w16cid:durableId="382287731">
    <w:abstractNumId w:val="16"/>
  </w:num>
  <w:num w:numId="14" w16cid:durableId="1158229049">
    <w:abstractNumId w:val="7"/>
  </w:num>
  <w:num w:numId="15" w16cid:durableId="1588076568">
    <w:abstractNumId w:val="15"/>
  </w:num>
  <w:num w:numId="16" w16cid:durableId="1613047421">
    <w:abstractNumId w:val="10"/>
  </w:num>
  <w:num w:numId="17" w16cid:durableId="739791656">
    <w:abstractNumId w:val="19"/>
  </w:num>
  <w:num w:numId="18" w16cid:durableId="1698434665">
    <w:abstractNumId w:val="17"/>
  </w:num>
  <w:num w:numId="19" w16cid:durableId="450133181">
    <w:abstractNumId w:val="9"/>
  </w:num>
  <w:num w:numId="20" w16cid:durableId="710956715">
    <w:abstractNumId w:val="4"/>
  </w:num>
  <w:num w:numId="21" w16cid:durableId="876040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82"/>
    <w:rsid w:val="00027909"/>
    <w:rsid w:val="000A1C18"/>
    <w:rsid w:val="000B1364"/>
    <w:rsid w:val="000C7E95"/>
    <w:rsid w:val="000D1913"/>
    <w:rsid w:val="000D6828"/>
    <w:rsid w:val="000D685B"/>
    <w:rsid w:val="00181750"/>
    <w:rsid w:val="001B43E1"/>
    <w:rsid w:val="001E06FD"/>
    <w:rsid w:val="00243DED"/>
    <w:rsid w:val="003223B1"/>
    <w:rsid w:val="00334E1F"/>
    <w:rsid w:val="00344AC0"/>
    <w:rsid w:val="003524FA"/>
    <w:rsid w:val="00364877"/>
    <w:rsid w:val="00401DF3"/>
    <w:rsid w:val="00472C5C"/>
    <w:rsid w:val="0048502D"/>
    <w:rsid w:val="004A47F5"/>
    <w:rsid w:val="004C73E6"/>
    <w:rsid w:val="00580BE7"/>
    <w:rsid w:val="00585728"/>
    <w:rsid w:val="005E06FB"/>
    <w:rsid w:val="00600C42"/>
    <w:rsid w:val="006656E7"/>
    <w:rsid w:val="00680525"/>
    <w:rsid w:val="006F2514"/>
    <w:rsid w:val="00733137"/>
    <w:rsid w:val="00772A85"/>
    <w:rsid w:val="00874315"/>
    <w:rsid w:val="00887819"/>
    <w:rsid w:val="00893BD7"/>
    <w:rsid w:val="00897378"/>
    <w:rsid w:val="008D02F0"/>
    <w:rsid w:val="009237CC"/>
    <w:rsid w:val="00967C6E"/>
    <w:rsid w:val="009716F1"/>
    <w:rsid w:val="009907F7"/>
    <w:rsid w:val="009D1BF3"/>
    <w:rsid w:val="00A0252F"/>
    <w:rsid w:val="00A070E9"/>
    <w:rsid w:val="00AA5A70"/>
    <w:rsid w:val="00AB4553"/>
    <w:rsid w:val="00B41449"/>
    <w:rsid w:val="00B554FA"/>
    <w:rsid w:val="00B6404E"/>
    <w:rsid w:val="00C050AE"/>
    <w:rsid w:val="00C40262"/>
    <w:rsid w:val="00C75C88"/>
    <w:rsid w:val="00CB47AF"/>
    <w:rsid w:val="00D24950"/>
    <w:rsid w:val="00D4189D"/>
    <w:rsid w:val="00D728C8"/>
    <w:rsid w:val="00DA5D4D"/>
    <w:rsid w:val="00DB1458"/>
    <w:rsid w:val="00DC412D"/>
    <w:rsid w:val="00E15EC4"/>
    <w:rsid w:val="00E709C8"/>
    <w:rsid w:val="00E802AD"/>
    <w:rsid w:val="00E80470"/>
    <w:rsid w:val="00ED5FF1"/>
    <w:rsid w:val="00F078AA"/>
    <w:rsid w:val="00F17B51"/>
    <w:rsid w:val="00F445CA"/>
    <w:rsid w:val="00F719CB"/>
    <w:rsid w:val="00F93782"/>
    <w:rsid w:val="00FD4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EC9B"/>
  <w15:docId w15:val="{BB34DC04-5D19-4FBF-A4B6-FEA544E8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E7"/>
    <w:pPr>
      <w:spacing w:after="120" w:line="240" w:lineRule="auto"/>
    </w:pPr>
    <w:rPr>
      <w:sz w:val="24"/>
    </w:rPr>
  </w:style>
  <w:style w:type="paragraph" w:styleId="Heading1">
    <w:name w:val="heading 1"/>
    <w:basedOn w:val="Normal"/>
    <w:next w:val="Normal"/>
    <w:link w:val="Heading1Char"/>
    <w:autoRedefine/>
    <w:uiPriority w:val="9"/>
    <w:qFormat/>
    <w:rsid w:val="00733137"/>
    <w:pPr>
      <w:keepNext/>
      <w:keepLines/>
      <w:spacing w:after="0"/>
      <w:jc w:val="center"/>
      <w:outlineLvl w:val="0"/>
    </w:pPr>
    <w:rPr>
      <w:rFonts w:asciiTheme="minorHAnsi" w:eastAsiaTheme="majorEastAsia" w:hAnsiTheme="minorHAnsi" w:cstheme="majorBidi"/>
      <w:b/>
      <w:sz w:val="36"/>
      <w:szCs w:val="32"/>
    </w:rPr>
  </w:style>
  <w:style w:type="paragraph" w:styleId="Heading2">
    <w:name w:val="heading 2"/>
    <w:basedOn w:val="Normal"/>
    <w:next w:val="Normal"/>
    <w:link w:val="Heading2Char"/>
    <w:autoRedefine/>
    <w:uiPriority w:val="9"/>
    <w:unhideWhenUsed/>
    <w:qFormat/>
    <w:rsid w:val="00ED5FF1"/>
    <w:pPr>
      <w:keepNext/>
      <w:keepLines/>
      <w:spacing w:before="120"/>
      <w:outlineLvl w:val="1"/>
    </w:pPr>
    <w:rPr>
      <w:rFonts w:asciiTheme="minorHAnsi" w:eastAsiaTheme="majorEastAsia" w:hAnsiTheme="minorHAnsi" w:cstheme="minorHAnsi"/>
      <w:b/>
      <w:sz w:val="36"/>
      <w:szCs w:val="24"/>
    </w:rPr>
  </w:style>
  <w:style w:type="paragraph" w:styleId="Heading3">
    <w:name w:val="heading 3"/>
    <w:basedOn w:val="Normal"/>
    <w:next w:val="Normal"/>
    <w:link w:val="Heading3Char"/>
    <w:autoRedefine/>
    <w:uiPriority w:val="9"/>
    <w:unhideWhenUsed/>
    <w:qFormat/>
    <w:rsid w:val="00ED5FF1"/>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autoRedefine/>
    <w:uiPriority w:val="9"/>
    <w:unhideWhenUsed/>
    <w:qFormat/>
    <w:rsid w:val="00ED5FF1"/>
    <w:pPr>
      <w:keepNext/>
      <w:keepLines/>
      <w:spacing w:before="40" w:after="0"/>
      <w:outlineLvl w:val="3"/>
    </w:pPr>
    <w:rPr>
      <w:rFonts w:asciiTheme="minorHAnsi" w:eastAsiaTheme="majorEastAsia" w:hAnsiTheme="minorHAnsi" w:cstheme="majorBidi"/>
      <w:b/>
      <w:iCs/>
      <w:color w:val="000000" w:themeColor="text1"/>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ED5FF1"/>
    <w:pPr>
      <w:keepNext/>
      <w:keepLines/>
      <w:spacing w:after="0"/>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ED5FF1"/>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9237CC"/>
    <w:pPr>
      <w:numPr>
        <w:numId w:val="1"/>
      </w:numPr>
      <w:spacing w:before="12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9237CC"/>
    <w:pPr>
      <w:spacing w:before="120"/>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6B000D"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733137"/>
    <w:rPr>
      <w:rFonts w:asciiTheme="minorHAnsi" w:eastAsiaTheme="majorEastAsia" w:hAnsiTheme="minorHAnsi" w:cstheme="majorBidi"/>
      <w:b/>
      <w:sz w:val="36"/>
      <w:szCs w:val="3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ED5FF1"/>
    <w:rPr>
      <w:rFonts w:asciiTheme="minorHAnsi" w:eastAsiaTheme="majorEastAsia" w:hAnsiTheme="minorHAnsi" w:cstheme="minorHAnsi"/>
      <w:b/>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ED5FF1"/>
    <w:rPr>
      <w:rFonts w:asciiTheme="minorHAnsi" w:eastAsiaTheme="majorEastAsia" w:hAnsiTheme="minorHAnsi" w:cstheme="majorBidi"/>
      <w:b/>
      <w:iCs/>
      <w:color w:val="000000" w:themeColor="text1"/>
      <w:sz w:val="28"/>
    </w:rPr>
  </w:style>
  <w:style w:type="paragraph" w:styleId="TOC3">
    <w:name w:val="toc 3"/>
    <w:basedOn w:val="Normal"/>
    <w:next w:val="Normal"/>
    <w:autoRedefine/>
    <w:uiPriority w:val="39"/>
    <w:unhideWhenUsed/>
    <w:rsid w:val="009907F7"/>
    <w:pPr>
      <w:spacing w:after="0"/>
      <w:ind w:left="446"/>
    </w:pPr>
  </w:style>
  <w:style w:type="paragraph" w:styleId="TOC1">
    <w:name w:val="toc 1"/>
    <w:basedOn w:val="Normal"/>
    <w:next w:val="Normal"/>
    <w:autoRedefine/>
    <w:uiPriority w:val="39"/>
    <w:unhideWhenUsed/>
    <w:rsid w:val="00E802AD"/>
    <w:pPr>
      <w:spacing w:after="0"/>
      <w:contextualSpacing/>
    </w:pPr>
    <w:rPr>
      <w:sz w:val="20"/>
    </w:rPr>
  </w:style>
  <w:style w:type="paragraph" w:styleId="TOC2">
    <w:name w:val="toc 2"/>
    <w:basedOn w:val="Normal"/>
    <w:next w:val="Normal"/>
    <w:autoRedefine/>
    <w:uiPriority w:val="39"/>
    <w:unhideWhenUsed/>
    <w:rsid w:val="009907F7"/>
    <w:pPr>
      <w:tabs>
        <w:tab w:val="right" w:leader="dot" w:pos="9350"/>
      </w:tabs>
      <w:spacing w:after="0"/>
      <w:ind w:left="216"/>
    </w:pPr>
  </w:style>
  <w:style w:type="paragraph" w:styleId="TOCHeading">
    <w:name w:val="TOC Heading"/>
    <w:basedOn w:val="Heading1"/>
    <w:next w:val="Normal"/>
    <w:autoRedefine/>
    <w:uiPriority w:val="39"/>
    <w:unhideWhenUsed/>
    <w:qFormat/>
    <w:rsid w:val="00ED5FF1"/>
    <w:pPr>
      <w:outlineLvl w:val="9"/>
    </w:pPr>
    <w:rPr>
      <w:b w:val="0"/>
      <w:color w:val="001932" w:themeColor="accent1" w:themeShade="BF"/>
      <w:sz w:val="24"/>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104247"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ED5FF1"/>
    <w:pPr>
      <w:keepNext/>
      <w:keepLines/>
      <w:spacing w:after="0"/>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il">
    <w:name w:val="il"/>
    <w:basedOn w:val="DefaultParagraphFont"/>
    <w:rsid w:val="0089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7481">
      <w:bodyDiv w:val="1"/>
      <w:marLeft w:val="0"/>
      <w:marRight w:val="0"/>
      <w:marTop w:val="0"/>
      <w:marBottom w:val="0"/>
      <w:divBdr>
        <w:top w:val="none" w:sz="0" w:space="0" w:color="auto"/>
        <w:left w:val="none" w:sz="0" w:space="0" w:color="auto"/>
        <w:bottom w:val="none" w:sz="0" w:space="0" w:color="auto"/>
        <w:right w:val="none" w:sz="0" w:space="0" w:color="auto"/>
      </w:divBdr>
      <w:divsChild>
        <w:div w:id="999044739">
          <w:marLeft w:val="0"/>
          <w:marRight w:val="0"/>
          <w:marTop w:val="0"/>
          <w:marBottom w:val="0"/>
          <w:divBdr>
            <w:top w:val="none" w:sz="0" w:space="0" w:color="auto"/>
            <w:left w:val="none" w:sz="0" w:space="0" w:color="auto"/>
            <w:bottom w:val="none" w:sz="0" w:space="0" w:color="auto"/>
            <w:right w:val="none" w:sz="0" w:space="0" w:color="auto"/>
          </w:divBdr>
        </w:div>
        <w:div w:id="16295560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onybrook.edu/sb/graduatebulletin/current/regulations/grading_policy/grading_system.php" TargetMode="External"/><Relationship Id="rId18" Type="http://schemas.openxmlformats.org/officeDocument/2006/relationships/hyperlink" Target="https://it.stonybrook.edu/services/brightspace" TargetMode="External"/><Relationship Id="rId26" Type="http://schemas.openxmlformats.org/officeDocument/2006/relationships/hyperlink" Target="https://www.stonybrook.edu/celt/teaching-resources/course-development/Syllabus_Addendum.php" TargetMode="External"/><Relationship Id="rId39" Type="http://schemas.openxmlformats.org/officeDocument/2006/relationships/footer" Target="footer3.xml"/><Relationship Id="rId21" Type="http://schemas.openxmlformats.org/officeDocument/2006/relationships/hyperlink" Target="https://it.stonybrook.edu/services/sinc-sites" TargetMode="External"/><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tonybrook.edu/sbroot/celt/teaching-resources/course-development/Syllabus_Addendum.php" TargetMode="External"/><Relationship Id="rId20" Type="http://schemas.openxmlformats.org/officeDocument/2006/relationships/hyperlink" Target="https://it.stonybrook.edu/services/netid" TargetMode="External"/><Relationship Id="rId29" Type="http://schemas.openxmlformats.org/officeDocument/2006/relationships/hyperlink" Target="https://ehs.stonybrook.edu/programs/fire-safety/emergency-evacuation/evacuation-guide-disabilit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celt/teaching-resources/course-development/Syllabus_Addendum.php" TargetMode="External"/><Relationship Id="rId24" Type="http://schemas.openxmlformats.org/officeDocument/2006/relationships/hyperlink" Target="https://online.suny.edu/help/" TargetMode="External"/><Relationship Id="rId32" Type="http://schemas.openxmlformats.org/officeDocument/2006/relationships/hyperlink" Target="https://www.stonybrook.edu/commcms/academic_integrity/index.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tonybrook.edu/celt/teaching-resources/course-development/Syllabus_Addendum.php" TargetMode="External"/><Relationship Id="rId23" Type="http://schemas.openxmlformats.org/officeDocument/2006/relationships/hyperlink" Target="https://www.stonybrook.edu/celt/teaching-resources/course-development/Syllabus_Addendum.php" TargetMode="External"/><Relationship Id="rId28" Type="http://schemas.openxmlformats.org/officeDocument/2006/relationships/hyperlink" Target="mailto:sasc@stonybrook.edu" TargetMode="External"/><Relationship Id="rId36" Type="http://schemas.openxmlformats.org/officeDocument/2006/relationships/footer" Target="footer1.xml"/><Relationship Id="rId10" Type="http://schemas.openxmlformats.org/officeDocument/2006/relationships/hyperlink" Target="https://oscqr.suny.edu/rsi/" TargetMode="External"/><Relationship Id="rId19" Type="http://schemas.openxmlformats.org/officeDocument/2006/relationships/hyperlink" Target="http://mycourses.stonybrook.edu" TargetMode="External"/><Relationship Id="rId31" Type="http://schemas.openxmlformats.org/officeDocument/2006/relationships/hyperlink" Target="https://ehs.stonybrook.edu/programs/fire-safety/emergency-evacuation/evacuation-guide-disabilities" TargetMode="External"/><Relationship Id="rId4" Type="http://schemas.openxmlformats.org/officeDocument/2006/relationships/styles" Target="styles.xml"/><Relationship Id="rId9" Type="http://schemas.openxmlformats.org/officeDocument/2006/relationships/hyperlink" Target="https://mycourses.stonybrook.edu/d2l/login?utm_source=herobutton" TargetMode="External"/><Relationship Id="rId14" Type="http://schemas.openxmlformats.org/officeDocument/2006/relationships/hyperlink" Target="https://www.stonybrook.edu/celt/teaching-resources/course-development/Syllabus_Addendum.php" TargetMode="External"/><Relationship Id="rId22" Type="http://schemas.openxmlformats.org/officeDocument/2006/relationships/hyperlink" Target="https://it.stonybrook.edu/services/student-laptop-loaner-program" TargetMode="External"/><Relationship Id="rId27" Type="http://schemas.openxmlformats.org/officeDocument/2006/relationships/hyperlink" Target="https://stonybrook.edu/celt/innovative-technology/AI/ai-policies-and-expectations.php?accordion=content-d19e310" TargetMode="External"/><Relationship Id="rId30" Type="http://schemas.openxmlformats.org/officeDocument/2006/relationships/hyperlink" Target="https://ehs.stonybrook.edu/programs/fire-safety/emergency-evacuation/evacuation-guide-disabilities"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stonybrook.edu/sb/bulletin/current/policiesandregulations/records_registration/grading_system.php" TargetMode="External"/><Relationship Id="rId17" Type="http://schemas.openxmlformats.org/officeDocument/2006/relationships/hyperlink" Target="https://it.stonybrook.edu/services/brightspace" TargetMode="External"/><Relationship Id="rId25" Type="http://schemas.openxmlformats.org/officeDocument/2006/relationships/hyperlink" Target="mailto:AcademicTechnologies@stonybrook.edu" TargetMode="External"/><Relationship Id="rId33" Type="http://schemas.openxmlformats.org/officeDocument/2006/relationships/hyperlink" Target="http://www.stonybrook.edu/commcms/registrar/calendars/academic_calendars"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6B000D"/>
      </a:hlink>
      <a:folHlink>
        <a:srgbClr val="1042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ETo44qObXdN7ud9n2i902dFwKQ==">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</go:docsCustomData>
</go:gDocsCustomXmlDataStorage>
</file>

<file path=customXml/itemProps1.xml><?xml version="1.0" encoding="utf-8"?>
<ds:datastoreItem xmlns:ds="http://schemas.openxmlformats.org/officeDocument/2006/customXml" ds:itemID="{826F348B-D0FE-45BA-9DCA-31BF73E34C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3512</Words>
  <Characters>20021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2</cp:revision>
  <dcterms:created xsi:type="dcterms:W3CDTF">2025-12-29T20:04:00Z</dcterms:created>
  <dcterms:modified xsi:type="dcterms:W3CDTF">2025-12-29T20:04:00Z</dcterms:modified>
</cp:coreProperties>
</file>